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5106428" w:displacedByCustomXml="next"/>
    <w:bookmarkStart w:id="1" w:name="_Ref441405357" w:displacedByCustomXml="next"/>
    <w:sdt>
      <w:sdtPr>
        <w:rPr>
          <w:rFonts w:eastAsia="Times New Roman" w:cs="Times New Roman"/>
          <w:szCs w:val="24"/>
          <w:lang w:eastAsia="en-US"/>
        </w:rPr>
        <w:id w:val="397953696"/>
        <w:docPartObj>
          <w:docPartGallery w:val="Table of Contents"/>
          <w:docPartUnique/>
        </w:docPartObj>
      </w:sdtPr>
      <w:sdtEndPr>
        <w:rPr>
          <w:b/>
          <w:bCs/>
          <w:noProof/>
        </w:rPr>
      </w:sdtEndPr>
      <w:sdtContent>
        <w:p w14:paraId="5EC123FC" w14:textId="08E56DE9" w:rsidR="00D54C0D" w:rsidRDefault="003F14F4">
          <w:pPr>
            <w:pStyle w:val="Turinioantrat"/>
            <w:rPr>
              <w:b/>
              <w:bCs/>
            </w:rPr>
          </w:pPr>
          <w:r>
            <w:rPr>
              <w:b/>
              <w:bCs/>
            </w:rPr>
            <w:t>ARKU kredito unija</w:t>
          </w:r>
        </w:p>
        <w:p w14:paraId="62130F9B" w14:textId="77777777" w:rsidR="003E2BBF" w:rsidRPr="00266D0F" w:rsidRDefault="003E2BBF" w:rsidP="006A3AF7"/>
        <w:p w14:paraId="2B24B774" w14:textId="31A5BADC" w:rsidR="003E2BBF" w:rsidRPr="00762CE2" w:rsidRDefault="003E2BBF" w:rsidP="003E2BBF">
          <w:pPr>
            <w:rPr>
              <w:b/>
              <w:bCs/>
              <w:color w:val="9AC327"/>
              <w:sz w:val="28"/>
              <w:szCs w:val="36"/>
              <w:lang w:eastAsia="lt-LT"/>
            </w:rPr>
          </w:pPr>
          <w:r w:rsidRPr="00762CE2">
            <w:rPr>
              <w:b/>
              <w:bCs/>
              <w:color w:val="9AC327"/>
              <w:sz w:val="28"/>
              <w:szCs w:val="36"/>
              <w:lang w:eastAsia="lt-LT"/>
            </w:rPr>
            <w:t>Mokėjimo paslaugų teikimo sąlygos</w:t>
          </w:r>
        </w:p>
        <w:p w14:paraId="51DC6C49" w14:textId="54374D75" w:rsidR="003E2BBF" w:rsidRPr="006A3AF7" w:rsidRDefault="003E2BBF" w:rsidP="006A3AF7">
          <w:pPr>
            <w:rPr>
              <w:i/>
              <w:iCs/>
              <w:sz w:val="16"/>
              <w:szCs w:val="20"/>
            </w:rPr>
          </w:pPr>
          <w:r w:rsidRPr="006A3AF7">
            <w:rPr>
              <w:i/>
              <w:iCs/>
              <w:sz w:val="16"/>
              <w:szCs w:val="20"/>
              <w:lang w:eastAsia="lt-LT"/>
            </w:rPr>
            <w:t xml:space="preserve">Ši redakcija galioja </w:t>
          </w:r>
          <w:r w:rsidR="004103E9">
            <w:rPr>
              <w:i/>
              <w:iCs/>
              <w:sz w:val="16"/>
              <w:szCs w:val="20"/>
              <w:lang w:eastAsia="lt-LT"/>
            </w:rPr>
            <w:t xml:space="preserve">nuo </w:t>
          </w:r>
          <w:r w:rsidRPr="006A3AF7">
            <w:rPr>
              <w:i/>
              <w:iCs/>
              <w:sz w:val="16"/>
              <w:szCs w:val="20"/>
              <w:lang w:eastAsia="lt-LT"/>
            </w:rPr>
            <w:t xml:space="preserve">2025 m. spalio 5 d. </w:t>
          </w:r>
        </w:p>
        <w:p w14:paraId="4AA1500A" w14:textId="77777777" w:rsidR="003E2BBF" w:rsidRPr="00266D0F" w:rsidRDefault="003E2BBF" w:rsidP="006A3AF7"/>
        <w:p w14:paraId="175D1118" w14:textId="40634043" w:rsidR="00230F69" w:rsidRDefault="00D54C0D">
          <w:pPr>
            <w:pStyle w:val="Turinys1"/>
            <w:rPr>
              <w:rFonts w:asciiTheme="minorHAnsi" w:eastAsiaTheme="minorEastAsia" w:hAnsiTheme="minorHAnsi" w:cstheme="minorBidi"/>
              <w:noProof/>
              <w:kern w:val="2"/>
              <w:sz w:val="24"/>
              <w:lang w:eastAsia="lt-LT"/>
              <w14:ligatures w14:val="standardContextual"/>
            </w:rPr>
          </w:pPr>
          <w:r>
            <w:fldChar w:fldCharType="begin"/>
          </w:r>
          <w:r>
            <w:instrText xml:space="preserve"> TOC \o "1-3" \h \z \u </w:instrText>
          </w:r>
          <w:r>
            <w:fldChar w:fldCharType="separate"/>
          </w:r>
          <w:hyperlink w:anchor="_Toc205188978" w:history="1">
            <w:r w:rsidR="00230F69" w:rsidRPr="00D07F13">
              <w:rPr>
                <w:rStyle w:val="Hipersaitas"/>
                <w:rFonts w:cs="Arial"/>
                <w:b/>
                <w:bCs/>
                <w:noProof/>
              </w:rPr>
              <w:t>I.</w:t>
            </w:r>
            <w:r w:rsidR="00230F69">
              <w:rPr>
                <w:rFonts w:asciiTheme="minorHAnsi" w:eastAsiaTheme="minorEastAsia" w:hAnsiTheme="minorHAnsi" w:cstheme="minorBidi"/>
                <w:noProof/>
                <w:kern w:val="2"/>
                <w:sz w:val="24"/>
                <w:lang w:eastAsia="lt-LT"/>
                <w14:ligatures w14:val="standardContextual"/>
              </w:rPr>
              <w:tab/>
            </w:r>
            <w:r w:rsidR="00230F69" w:rsidRPr="00D07F13">
              <w:rPr>
                <w:rStyle w:val="Hipersaitas"/>
                <w:rFonts w:cs="Arial"/>
                <w:b/>
                <w:bCs/>
                <w:noProof/>
              </w:rPr>
              <w:t>BENDROSIOS NUOSTATOS</w:t>
            </w:r>
            <w:r w:rsidR="00230F69">
              <w:rPr>
                <w:noProof/>
                <w:webHidden/>
              </w:rPr>
              <w:tab/>
            </w:r>
            <w:r w:rsidR="00230F69">
              <w:rPr>
                <w:noProof/>
                <w:webHidden/>
              </w:rPr>
              <w:fldChar w:fldCharType="begin"/>
            </w:r>
            <w:r w:rsidR="00230F69">
              <w:rPr>
                <w:noProof/>
                <w:webHidden/>
              </w:rPr>
              <w:instrText xml:space="preserve"> PAGEREF _Toc205188978 \h </w:instrText>
            </w:r>
            <w:r w:rsidR="00230F69">
              <w:rPr>
                <w:noProof/>
                <w:webHidden/>
              </w:rPr>
            </w:r>
            <w:r w:rsidR="00230F69">
              <w:rPr>
                <w:noProof/>
                <w:webHidden/>
              </w:rPr>
              <w:fldChar w:fldCharType="separate"/>
            </w:r>
            <w:r w:rsidR="003A5DE4">
              <w:rPr>
                <w:noProof/>
                <w:webHidden/>
              </w:rPr>
              <w:t>3</w:t>
            </w:r>
            <w:r w:rsidR="00230F69">
              <w:rPr>
                <w:noProof/>
                <w:webHidden/>
              </w:rPr>
              <w:fldChar w:fldCharType="end"/>
            </w:r>
          </w:hyperlink>
        </w:p>
        <w:p w14:paraId="686585C8" w14:textId="3740C8FF"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79" w:history="1">
            <w:r w:rsidRPr="00D07F13">
              <w:rPr>
                <w:rStyle w:val="Hipersaitas"/>
                <w:rFonts w:cs="Arial"/>
                <w:b/>
                <w:bCs/>
                <w:noProof/>
              </w:rPr>
              <w:t>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SĄVOKOS</w:t>
            </w:r>
            <w:r>
              <w:rPr>
                <w:noProof/>
                <w:webHidden/>
              </w:rPr>
              <w:tab/>
            </w:r>
            <w:r>
              <w:rPr>
                <w:noProof/>
                <w:webHidden/>
              </w:rPr>
              <w:fldChar w:fldCharType="begin"/>
            </w:r>
            <w:r>
              <w:rPr>
                <w:noProof/>
                <w:webHidden/>
              </w:rPr>
              <w:instrText xml:space="preserve"> PAGEREF _Toc205188979 \h </w:instrText>
            </w:r>
            <w:r>
              <w:rPr>
                <w:noProof/>
                <w:webHidden/>
              </w:rPr>
            </w:r>
            <w:r>
              <w:rPr>
                <w:noProof/>
                <w:webHidden/>
              </w:rPr>
              <w:fldChar w:fldCharType="separate"/>
            </w:r>
            <w:r w:rsidR="003A5DE4">
              <w:rPr>
                <w:noProof/>
                <w:webHidden/>
              </w:rPr>
              <w:t>3</w:t>
            </w:r>
            <w:r>
              <w:rPr>
                <w:noProof/>
                <w:webHidden/>
              </w:rPr>
              <w:fldChar w:fldCharType="end"/>
            </w:r>
          </w:hyperlink>
        </w:p>
        <w:p w14:paraId="19CA2F1D" w14:textId="7AB13E9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0" w:history="1">
            <w:r w:rsidRPr="00D07F13">
              <w:rPr>
                <w:rStyle w:val="Hipersaitas"/>
                <w:rFonts w:cs="Arial"/>
                <w:b/>
                <w:bCs/>
                <w:noProof/>
              </w:rPr>
              <w:t>III.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TAIKYMAS KREDITO UNIJOS PASLAUGOMS IR BENDRADARBIAVIMUI</w:t>
            </w:r>
            <w:r>
              <w:rPr>
                <w:noProof/>
                <w:webHidden/>
              </w:rPr>
              <w:tab/>
            </w:r>
            <w:r>
              <w:rPr>
                <w:noProof/>
                <w:webHidden/>
              </w:rPr>
              <w:fldChar w:fldCharType="begin"/>
            </w:r>
            <w:r>
              <w:rPr>
                <w:noProof/>
                <w:webHidden/>
              </w:rPr>
              <w:instrText xml:space="preserve"> PAGEREF _Toc205188980 \h </w:instrText>
            </w:r>
            <w:r>
              <w:rPr>
                <w:noProof/>
                <w:webHidden/>
              </w:rPr>
            </w:r>
            <w:r>
              <w:rPr>
                <w:noProof/>
                <w:webHidden/>
              </w:rPr>
              <w:fldChar w:fldCharType="separate"/>
            </w:r>
            <w:r w:rsidR="003A5DE4">
              <w:rPr>
                <w:noProof/>
                <w:webHidden/>
              </w:rPr>
              <w:t>6</w:t>
            </w:r>
            <w:r>
              <w:rPr>
                <w:noProof/>
                <w:webHidden/>
              </w:rPr>
              <w:fldChar w:fldCharType="end"/>
            </w:r>
          </w:hyperlink>
        </w:p>
        <w:p w14:paraId="7C7E1CC2" w14:textId="4A1D1007"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1" w:history="1">
            <w:r w:rsidRPr="00D07F13">
              <w:rPr>
                <w:rStyle w:val="Hipersaitas"/>
                <w:rFonts w:cs="Arial"/>
                <w:b/>
                <w:bCs/>
                <w:noProof/>
              </w:rPr>
              <w:t>3.1.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Sutarčių sudarymas</w:t>
            </w:r>
            <w:r>
              <w:rPr>
                <w:noProof/>
                <w:webHidden/>
              </w:rPr>
              <w:tab/>
            </w:r>
            <w:r>
              <w:rPr>
                <w:noProof/>
                <w:webHidden/>
              </w:rPr>
              <w:fldChar w:fldCharType="begin"/>
            </w:r>
            <w:r>
              <w:rPr>
                <w:noProof/>
                <w:webHidden/>
              </w:rPr>
              <w:instrText xml:space="preserve"> PAGEREF _Toc205188981 \h </w:instrText>
            </w:r>
            <w:r>
              <w:rPr>
                <w:noProof/>
                <w:webHidden/>
              </w:rPr>
            </w:r>
            <w:r>
              <w:rPr>
                <w:noProof/>
                <w:webHidden/>
              </w:rPr>
              <w:fldChar w:fldCharType="separate"/>
            </w:r>
            <w:r w:rsidR="003A5DE4">
              <w:rPr>
                <w:noProof/>
                <w:webHidden/>
              </w:rPr>
              <w:t>6</w:t>
            </w:r>
            <w:r>
              <w:rPr>
                <w:noProof/>
                <w:webHidden/>
              </w:rPr>
              <w:fldChar w:fldCharType="end"/>
            </w:r>
          </w:hyperlink>
        </w:p>
        <w:p w14:paraId="0D224BA5" w14:textId="16AE0B1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2" w:history="1">
            <w:r w:rsidRPr="00D07F13">
              <w:rPr>
                <w:rStyle w:val="Hipersaitas"/>
                <w:rFonts w:cs="Arial"/>
                <w:b/>
                <w:bCs/>
                <w:noProof/>
              </w:rPr>
              <w:t>3.2.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Vienkartinio mokėjimo sutartis</w:t>
            </w:r>
            <w:r>
              <w:rPr>
                <w:noProof/>
                <w:webHidden/>
              </w:rPr>
              <w:tab/>
            </w:r>
            <w:r>
              <w:rPr>
                <w:noProof/>
                <w:webHidden/>
              </w:rPr>
              <w:fldChar w:fldCharType="begin"/>
            </w:r>
            <w:r>
              <w:rPr>
                <w:noProof/>
                <w:webHidden/>
              </w:rPr>
              <w:instrText xml:space="preserve"> PAGEREF _Toc205188982 \h </w:instrText>
            </w:r>
            <w:r>
              <w:rPr>
                <w:noProof/>
                <w:webHidden/>
              </w:rPr>
            </w:r>
            <w:r>
              <w:rPr>
                <w:noProof/>
                <w:webHidden/>
              </w:rPr>
              <w:fldChar w:fldCharType="separate"/>
            </w:r>
            <w:r w:rsidR="003A5DE4">
              <w:rPr>
                <w:noProof/>
                <w:webHidden/>
              </w:rPr>
              <w:t>7</w:t>
            </w:r>
            <w:r>
              <w:rPr>
                <w:noProof/>
                <w:webHidden/>
              </w:rPr>
              <w:fldChar w:fldCharType="end"/>
            </w:r>
          </w:hyperlink>
        </w:p>
        <w:p w14:paraId="77BCB482" w14:textId="69E03B2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3" w:history="1">
            <w:r w:rsidRPr="00D07F13">
              <w:rPr>
                <w:rStyle w:val="Hipersaitas"/>
                <w:b/>
                <w:bCs/>
                <w:noProof/>
              </w:rPr>
              <w:t>3.3.</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Informacija apie Vienkartines mokėjimo operacijas</w:t>
            </w:r>
            <w:r>
              <w:rPr>
                <w:noProof/>
                <w:webHidden/>
              </w:rPr>
              <w:tab/>
            </w:r>
            <w:r>
              <w:rPr>
                <w:noProof/>
                <w:webHidden/>
              </w:rPr>
              <w:fldChar w:fldCharType="begin"/>
            </w:r>
            <w:r>
              <w:rPr>
                <w:noProof/>
                <w:webHidden/>
              </w:rPr>
              <w:instrText xml:space="preserve"> PAGEREF _Toc205188983 \h </w:instrText>
            </w:r>
            <w:r>
              <w:rPr>
                <w:noProof/>
                <w:webHidden/>
              </w:rPr>
            </w:r>
            <w:r>
              <w:rPr>
                <w:noProof/>
                <w:webHidden/>
              </w:rPr>
              <w:fldChar w:fldCharType="separate"/>
            </w:r>
            <w:r w:rsidR="003A5DE4">
              <w:rPr>
                <w:noProof/>
                <w:webHidden/>
              </w:rPr>
              <w:t>7</w:t>
            </w:r>
            <w:r>
              <w:rPr>
                <w:noProof/>
                <w:webHidden/>
              </w:rPr>
              <w:fldChar w:fldCharType="end"/>
            </w:r>
          </w:hyperlink>
        </w:p>
        <w:p w14:paraId="1D65C894" w14:textId="5F2D8B2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4" w:history="1">
            <w:r w:rsidRPr="00D07F13">
              <w:rPr>
                <w:rStyle w:val="Hipersaitas"/>
                <w:rFonts w:cs="Arial"/>
                <w:b/>
                <w:bCs/>
                <w:noProof/>
              </w:rPr>
              <w:t>3.4.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Pagrindinė mokėjimo sąskaita</w:t>
            </w:r>
            <w:r>
              <w:rPr>
                <w:noProof/>
                <w:webHidden/>
              </w:rPr>
              <w:tab/>
            </w:r>
            <w:r>
              <w:rPr>
                <w:noProof/>
                <w:webHidden/>
              </w:rPr>
              <w:fldChar w:fldCharType="begin"/>
            </w:r>
            <w:r>
              <w:rPr>
                <w:noProof/>
                <w:webHidden/>
              </w:rPr>
              <w:instrText xml:space="preserve"> PAGEREF _Toc205188984 \h </w:instrText>
            </w:r>
            <w:r>
              <w:rPr>
                <w:noProof/>
                <w:webHidden/>
              </w:rPr>
            </w:r>
            <w:r>
              <w:rPr>
                <w:noProof/>
                <w:webHidden/>
              </w:rPr>
              <w:fldChar w:fldCharType="separate"/>
            </w:r>
            <w:r w:rsidR="003A5DE4">
              <w:rPr>
                <w:noProof/>
                <w:webHidden/>
              </w:rPr>
              <w:t>8</w:t>
            </w:r>
            <w:r>
              <w:rPr>
                <w:noProof/>
                <w:webHidden/>
              </w:rPr>
              <w:fldChar w:fldCharType="end"/>
            </w:r>
          </w:hyperlink>
        </w:p>
        <w:p w14:paraId="64CC983A" w14:textId="2E80C17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5" w:history="1">
            <w:r w:rsidRPr="00D07F13">
              <w:rPr>
                <w:rStyle w:val="Hipersaitas"/>
                <w:b/>
                <w:bCs/>
                <w:noProof/>
                <w:lang w:val="en-US"/>
              </w:rPr>
              <w:t>3.5.</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lang w:val="en-US"/>
              </w:rPr>
              <w:t>Klientų tapatybės nustatymas ir dokumentų tikrinimas</w:t>
            </w:r>
            <w:r>
              <w:rPr>
                <w:noProof/>
                <w:webHidden/>
              </w:rPr>
              <w:tab/>
            </w:r>
            <w:r>
              <w:rPr>
                <w:noProof/>
                <w:webHidden/>
              </w:rPr>
              <w:fldChar w:fldCharType="begin"/>
            </w:r>
            <w:r>
              <w:rPr>
                <w:noProof/>
                <w:webHidden/>
              </w:rPr>
              <w:instrText xml:space="preserve"> PAGEREF _Toc205188985 \h </w:instrText>
            </w:r>
            <w:r>
              <w:rPr>
                <w:noProof/>
                <w:webHidden/>
              </w:rPr>
            </w:r>
            <w:r>
              <w:rPr>
                <w:noProof/>
                <w:webHidden/>
              </w:rPr>
              <w:fldChar w:fldCharType="separate"/>
            </w:r>
            <w:r w:rsidR="003A5DE4">
              <w:rPr>
                <w:noProof/>
                <w:webHidden/>
              </w:rPr>
              <w:t>8</w:t>
            </w:r>
            <w:r>
              <w:rPr>
                <w:noProof/>
                <w:webHidden/>
              </w:rPr>
              <w:fldChar w:fldCharType="end"/>
            </w:r>
          </w:hyperlink>
        </w:p>
        <w:p w14:paraId="17F8C755" w14:textId="7C742CB0"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6" w:history="1">
            <w:r w:rsidRPr="00D07F13">
              <w:rPr>
                <w:rStyle w:val="Hipersaitas"/>
                <w:rFonts w:cs="Arial"/>
                <w:b/>
                <w:bCs/>
                <w:noProof/>
              </w:rPr>
              <w:t>IV.</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PASLAUGŲ TEIKIMAS IR NAUDOJIMAS</w:t>
            </w:r>
            <w:r>
              <w:rPr>
                <w:noProof/>
                <w:webHidden/>
              </w:rPr>
              <w:tab/>
            </w:r>
            <w:r>
              <w:rPr>
                <w:noProof/>
                <w:webHidden/>
              </w:rPr>
              <w:fldChar w:fldCharType="begin"/>
            </w:r>
            <w:r>
              <w:rPr>
                <w:noProof/>
                <w:webHidden/>
              </w:rPr>
              <w:instrText xml:space="preserve"> PAGEREF _Toc205188986 \h </w:instrText>
            </w:r>
            <w:r>
              <w:rPr>
                <w:noProof/>
                <w:webHidden/>
              </w:rPr>
            </w:r>
            <w:r>
              <w:rPr>
                <w:noProof/>
                <w:webHidden/>
              </w:rPr>
              <w:fldChar w:fldCharType="separate"/>
            </w:r>
            <w:r w:rsidR="003A5DE4">
              <w:rPr>
                <w:noProof/>
                <w:webHidden/>
              </w:rPr>
              <w:t>9</w:t>
            </w:r>
            <w:r>
              <w:rPr>
                <w:noProof/>
                <w:webHidden/>
              </w:rPr>
              <w:fldChar w:fldCharType="end"/>
            </w:r>
          </w:hyperlink>
        </w:p>
        <w:p w14:paraId="3E03CEB0" w14:textId="204CE31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7" w:history="1">
            <w:r w:rsidRPr="00D07F13">
              <w:rPr>
                <w:rStyle w:val="Hipersaitas"/>
                <w:rFonts w:cs="Arial"/>
                <w:b/>
                <w:bCs/>
                <w:noProof/>
              </w:rPr>
              <w:t>4.1.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Naudojimasis Mokėjimo paslaugomis</w:t>
            </w:r>
            <w:r>
              <w:rPr>
                <w:noProof/>
                <w:webHidden/>
              </w:rPr>
              <w:tab/>
            </w:r>
            <w:r>
              <w:rPr>
                <w:noProof/>
                <w:webHidden/>
              </w:rPr>
              <w:fldChar w:fldCharType="begin"/>
            </w:r>
            <w:r>
              <w:rPr>
                <w:noProof/>
                <w:webHidden/>
              </w:rPr>
              <w:instrText xml:space="preserve"> PAGEREF _Toc205188987 \h </w:instrText>
            </w:r>
            <w:r>
              <w:rPr>
                <w:noProof/>
                <w:webHidden/>
              </w:rPr>
            </w:r>
            <w:r>
              <w:rPr>
                <w:noProof/>
                <w:webHidden/>
              </w:rPr>
              <w:fldChar w:fldCharType="separate"/>
            </w:r>
            <w:r w:rsidR="003A5DE4">
              <w:rPr>
                <w:noProof/>
                <w:webHidden/>
              </w:rPr>
              <w:t>9</w:t>
            </w:r>
            <w:r>
              <w:rPr>
                <w:noProof/>
                <w:webHidden/>
              </w:rPr>
              <w:fldChar w:fldCharType="end"/>
            </w:r>
          </w:hyperlink>
        </w:p>
        <w:p w14:paraId="331D025E" w14:textId="4EF3F1C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8" w:history="1">
            <w:r w:rsidRPr="00D07F13">
              <w:rPr>
                <w:rStyle w:val="Hipersaitas"/>
                <w:rFonts w:cs="Arial"/>
                <w:b/>
                <w:bCs/>
                <w:noProof/>
              </w:rPr>
              <w:t>4.2.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Informacija, kuri turi būti pateikta Mokėjimo nurodyme</w:t>
            </w:r>
            <w:r>
              <w:rPr>
                <w:noProof/>
                <w:webHidden/>
              </w:rPr>
              <w:tab/>
            </w:r>
            <w:r>
              <w:rPr>
                <w:noProof/>
                <w:webHidden/>
              </w:rPr>
              <w:fldChar w:fldCharType="begin"/>
            </w:r>
            <w:r>
              <w:rPr>
                <w:noProof/>
                <w:webHidden/>
              </w:rPr>
              <w:instrText xml:space="preserve"> PAGEREF _Toc205188988 \h </w:instrText>
            </w:r>
            <w:r>
              <w:rPr>
                <w:noProof/>
                <w:webHidden/>
              </w:rPr>
            </w:r>
            <w:r>
              <w:rPr>
                <w:noProof/>
                <w:webHidden/>
              </w:rPr>
              <w:fldChar w:fldCharType="separate"/>
            </w:r>
            <w:r w:rsidR="003A5DE4">
              <w:rPr>
                <w:noProof/>
                <w:webHidden/>
              </w:rPr>
              <w:t>9</w:t>
            </w:r>
            <w:r>
              <w:rPr>
                <w:noProof/>
                <w:webHidden/>
              </w:rPr>
              <w:fldChar w:fldCharType="end"/>
            </w:r>
          </w:hyperlink>
        </w:p>
        <w:p w14:paraId="7AF08E1C" w14:textId="44CF03E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9" w:history="1">
            <w:r w:rsidRPr="00D07F13">
              <w:rPr>
                <w:rStyle w:val="Hipersaitas"/>
                <w:rFonts w:cs="Arial"/>
                <w:b/>
                <w:bCs/>
                <w:noProof/>
              </w:rPr>
              <w:t>4.3.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Gavėjo duomenų patikrinimas vykdant Mokėjimo operacijas</w:t>
            </w:r>
            <w:r>
              <w:rPr>
                <w:noProof/>
                <w:webHidden/>
              </w:rPr>
              <w:tab/>
            </w:r>
            <w:r>
              <w:rPr>
                <w:noProof/>
                <w:webHidden/>
              </w:rPr>
              <w:fldChar w:fldCharType="begin"/>
            </w:r>
            <w:r>
              <w:rPr>
                <w:noProof/>
                <w:webHidden/>
              </w:rPr>
              <w:instrText xml:space="preserve"> PAGEREF _Toc205188989 \h </w:instrText>
            </w:r>
            <w:r>
              <w:rPr>
                <w:noProof/>
                <w:webHidden/>
              </w:rPr>
            </w:r>
            <w:r>
              <w:rPr>
                <w:noProof/>
                <w:webHidden/>
              </w:rPr>
              <w:fldChar w:fldCharType="separate"/>
            </w:r>
            <w:r w:rsidR="003A5DE4">
              <w:rPr>
                <w:noProof/>
                <w:webHidden/>
              </w:rPr>
              <w:t>10</w:t>
            </w:r>
            <w:r>
              <w:rPr>
                <w:noProof/>
                <w:webHidden/>
              </w:rPr>
              <w:fldChar w:fldCharType="end"/>
            </w:r>
          </w:hyperlink>
        </w:p>
        <w:p w14:paraId="7988D0B0" w14:textId="0BFE1E8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0" w:history="1">
            <w:r w:rsidRPr="00D07F13">
              <w:rPr>
                <w:rStyle w:val="Hipersaitas"/>
                <w:rFonts w:cs="Arial"/>
                <w:b/>
                <w:bCs/>
                <w:noProof/>
              </w:rPr>
              <w:t>4.4.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Momentinių Kredito pervedimų vykdymas</w:t>
            </w:r>
            <w:r>
              <w:rPr>
                <w:noProof/>
                <w:webHidden/>
              </w:rPr>
              <w:tab/>
            </w:r>
            <w:r>
              <w:rPr>
                <w:noProof/>
                <w:webHidden/>
              </w:rPr>
              <w:fldChar w:fldCharType="begin"/>
            </w:r>
            <w:r>
              <w:rPr>
                <w:noProof/>
                <w:webHidden/>
              </w:rPr>
              <w:instrText xml:space="preserve"> PAGEREF _Toc205188990 \h </w:instrText>
            </w:r>
            <w:r>
              <w:rPr>
                <w:noProof/>
                <w:webHidden/>
              </w:rPr>
            </w:r>
            <w:r>
              <w:rPr>
                <w:noProof/>
                <w:webHidden/>
              </w:rPr>
              <w:fldChar w:fldCharType="separate"/>
            </w:r>
            <w:r w:rsidR="003A5DE4">
              <w:rPr>
                <w:noProof/>
                <w:webHidden/>
              </w:rPr>
              <w:t>11</w:t>
            </w:r>
            <w:r>
              <w:rPr>
                <w:noProof/>
                <w:webHidden/>
              </w:rPr>
              <w:fldChar w:fldCharType="end"/>
            </w:r>
          </w:hyperlink>
        </w:p>
        <w:p w14:paraId="10BAEE58" w14:textId="57554F4D"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1" w:history="1">
            <w:r w:rsidRPr="00D07F13">
              <w:rPr>
                <w:rStyle w:val="Hipersaitas"/>
                <w:rFonts w:cs="Arial"/>
                <w:b/>
                <w:bCs/>
                <w:noProof/>
              </w:rPr>
              <w:t>4.5.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Sutikimo pateikimas ir panaikinimas</w:t>
            </w:r>
            <w:r>
              <w:rPr>
                <w:noProof/>
                <w:webHidden/>
              </w:rPr>
              <w:tab/>
            </w:r>
            <w:r>
              <w:rPr>
                <w:noProof/>
                <w:webHidden/>
              </w:rPr>
              <w:fldChar w:fldCharType="begin"/>
            </w:r>
            <w:r>
              <w:rPr>
                <w:noProof/>
                <w:webHidden/>
              </w:rPr>
              <w:instrText xml:space="preserve"> PAGEREF _Toc205188991 \h </w:instrText>
            </w:r>
            <w:r>
              <w:rPr>
                <w:noProof/>
                <w:webHidden/>
              </w:rPr>
            </w:r>
            <w:r>
              <w:rPr>
                <w:noProof/>
                <w:webHidden/>
              </w:rPr>
              <w:fldChar w:fldCharType="separate"/>
            </w:r>
            <w:r w:rsidR="003A5DE4">
              <w:rPr>
                <w:noProof/>
                <w:webHidden/>
              </w:rPr>
              <w:t>11</w:t>
            </w:r>
            <w:r>
              <w:rPr>
                <w:noProof/>
                <w:webHidden/>
              </w:rPr>
              <w:fldChar w:fldCharType="end"/>
            </w:r>
          </w:hyperlink>
        </w:p>
        <w:p w14:paraId="6E5669ED" w14:textId="145209D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2" w:history="1">
            <w:r w:rsidRPr="00D07F13">
              <w:rPr>
                <w:rStyle w:val="Hipersaitas"/>
                <w:rFonts w:cs="Arial"/>
                <w:b/>
                <w:bCs/>
                <w:noProof/>
              </w:rPr>
              <w:t>4.6.</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nurodymo atšaukimo tvarka</w:t>
            </w:r>
            <w:r>
              <w:rPr>
                <w:noProof/>
                <w:webHidden/>
              </w:rPr>
              <w:tab/>
            </w:r>
            <w:r>
              <w:rPr>
                <w:noProof/>
                <w:webHidden/>
              </w:rPr>
              <w:fldChar w:fldCharType="begin"/>
            </w:r>
            <w:r>
              <w:rPr>
                <w:noProof/>
                <w:webHidden/>
              </w:rPr>
              <w:instrText xml:space="preserve"> PAGEREF _Toc205188992 \h </w:instrText>
            </w:r>
            <w:r>
              <w:rPr>
                <w:noProof/>
                <w:webHidden/>
              </w:rPr>
            </w:r>
            <w:r>
              <w:rPr>
                <w:noProof/>
                <w:webHidden/>
              </w:rPr>
              <w:fldChar w:fldCharType="separate"/>
            </w:r>
            <w:r w:rsidR="003A5DE4">
              <w:rPr>
                <w:noProof/>
                <w:webHidden/>
              </w:rPr>
              <w:t>12</w:t>
            </w:r>
            <w:r>
              <w:rPr>
                <w:noProof/>
                <w:webHidden/>
              </w:rPr>
              <w:fldChar w:fldCharType="end"/>
            </w:r>
          </w:hyperlink>
        </w:p>
        <w:p w14:paraId="042A9FA3" w14:textId="5B5FDB1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3" w:history="1">
            <w:r w:rsidRPr="00D07F13">
              <w:rPr>
                <w:rStyle w:val="Hipersaitas"/>
                <w:rFonts w:cs="Arial"/>
                <w:b/>
                <w:bCs/>
                <w:noProof/>
              </w:rPr>
              <w:t>4.7.</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nurodymo gavimo Kredito unijoje momentas</w:t>
            </w:r>
            <w:r>
              <w:rPr>
                <w:noProof/>
                <w:webHidden/>
              </w:rPr>
              <w:tab/>
            </w:r>
            <w:r>
              <w:rPr>
                <w:noProof/>
                <w:webHidden/>
              </w:rPr>
              <w:fldChar w:fldCharType="begin"/>
            </w:r>
            <w:r>
              <w:rPr>
                <w:noProof/>
                <w:webHidden/>
              </w:rPr>
              <w:instrText xml:space="preserve"> PAGEREF _Toc205188993 \h </w:instrText>
            </w:r>
            <w:r>
              <w:rPr>
                <w:noProof/>
                <w:webHidden/>
              </w:rPr>
            </w:r>
            <w:r>
              <w:rPr>
                <w:noProof/>
                <w:webHidden/>
              </w:rPr>
              <w:fldChar w:fldCharType="separate"/>
            </w:r>
            <w:r w:rsidR="003A5DE4">
              <w:rPr>
                <w:noProof/>
                <w:webHidden/>
              </w:rPr>
              <w:t>12</w:t>
            </w:r>
            <w:r>
              <w:rPr>
                <w:noProof/>
                <w:webHidden/>
              </w:rPr>
              <w:fldChar w:fldCharType="end"/>
            </w:r>
          </w:hyperlink>
        </w:p>
        <w:p w14:paraId="723AF17A" w14:textId="6EB9A9D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4" w:history="1">
            <w:r w:rsidRPr="00D07F13">
              <w:rPr>
                <w:rStyle w:val="Hipersaitas"/>
                <w:rFonts w:cs="Arial"/>
                <w:b/>
                <w:bCs/>
                <w:noProof/>
              </w:rPr>
              <w:t>4.8.</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Atsisakymas vykdyti Mokėjimo nurodymą</w:t>
            </w:r>
            <w:r>
              <w:rPr>
                <w:noProof/>
                <w:webHidden/>
              </w:rPr>
              <w:tab/>
            </w:r>
            <w:r>
              <w:rPr>
                <w:noProof/>
                <w:webHidden/>
              </w:rPr>
              <w:fldChar w:fldCharType="begin"/>
            </w:r>
            <w:r>
              <w:rPr>
                <w:noProof/>
                <w:webHidden/>
              </w:rPr>
              <w:instrText xml:space="preserve"> PAGEREF _Toc205188994 \h </w:instrText>
            </w:r>
            <w:r>
              <w:rPr>
                <w:noProof/>
                <w:webHidden/>
              </w:rPr>
            </w:r>
            <w:r>
              <w:rPr>
                <w:noProof/>
                <w:webHidden/>
              </w:rPr>
              <w:fldChar w:fldCharType="separate"/>
            </w:r>
            <w:r w:rsidR="003A5DE4">
              <w:rPr>
                <w:noProof/>
                <w:webHidden/>
              </w:rPr>
              <w:t>13</w:t>
            </w:r>
            <w:r>
              <w:rPr>
                <w:noProof/>
                <w:webHidden/>
              </w:rPr>
              <w:fldChar w:fldCharType="end"/>
            </w:r>
          </w:hyperlink>
        </w:p>
        <w:p w14:paraId="5A4EB72D" w14:textId="3170452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5" w:history="1">
            <w:r w:rsidRPr="00D07F13">
              <w:rPr>
                <w:rStyle w:val="Hipersaitas"/>
                <w:rFonts w:cs="Arial"/>
                <w:b/>
                <w:bCs/>
                <w:noProof/>
              </w:rPr>
              <w:t>4.9.</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paslaugų įvykdymo terminai</w:t>
            </w:r>
            <w:r>
              <w:rPr>
                <w:noProof/>
                <w:webHidden/>
              </w:rPr>
              <w:tab/>
            </w:r>
            <w:r>
              <w:rPr>
                <w:noProof/>
                <w:webHidden/>
              </w:rPr>
              <w:fldChar w:fldCharType="begin"/>
            </w:r>
            <w:r>
              <w:rPr>
                <w:noProof/>
                <w:webHidden/>
              </w:rPr>
              <w:instrText xml:space="preserve"> PAGEREF _Toc205188995 \h </w:instrText>
            </w:r>
            <w:r>
              <w:rPr>
                <w:noProof/>
                <w:webHidden/>
              </w:rPr>
            </w:r>
            <w:r>
              <w:rPr>
                <w:noProof/>
                <w:webHidden/>
              </w:rPr>
              <w:fldChar w:fldCharType="separate"/>
            </w:r>
            <w:r w:rsidR="003A5DE4">
              <w:rPr>
                <w:noProof/>
                <w:webHidden/>
              </w:rPr>
              <w:t>14</w:t>
            </w:r>
            <w:r>
              <w:rPr>
                <w:noProof/>
                <w:webHidden/>
              </w:rPr>
              <w:fldChar w:fldCharType="end"/>
            </w:r>
          </w:hyperlink>
        </w:p>
        <w:p w14:paraId="18D61BE2" w14:textId="7E767FBB"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6" w:history="1">
            <w:r w:rsidRPr="00D07F13">
              <w:rPr>
                <w:rStyle w:val="Hipersaitas"/>
                <w:rFonts w:cs="Arial"/>
                <w:b/>
                <w:bCs/>
                <w:noProof/>
              </w:rPr>
              <w:t>4.10.</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operacijų limitai</w:t>
            </w:r>
            <w:r>
              <w:rPr>
                <w:noProof/>
                <w:webHidden/>
              </w:rPr>
              <w:tab/>
            </w:r>
            <w:r>
              <w:rPr>
                <w:noProof/>
                <w:webHidden/>
              </w:rPr>
              <w:fldChar w:fldCharType="begin"/>
            </w:r>
            <w:r>
              <w:rPr>
                <w:noProof/>
                <w:webHidden/>
              </w:rPr>
              <w:instrText xml:space="preserve"> PAGEREF _Toc205188996 \h </w:instrText>
            </w:r>
            <w:r>
              <w:rPr>
                <w:noProof/>
                <w:webHidden/>
              </w:rPr>
            </w:r>
            <w:r>
              <w:rPr>
                <w:noProof/>
                <w:webHidden/>
              </w:rPr>
              <w:fldChar w:fldCharType="separate"/>
            </w:r>
            <w:r w:rsidR="003A5DE4">
              <w:rPr>
                <w:noProof/>
                <w:webHidden/>
              </w:rPr>
              <w:t>15</w:t>
            </w:r>
            <w:r>
              <w:rPr>
                <w:noProof/>
                <w:webHidden/>
              </w:rPr>
              <w:fldChar w:fldCharType="end"/>
            </w:r>
          </w:hyperlink>
        </w:p>
        <w:p w14:paraId="68F85B1B" w14:textId="19B23DFB"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7" w:history="1">
            <w:r w:rsidRPr="00D07F13">
              <w:rPr>
                <w:rStyle w:val="Hipersaitas"/>
                <w:b/>
                <w:bCs/>
                <w:noProof/>
              </w:rPr>
              <w:t>4.11.</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Komisinis atlyginimas</w:t>
            </w:r>
            <w:r>
              <w:rPr>
                <w:noProof/>
                <w:webHidden/>
              </w:rPr>
              <w:tab/>
            </w:r>
            <w:r>
              <w:rPr>
                <w:noProof/>
                <w:webHidden/>
              </w:rPr>
              <w:fldChar w:fldCharType="begin"/>
            </w:r>
            <w:r>
              <w:rPr>
                <w:noProof/>
                <w:webHidden/>
              </w:rPr>
              <w:instrText xml:space="preserve"> PAGEREF _Toc205188997 \h </w:instrText>
            </w:r>
            <w:r>
              <w:rPr>
                <w:noProof/>
                <w:webHidden/>
              </w:rPr>
            </w:r>
            <w:r>
              <w:rPr>
                <w:noProof/>
                <w:webHidden/>
              </w:rPr>
              <w:fldChar w:fldCharType="separate"/>
            </w:r>
            <w:r w:rsidR="003A5DE4">
              <w:rPr>
                <w:noProof/>
                <w:webHidden/>
              </w:rPr>
              <w:t>15</w:t>
            </w:r>
            <w:r>
              <w:rPr>
                <w:noProof/>
                <w:webHidden/>
              </w:rPr>
              <w:fldChar w:fldCharType="end"/>
            </w:r>
          </w:hyperlink>
        </w:p>
        <w:p w14:paraId="1ACC08E1" w14:textId="3E6A15FC"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8" w:history="1">
            <w:r w:rsidRPr="00D07F13">
              <w:rPr>
                <w:rStyle w:val="Hipersaitas"/>
                <w:rFonts w:eastAsia="Calibri" w:cs="Arial"/>
                <w:b/>
                <w:bCs/>
                <w:noProof/>
                <w:lang w:eastAsia="lt-LT"/>
              </w:rPr>
              <w:t>4.12.</w:t>
            </w:r>
            <w:r>
              <w:rPr>
                <w:rFonts w:asciiTheme="minorHAnsi" w:eastAsiaTheme="minorEastAsia" w:hAnsiTheme="minorHAnsi" w:cstheme="minorBidi"/>
                <w:noProof/>
                <w:kern w:val="2"/>
                <w:sz w:val="24"/>
                <w:lang w:eastAsia="lt-LT"/>
                <w14:ligatures w14:val="standardContextual"/>
              </w:rPr>
              <w:tab/>
            </w:r>
            <w:r w:rsidRPr="00D07F13">
              <w:rPr>
                <w:rStyle w:val="Hipersaitas"/>
                <w:rFonts w:eastAsia="Calibri" w:cs="Arial"/>
                <w:b/>
                <w:bCs/>
                <w:noProof/>
                <w:lang w:eastAsia="lt-LT"/>
              </w:rPr>
              <w:t>Komisinio atlyginimo ataskaita</w:t>
            </w:r>
            <w:r>
              <w:rPr>
                <w:noProof/>
                <w:webHidden/>
              </w:rPr>
              <w:tab/>
            </w:r>
            <w:r>
              <w:rPr>
                <w:noProof/>
                <w:webHidden/>
              </w:rPr>
              <w:fldChar w:fldCharType="begin"/>
            </w:r>
            <w:r>
              <w:rPr>
                <w:noProof/>
                <w:webHidden/>
              </w:rPr>
              <w:instrText xml:space="preserve"> PAGEREF _Toc205188998 \h </w:instrText>
            </w:r>
            <w:r>
              <w:rPr>
                <w:noProof/>
                <w:webHidden/>
              </w:rPr>
            </w:r>
            <w:r>
              <w:rPr>
                <w:noProof/>
                <w:webHidden/>
              </w:rPr>
              <w:fldChar w:fldCharType="separate"/>
            </w:r>
            <w:r w:rsidR="003A5DE4">
              <w:rPr>
                <w:noProof/>
                <w:webHidden/>
              </w:rPr>
              <w:t>16</w:t>
            </w:r>
            <w:r>
              <w:rPr>
                <w:noProof/>
                <w:webHidden/>
              </w:rPr>
              <w:fldChar w:fldCharType="end"/>
            </w:r>
          </w:hyperlink>
        </w:p>
        <w:p w14:paraId="207D7310" w14:textId="7DB20C78"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9" w:history="1">
            <w:r w:rsidRPr="00D07F13">
              <w:rPr>
                <w:rStyle w:val="Hipersaitas"/>
                <w:rFonts w:eastAsia="Calibri" w:cs="Arial"/>
                <w:b/>
                <w:bCs/>
                <w:noProof/>
                <w:lang w:eastAsia="lt-LT"/>
              </w:rPr>
              <w:t>4.13.</w:t>
            </w:r>
            <w:r>
              <w:rPr>
                <w:rFonts w:asciiTheme="minorHAnsi" w:eastAsiaTheme="minorEastAsia" w:hAnsiTheme="minorHAnsi" w:cstheme="minorBidi"/>
                <w:noProof/>
                <w:kern w:val="2"/>
                <w:sz w:val="24"/>
                <w:lang w:eastAsia="lt-LT"/>
                <w14:ligatures w14:val="standardContextual"/>
              </w:rPr>
              <w:tab/>
            </w:r>
            <w:r w:rsidRPr="00D07F13">
              <w:rPr>
                <w:rStyle w:val="Hipersaitas"/>
                <w:rFonts w:eastAsia="Calibri" w:cs="Arial"/>
                <w:b/>
                <w:bCs/>
                <w:noProof/>
                <w:lang w:eastAsia="lt-LT"/>
              </w:rPr>
              <w:t>Palūkanų normos ir valiutos keitimas</w:t>
            </w:r>
            <w:r>
              <w:rPr>
                <w:noProof/>
                <w:webHidden/>
              </w:rPr>
              <w:tab/>
            </w:r>
            <w:r>
              <w:rPr>
                <w:noProof/>
                <w:webHidden/>
              </w:rPr>
              <w:fldChar w:fldCharType="begin"/>
            </w:r>
            <w:r>
              <w:rPr>
                <w:noProof/>
                <w:webHidden/>
              </w:rPr>
              <w:instrText xml:space="preserve"> PAGEREF _Toc205188999 \h </w:instrText>
            </w:r>
            <w:r>
              <w:rPr>
                <w:noProof/>
                <w:webHidden/>
              </w:rPr>
            </w:r>
            <w:r>
              <w:rPr>
                <w:noProof/>
                <w:webHidden/>
              </w:rPr>
              <w:fldChar w:fldCharType="separate"/>
            </w:r>
            <w:r w:rsidR="003A5DE4">
              <w:rPr>
                <w:noProof/>
                <w:webHidden/>
              </w:rPr>
              <w:t>16</w:t>
            </w:r>
            <w:r>
              <w:rPr>
                <w:noProof/>
                <w:webHidden/>
              </w:rPr>
              <w:fldChar w:fldCharType="end"/>
            </w:r>
          </w:hyperlink>
        </w:p>
        <w:p w14:paraId="07B3DFB1" w14:textId="26759D83"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9000" w:history="1">
            <w:r w:rsidRPr="00D07F13">
              <w:rPr>
                <w:rStyle w:val="Hipersaitas"/>
                <w:rFonts w:cs="Arial"/>
                <w:b/>
                <w:bCs/>
                <w:noProof/>
              </w:rPr>
              <w:t>4.14.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Klientui teikiama informacija apie  Mokėjimo operacijas</w:t>
            </w:r>
            <w:r>
              <w:rPr>
                <w:noProof/>
                <w:webHidden/>
              </w:rPr>
              <w:tab/>
            </w:r>
            <w:r>
              <w:rPr>
                <w:noProof/>
                <w:webHidden/>
              </w:rPr>
              <w:fldChar w:fldCharType="begin"/>
            </w:r>
            <w:r>
              <w:rPr>
                <w:noProof/>
                <w:webHidden/>
              </w:rPr>
              <w:instrText xml:space="preserve"> PAGEREF _Toc205189000 \h </w:instrText>
            </w:r>
            <w:r>
              <w:rPr>
                <w:noProof/>
                <w:webHidden/>
              </w:rPr>
            </w:r>
            <w:r>
              <w:rPr>
                <w:noProof/>
                <w:webHidden/>
              </w:rPr>
              <w:fldChar w:fldCharType="separate"/>
            </w:r>
            <w:r w:rsidR="003A5DE4">
              <w:rPr>
                <w:noProof/>
                <w:webHidden/>
              </w:rPr>
              <w:t>17</w:t>
            </w:r>
            <w:r>
              <w:rPr>
                <w:noProof/>
                <w:webHidden/>
              </w:rPr>
              <w:fldChar w:fldCharType="end"/>
            </w:r>
          </w:hyperlink>
        </w:p>
        <w:p w14:paraId="1A994998" w14:textId="6DA79898"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1" w:history="1">
            <w:r w:rsidRPr="00D07F13">
              <w:rPr>
                <w:rStyle w:val="Hipersaitas"/>
                <w:rFonts w:cs="Arial"/>
                <w:b/>
                <w:bCs/>
                <w:noProof/>
              </w:rPr>
              <w:t>V.</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IR KREDITO UNIJOS BENDRAVIMAS</w:t>
            </w:r>
            <w:r>
              <w:rPr>
                <w:noProof/>
                <w:webHidden/>
              </w:rPr>
              <w:tab/>
            </w:r>
            <w:r>
              <w:rPr>
                <w:noProof/>
                <w:webHidden/>
              </w:rPr>
              <w:fldChar w:fldCharType="begin"/>
            </w:r>
            <w:r>
              <w:rPr>
                <w:noProof/>
                <w:webHidden/>
              </w:rPr>
              <w:instrText xml:space="preserve"> PAGEREF _Toc205189001 \h </w:instrText>
            </w:r>
            <w:r>
              <w:rPr>
                <w:noProof/>
                <w:webHidden/>
              </w:rPr>
            </w:r>
            <w:r>
              <w:rPr>
                <w:noProof/>
                <w:webHidden/>
              </w:rPr>
              <w:fldChar w:fldCharType="separate"/>
            </w:r>
            <w:r w:rsidR="003A5DE4">
              <w:rPr>
                <w:noProof/>
                <w:webHidden/>
              </w:rPr>
              <w:t>18</w:t>
            </w:r>
            <w:r>
              <w:rPr>
                <w:noProof/>
                <w:webHidden/>
              </w:rPr>
              <w:fldChar w:fldCharType="end"/>
            </w:r>
          </w:hyperlink>
        </w:p>
        <w:p w14:paraId="05A8F9DB" w14:textId="00669B9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2" w:history="1">
            <w:r w:rsidRPr="00D07F13">
              <w:rPr>
                <w:rStyle w:val="Hipersaitas"/>
                <w:rFonts w:cs="Arial"/>
                <w:b/>
                <w:bCs/>
                <w:noProof/>
              </w:rPr>
              <w:t>5.1.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Kaip vyksta bendravimas tarp Kredito unijos ir jos Klientų</w:t>
            </w:r>
            <w:r>
              <w:rPr>
                <w:noProof/>
                <w:webHidden/>
              </w:rPr>
              <w:tab/>
            </w:r>
            <w:r>
              <w:rPr>
                <w:noProof/>
                <w:webHidden/>
              </w:rPr>
              <w:fldChar w:fldCharType="begin"/>
            </w:r>
            <w:r>
              <w:rPr>
                <w:noProof/>
                <w:webHidden/>
              </w:rPr>
              <w:instrText xml:space="preserve"> PAGEREF _Toc205189002 \h </w:instrText>
            </w:r>
            <w:r>
              <w:rPr>
                <w:noProof/>
                <w:webHidden/>
              </w:rPr>
            </w:r>
            <w:r>
              <w:rPr>
                <w:noProof/>
                <w:webHidden/>
              </w:rPr>
              <w:fldChar w:fldCharType="separate"/>
            </w:r>
            <w:r w:rsidR="003A5DE4">
              <w:rPr>
                <w:noProof/>
                <w:webHidden/>
              </w:rPr>
              <w:t>18</w:t>
            </w:r>
            <w:r>
              <w:rPr>
                <w:noProof/>
                <w:webHidden/>
              </w:rPr>
              <w:fldChar w:fldCharType="end"/>
            </w:r>
          </w:hyperlink>
        </w:p>
        <w:p w14:paraId="3E85EB6C" w14:textId="581E439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3" w:history="1">
            <w:r w:rsidRPr="00D07F13">
              <w:rPr>
                <w:rStyle w:val="Hipersaitas"/>
                <w:rFonts w:cs="Arial"/>
                <w:b/>
                <w:bCs/>
                <w:noProof/>
              </w:rPr>
              <w:t>VI.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APSAUGOS PRIEMONĖS IR VEIKSMAI KILUS NESKLANDUMAMS</w:t>
            </w:r>
            <w:r>
              <w:rPr>
                <w:noProof/>
                <w:webHidden/>
              </w:rPr>
              <w:tab/>
            </w:r>
            <w:r>
              <w:rPr>
                <w:noProof/>
                <w:webHidden/>
              </w:rPr>
              <w:fldChar w:fldCharType="begin"/>
            </w:r>
            <w:r>
              <w:rPr>
                <w:noProof/>
                <w:webHidden/>
              </w:rPr>
              <w:instrText xml:space="preserve"> PAGEREF _Toc205189003 \h </w:instrText>
            </w:r>
            <w:r>
              <w:rPr>
                <w:noProof/>
                <w:webHidden/>
              </w:rPr>
            </w:r>
            <w:r>
              <w:rPr>
                <w:noProof/>
                <w:webHidden/>
              </w:rPr>
              <w:fldChar w:fldCharType="separate"/>
            </w:r>
            <w:r w:rsidR="003A5DE4">
              <w:rPr>
                <w:noProof/>
                <w:webHidden/>
              </w:rPr>
              <w:t>20</w:t>
            </w:r>
            <w:r>
              <w:rPr>
                <w:noProof/>
                <w:webHidden/>
              </w:rPr>
              <w:fldChar w:fldCharType="end"/>
            </w:r>
          </w:hyperlink>
        </w:p>
        <w:p w14:paraId="32A57629" w14:textId="5545AF2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4" w:history="1">
            <w:r w:rsidRPr="00D07F13">
              <w:rPr>
                <w:rStyle w:val="Hipersaitas"/>
                <w:rFonts w:cs="Arial"/>
                <w:b/>
                <w:bCs/>
                <w:noProof/>
              </w:rPr>
              <w:t>6.1.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atsakomybė už mokėjimo priemonių ir asmens saugumo duomenų apsaugą</w:t>
            </w:r>
            <w:r>
              <w:rPr>
                <w:noProof/>
                <w:webHidden/>
              </w:rPr>
              <w:tab/>
            </w:r>
            <w:r>
              <w:rPr>
                <w:noProof/>
                <w:webHidden/>
              </w:rPr>
              <w:fldChar w:fldCharType="begin"/>
            </w:r>
            <w:r>
              <w:rPr>
                <w:noProof/>
                <w:webHidden/>
              </w:rPr>
              <w:instrText xml:space="preserve"> PAGEREF _Toc205189004 \h </w:instrText>
            </w:r>
            <w:r>
              <w:rPr>
                <w:noProof/>
                <w:webHidden/>
              </w:rPr>
            </w:r>
            <w:r>
              <w:rPr>
                <w:noProof/>
                <w:webHidden/>
              </w:rPr>
              <w:fldChar w:fldCharType="separate"/>
            </w:r>
            <w:r w:rsidR="003A5DE4">
              <w:rPr>
                <w:noProof/>
                <w:webHidden/>
              </w:rPr>
              <w:t>20</w:t>
            </w:r>
            <w:r>
              <w:rPr>
                <w:noProof/>
                <w:webHidden/>
              </w:rPr>
              <w:fldChar w:fldCharType="end"/>
            </w:r>
          </w:hyperlink>
        </w:p>
        <w:p w14:paraId="10B2DA44" w14:textId="2B644F7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5" w:history="1">
            <w:r w:rsidRPr="00D07F13">
              <w:rPr>
                <w:rStyle w:val="Hipersaitas"/>
                <w:rFonts w:cs="Arial"/>
                <w:b/>
                <w:bCs/>
                <w:noProof/>
              </w:rPr>
              <w:t>6.2.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Kredito unijos iniciatyva vykdomas Mokėjimo operacijų, Sąskaitų ar priemonių blokavimas</w:t>
            </w:r>
            <w:r>
              <w:rPr>
                <w:noProof/>
                <w:webHidden/>
              </w:rPr>
              <w:tab/>
            </w:r>
            <w:r>
              <w:rPr>
                <w:noProof/>
                <w:webHidden/>
              </w:rPr>
              <w:fldChar w:fldCharType="begin"/>
            </w:r>
            <w:r>
              <w:rPr>
                <w:noProof/>
                <w:webHidden/>
              </w:rPr>
              <w:instrText xml:space="preserve"> PAGEREF _Toc205189005 \h </w:instrText>
            </w:r>
            <w:r>
              <w:rPr>
                <w:noProof/>
                <w:webHidden/>
              </w:rPr>
            </w:r>
            <w:r>
              <w:rPr>
                <w:noProof/>
                <w:webHidden/>
              </w:rPr>
              <w:fldChar w:fldCharType="separate"/>
            </w:r>
            <w:r w:rsidR="003A5DE4">
              <w:rPr>
                <w:noProof/>
                <w:webHidden/>
              </w:rPr>
              <w:t>20</w:t>
            </w:r>
            <w:r>
              <w:rPr>
                <w:noProof/>
                <w:webHidden/>
              </w:rPr>
              <w:fldChar w:fldCharType="end"/>
            </w:r>
          </w:hyperlink>
        </w:p>
        <w:p w14:paraId="386C0E3D" w14:textId="1DA7321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6" w:history="1">
            <w:r w:rsidRPr="00D07F13">
              <w:rPr>
                <w:rStyle w:val="Hipersaitas"/>
                <w:rFonts w:cs="Arial"/>
                <w:b/>
                <w:bCs/>
                <w:noProof/>
              </w:rPr>
              <w:t>6.3.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iniciatyva vykdomas Mokėjimo sąskaitos ar priemonių blokavimas</w:t>
            </w:r>
            <w:r>
              <w:rPr>
                <w:noProof/>
                <w:webHidden/>
              </w:rPr>
              <w:tab/>
            </w:r>
            <w:r>
              <w:rPr>
                <w:noProof/>
                <w:webHidden/>
              </w:rPr>
              <w:fldChar w:fldCharType="begin"/>
            </w:r>
            <w:r>
              <w:rPr>
                <w:noProof/>
                <w:webHidden/>
              </w:rPr>
              <w:instrText xml:space="preserve"> PAGEREF _Toc205189006 \h </w:instrText>
            </w:r>
            <w:r>
              <w:rPr>
                <w:noProof/>
                <w:webHidden/>
              </w:rPr>
            </w:r>
            <w:r>
              <w:rPr>
                <w:noProof/>
                <w:webHidden/>
              </w:rPr>
              <w:fldChar w:fldCharType="separate"/>
            </w:r>
            <w:r w:rsidR="003A5DE4">
              <w:rPr>
                <w:noProof/>
                <w:webHidden/>
              </w:rPr>
              <w:t>21</w:t>
            </w:r>
            <w:r>
              <w:rPr>
                <w:noProof/>
                <w:webHidden/>
              </w:rPr>
              <w:fldChar w:fldCharType="end"/>
            </w:r>
          </w:hyperlink>
        </w:p>
        <w:p w14:paraId="246B0218" w14:textId="68461F7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7" w:history="1">
            <w:r w:rsidRPr="00D07F13">
              <w:rPr>
                <w:rStyle w:val="Hipersaitas"/>
                <w:rFonts w:cs="Arial"/>
                <w:b/>
                <w:bCs/>
                <w:noProof/>
              </w:rPr>
              <w:t>6.4.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Sąskaitos ar priemonės blokavimas</w:t>
            </w:r>
            <w:r>
              <w:rPr>
                <w:noProof/>
                <w:webHidden/>
              </w:rPr>
              <w:tab/>
            </w:r>
            <w:r>
              <w:rPr>
                <w:noProof/>
                <w:webHidden/>
              </w:rPr>
              <w:fldChar w:fldCharType="begin"/>
            </w:r>
            <w:r>
              <w:rPr>
                <w:noProof/>
                <w:webHidden/>
              </w:rPr>
              <w:instrText xml:space="preserve"> PAGEREF _Toc205189007 \h </w:instrText>
            </w:r>
            <w:r>
              <w:rPr>
                <w:noProof/>
                <w:webHidden/>
              </w:rPr>
            </w:r>
            <w:r>
              <w:rPr>
                <w:noProof/>
                <w:webHidden/>
              </w:rPr>
              <w:fldChar w:fldCharType="separate"/>
            </w:r>
            <w:r w:rsidR="003A5DE4">
              <w:rPr>
                <w:noProof/>
                <w:webHidden/>
              </w:rPr>
              <w:t>21</w:t>
            </w:r>
            <w:r>
              <w:rPr>
                <w:noProof/>
                <w:webHidden/>
              </w:rPr>
              <w:fldChar w:fldCharType="end"/>
            </w:r>
          </w:hyperlink>
        </w:p>
        <w:p w14:paraId="383C1495" w14:textId="477F757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8" w:history="1">
            <w:r w:rsidRPr="00D07F13">
              <w:rPr>
                <w:rStyle w:val="Hipersaitas"/>
                <w:rFonts w:cs="Arial"/>
                <w:b/>
                <w:bCs/>
                <w:noProof/>
              </w:rPr>
              <w:t>6.5.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Neautorizuotos Mokėjimo operacijos ir jų sukeliami nuostoliai</w:t>
            </w:r>
            <w:r>
              <w:rPr>
                <w:noProof/>
                <w:webHidden/>
              </w:rPr>
              <w:tab/>
            </w:r>
            <w:r>
              <w:rPr>
                <w:noProof/>
                <w:webHidden/>
              </w:rPr>
              <w:fldChar w:fldCharType="begin"/>
            </w:r>
            <w:r>
              <w:rPr>
                <w:noProof/>
                <w:webHidden/>
              </w:rPr>
              <w:instrText xml:space="preserve"> PAGEREF _Toc205189008 \h </w:instrText>
            </w:r>
            <w:r>
              <w:rPr>
                <w:noProof/>
                <w:webHidden/>
              </w:rPr>
            </w:r>
            <w:r>
              <w:rPr>
                <w:noProof/>
                <w:webHidden/>
              </w:rPr>
              <w:fldChar w:fldCharType="separate"/>
            </w:r>
            <w:r w:rsidR="003A5DE4">
              <w:rPr>
                <w:noProof/>
                <w:webHidden/>
              </w:rPr>
              <w:t>22</w:t>
            </w:r>
            <w:r>
              <w:rPr>
                <w:noProof/>
                <w:webHidden/>
              </w:rPr>
              <w:fldChar w:fldCharType="end"/>
            </w:r>
          </w:hyperlink>
        </w:p>
        <w:p w14:paraId="73EE6501" w14:textId="79697A98"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9" w:history="1">
            <w:r w:rsidRPr="00D07F13">
              <w:rPr>
                <w:rStyle w:val="Hipersaitas"/>
                <w:rFonts w:cs="Arial"/>
                <w:b/>
                <w:bCs/>
                <w:noProof/>
              </w:rPr>
              <w:t>6.6.</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sąskaitos tikrinimas ir pranešimų teikimas apie neteisėtas Mokėjimo operacijas</w:t>
            </w:r>
            <w:r>
              <w:rPr>
                <w:noProof/>
                <w:webHidden/>
              </w:rPr>
              <w:tab/>
            </w:r>
            <w:r>
              <w:rPr>
                <w:noProof/>
                <w:webHidden/>
              </w:rPr>
              <w:fldChar w:fldCharType="begin"/>
            </w:r>
            <w:r>
              <w:rPr>
                <w:noProof/>
                <w:webHidden/>
              </w:rPr>
              <w:instrText xml:space="preserve"> PAGEREF _Toc205189009 \h </w:instrText>
            </w:r>
            <w:r>
              <w:rPr>
                <w:noProof/>
                <w:webHidden/>
              </w:rPr>
            </w:r>
            <w:r>
              <w:rPr>
                <w:noProof/>
                <w:webHidden/>
              </w:rPr>
              <w:fldChar w:fldCharType="separate"/>
            </w:r>
            <w:r w:rsidR="003A5DE4">
              <w:rPr>
                <w:noProof/>
                <w:webHidden/>
              </w:rPr>
              <w:t>22</w:t>
            </w:r>
            <w:r>
              <w:rPr>
                <w:noProof/>
                <w:webHidden/>
              </w:rPr>
              <w:fldChar w:fldCharType="end"/>
            </w:r>
          </w:hyperlink>
        </w:p>
        <w:p w14:paraId="1BA5BF24" w14:textId="7E3BA4F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0" w:history="1">
            <w:r w:rsidRPr="00D07F13">
              <w:rPr>
                <w:rStyle w:val="Hipersaitas"/>
                <w:rFonts w:cs="Arial"/>
                <w:b/>
                <w:bCs/>
                <w:noProof/>
              </w:rPr>
              <w:t>6.7.</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Unikalaus identifikatoriaus ir informacijos naudojimas Mokėjimo operacijoms</w:t>
            </w:r>
            <w:r>
              <w:rPr>
                <w:noProof/>
                <w:webHidden/>
              </w:rPr>
              <w:tab/>
            </w:r>
            <w:r>
              <w:rPr>
                <w:noProof/>
                <w:webHidden/>
              </w:rPr>
              <w:fldChar w:fldCharType="begin"/>
            </w:r>
            <w:r>
              <w:rPr>
                <w:noProof/>
                <w:webHidden/>
              </w:rPr>
              <w:instrText xml:space="preserve"> PAGEREF _Toc205189010 \h </w:instrText>
            </w:r>
            <w:r>
              <w:rPr>
                <w:noProof/>
                <w:webHidden/>
              </w:rPr>
            </w:r>
            <w:r>
              <w:rPr>
                <w:noProof/>
                <w:webHidden/>
              </w:rPr>
              <w:fldChar w:fldCharType="separate"/>
            </w:r>
            <w:r w:rsidR="003A5DE4">
              <w:rPr>
                <w:noProof/>
                <w:webHidden/>
              </w:rPr>
              <w:t>23</w:t>
            </w:r>
            <w:r>
              <w:rPr>
                <w:noProof/>
                <w:webHidden/>
              </w:rPr>
              <w:fldChar w:fldCharType="end"/>
            </w:r>
          </w:hyperlink>
        </w:p>
        <w:p w14:paraId="40A29195" w14:textId="7E952D3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1" w:history="1">
            <w:r w:rsidRPr="00D07F13">
              <w:rPr>
                <w:rStyle w:val="Hipersaitas"/>
                <w:b/>
                <w:bCs/>
                <w:noProof/>
              </w:rPr>
              <w:t>6.8.</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 xml:space="preserve">Kredito unijos atsakomybė už Mokėjimo operacijos įvykdymą </w:t>
            </w:r>
            <w:r>
              <w:rPr>
                <w:noProof/>
                <w:webHidden/>
              </w:rPr>
              <w:tab/>
            </w:r>
            <w:r>
              <w:rPr>
                <w:noProof/>
                <w:webHidden/>
              </w:rPr>
              <w:fldChar w:fldCharType="begin"/>
            </w:r>
            <w:r>
              <w:rPr>
                <w:noProof/>
                <w:webHidden/>
              </w:rPr>
              <w:instrText xml:space="preserve"> PAGEREF _Toc205189011 \h </w:instrText>
            </w:r>
            <w:r>
              <w:rPr>
                <w:noProof/>
                <w:webHidden/>
              </w:rPr>
            </w:r>
            <w:r>
              <w:rPr>
                <w:noProof/>
                <w:webHidden/>
              </w:rPr>
              <w:fldChar w:fldCharType="separate"/>
            </w:r>
            <w:r w:rsidR="003A5DE4">
              <w:rPr>
                <w:noProof/>
                <w:webHidden/>
              </w:rPr>
              <w:t>23</w:t>
            </w:r>
            <w:r>
              <w:rPr>
                <w:noProof/>
                <w:webHidden/>
              </w:rPr>
              <w:fldChar w:fldCharType="end"/>
            </w:r>
          </w:hyperlink>
        </w:p>
        <w:p w14:paraId="37B7E23D" w14:textId="409B282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2" w:history="1">
            <w:r w:rsidRPr="00D07F13">
              <w:rPr>
                <w:rStyle w:val="Hipersaitas"/>
                <w:rFonts w:cs="Arial"/>
                <w:b/>
                <w:bCs/>
                <w:noProof/>
              </w:rPr>
              <w:t>VII.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LĖŠŲ SUSIGRĄŽINIMAS IR MOKĖJIMŲ ATSEKAMUMAS</w:t>
            </w:r>
            <w:r>
              <w:rPr>
                <w:noProof/>
                <w:webHidden/>
              </w:rPr>
              <w:tab/>
            </w:r>
            <w:r>
              <w:rPr>
                <w:noProof/>
                <w:webHidden/>
              </w:rPr>
              <w:fldChar w:fldCharType="begin"/>
            </w:r>
            <w:r>
              <w:rPr>
                <w:noProof/>
                <w:webHidden/>
              </w:rPr>
              <w:instrText xml:space="preserve"> PAGEREF _Toc205189012 \h </w:instrText>
            </w:r>
            <w:r>
              <w:rPr>
                <w:noProof/>
                <w:webHidden/>
              </w:rPr>
            </w:r>
            <w:r>
              <w:rPr>
                <w:noProof/>
                <w:webHidden/>
              </w:rPr>
              <w:fldChar w:fldCharType="separate"/>
            </w:r>
            <w:r w:rsidR="003A5DE4">
              <w:rPr>
                <w:noProof/>
                <w:webHidden/>
              </w:rPr>
              <w:t>24</w:t>
            </w:r>
            <w:r>
              <w:rPr>
                <w:noProof/>
                <w:webHidden/>
              </w:rPr>
              <w:fldChar w:fldCharType="end"/>
            </w:r>
          </w:hyperlink>
        </w:p>
        <w:p w14:paraId="246F0139" w14:textId="46787ED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3" w:history="1">
            <w:r w:rsidRPr="00D07F13">
              <w:rPr>
                <w:rStyle w:val="Hipersaitas"/>
                <w:rFonts w:cs="Arial"/>
                <w:b/>
                <w:bCs/>
                <w:noProof/>
              </w:rPr>
              <w:t>7.1.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operacijų atsekimas ir Mokėjimo operacijų lėšų atgavimas</w:t>
            </w:r>
            <w:r>
              <w:rPr>
                <w:noProof/>
                <w:webHidden/>
              </w:rPr>
              <w:tab/>
            </w:r>
            <w:r>
              <w:rPr>
                <w:noProof/>
                <w:webHidden/>
              </w:rPr>
              <w:fldChar w:fldCharType="begin"/>
            </w:r>
            <w:r>
              <w:rPr>
                <w:noProof/>
                <w:webHidden/>
              </w:rPr>
              <w:instrText xml:space="preserve"> PAGEREF _Toc205189013 \h </w:instrText>
            </w:r>
            <w:r>
              <w:rPr>
                <w:noProof/>
                <w:webHidden/>
              </w:rPr>
            </w:r>
            <w:r>
              <w:rPr>
                <w:noProof/>
                <w:webHidden/>
              </w:rPr>
              <w:fldChar w:fldCharType="separate"/>
            </w:r>
            <w:r w:rsidR="003A5DE4">
              <w:rPr>
                <w:noProof/>
                <w:webHidden/>
              </w:rPr>
              <w:t>24</w:t>
            </w:r>
            <w:r>
              <w:rPr>
                <w:noProof/>
                <w:webHidden/>
              </w:rPr>
              <w:fldChar w:fldCharType="end"/>
            </w:r>
          </w:hyperlink>
        </w:p>
        <w:p w14:paraId="518EB0FC" w14:textId="12E34C1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4" w:history="1">
            <w:r w:rsidRPr="00D07F13">
              <w:rPr>
                <w:rStyle w:val="Hipersaitas"/>
                <w:rFonts w:cs="Arial"/>
                <w:b/>
                <w:bCs/>
                <w:noProof/>
              </w:rPr>
              <w:t>7.2.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Grynųjų pinigų grąžinimo tvarka</w:t>
            </w:r>
            <w:r>
              <w:rPr>
                <w:noProof/>
                <w:webHidden/>
              </w:rPr>
              <w:tab/>
            </w:r>
            <w:r>
              <w:rPr>
                <w:noProof/>
                <w:webHidden/>
              </w:rPr>
              <w:fldChar w:fldCharType="begin"/>
            </w:r>
            <w:r>
              <w:rPr>
                <w:noProof/>
                <w:webHidden/>
              </w:rPr>
              <w:instrText xml:space="preserve"> PAGEREF _Toc205189014 \h </w:instrText>
            </w:r>
            <w:r>
              <w:rPr>
                <w:noProof/>
                <w:webHidden/>
              </w:rPr>
            </w:r>
            <w:r>
              <w:rPr>
                <w:noProof/>
                <w:webHidden/>
              </w:rPr>
              <w:fldChar w:fldCharType="separate"/>
            </w:r>
            <w:r w:rsidR="003A5DE4">
              <w:rPr>
                <w:noProof/>
                <w:webHidden/>
              </w:rPr>
              <w:t>25</w:t>
            </w:r>
            <w:r>
              <w:rPr>
                <w:noProof/>
                <w:webHidden/>
              </w:rPr>
              <w:fldChar w:fldCharType="end"/>
            </w:r>
          </w:hyperlink>
        </w:p>
        <w:p w14:paraId="6A28A61C" w14:textId="4C889011"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5" w:history="1">
            <w:r w:rsidRPr="00D07F13">
              <w:rPr>
                <w:rStyle w:val="Hipersaitas"/>
                <w:rFonts w:cs="Arial"/>
                <w:b/>
                <w:bCs/>
                <w:noProof/>
              </w:rPr>
              <w:t>VIII.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NACIONALINĖS IR TARPTAUTINĖS SANKCIJOS</w:t>
            </w:r>
            <w:r>
              <w:rPr>
                <w:noProof/>
                <w:webHidden/>
              </w:rPr>
              <w:tab/>
            </w:r>
            <w:r>
              <w:rPr>
                <w:noProof/>
                <w:webHidden/>
              </w:rPr>
              <w:fldChar w:fldCharType="begin"/>
            </w:r>
            <w:r>
              <w:rPr>
                <w:noProof/>
                <w:webHidden/>
              </w:rPr>
              <w:instrText xml:space="preserve"> PAGEREF _Toc205189015 \h </w:instrText>
            </w:r>
            <w:r>
              <w:rPr>
                <w:noProof/>
                <w:webHidden/>
              </w:rPr>
            </w:r>
            <w:r>
              <w:rPr>
                <w:noProof/>
                <w:webHidden/>
              </w:rPr>
              <w:fldChar w:fldCharType="separate"/>
            </w:r>
            <w:r w:rsidR="003A5DE4">
              <w:rPr>
                <w:noProof/>
                <w:webHidden/>
              </w:rPr>
              <w:t>25</w:t>
            </w:r>
            <w:r>
              <w:rPr>
                <w:noProof/>
                <w:webHidden/>
              </w:rPr>
              <w:fldChar w:fldCharType="end"/>
            </w:r>
          </w:hyperlink>
        </w:p>
        <w:p w14:paraId="347975F6" w14:textId="1421544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6" w:history="1">
            <w:r w:rsidRPr="00D07F13">
              <w:rPr>
                <w:rStyle w:val="Hipersaitas"/>
                <w:b/>
                <w:bCs/>
                <w:noProof/>
              </w:rPr>
              <w:t>8.1.</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Tarptautinių sankcijų taikymas ir paslaugų ribojimai</w:t>
            </w:r>
            <w:r>
              <w:rPr>
                <w:noProof/>
                <w:webHidden/>
              </w:rPr>
              <w:tab/>
            </w:r>
            <w:r>
              <w:rPr>
                <w:noProof/>
                <w:webHidden/>
              </w:rPr>
              <w:fldChar w:fldCharType="begin"/>
            </w:r>
            <w:r>
              <w:rPr>
                <w:noProof/>
                <w:webHidden/>
              </w:rPr>
              <w:instrText xml:space="preserve"> PAGEREF _Toc205189016 \h </w:instrText>
            </w:r>
            <w:r>
              <w:rPr>
                <w:noProof/>
                <w:webHidden/>
              </w:rPr>
            </w:r>
            <w:r>
              <w:rPr>
                <w:noProof/>
                <w:webHidden/>
              </w:rPr>
              <w:fldChar w:fldCharType="separate"/>
            </w:r>
            <w:r w:rsidR="003A5DE4">
              <w:rPr>
                <w:noProof/>
                <w:webHidden/>
              </w:rPr>
              <w:t>25</w:t>
            </w:r>
            <w:r>
              <w:rPr>
                <w:noProof/>
                <w:webHidden/>
              </w:rPr>
              <w:fldChar w:fldCharType="end"/>
            </w:r>
          </w:hyperlink>
        </w:p>
        <w:p w14:paraId="32AF2686" w14:textId="2AE55A5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7" w:history="1">
            <w:r w:rsidRPr="00D07F13">
              <w:rPr>
                <w:rStyle w:val="Hipersaitas"/>
                <w:rFonts w:cs="Arial"/>
                <w:b/>
                <w:bCs/>
                <w:noProof/>
              </w:rPr>
              <w:t>IX.</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KITOS SĄLYGOS IR JŲ KEITIMAS</w:t>
            </w:r>
            <w:r>
              <w:rPr>
                <w:noProof/>
                <w:webHidden/>
              </w:rPr>
              <w:tab/>
            </w:r>
            <w:r>
              <w:rPr>
                <w:noProof/>
                <w:webHidden/>
              </w:rPr>
              <w:fldChar w:fldCharType="begin"/>
            </w:r>
            <w:r>
              <w:rPr>
                <w:noProof/>
                <w:webHidden/>
              </w:rPr>
              <w:instrText xml:space="preserve"> PAGEREF _Toc205189017 \h </w:instrText>
            </w:r>
            <w:r>
              <w:rPr>
                <w:noProof/>
                <w:webHidden/>
              </w:rPr>
            </w:r>
            <w:r>
              <w:rPr>
                <w:noProof/>
                <w:webHidden/>
              </w:rPr>
              <w:fldChar w:fldCharType="separate"/>
            </w:r>
            <w:r w:rsidR="003A5DE4">
              <w:rPr>
                <w:noProof/>
                <w:webHidden/>
              </w:rPr>
              <w:t>26</w:t>
            </w:r>
            <w:r>
              <w:rPr>
                <w:noProof/>
                <w:webHidden/>
              </w:rPr>
              <w:fldChar w:fldCharType="end"/>
            </w:r>
          </w:hyperlink>
        </w:p>
        <w:p w14:paraId="0465B973" w14:textId="5AE67AA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8" w:history="1">
            <w:r w:rsidRPr="00D07F13">
              <w:rPr>
                <w:rStyle w:val="Hipersaitas"/>
                <w:rFonts w:cs="Arial"/>
                <w:b/>
                <w:bCs/>
                <w:noProof/>
              </w:rPr>
              <w:t>9.1.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keitimo tvarka ir kliento teisės</w:t>
            </w:r>
            <w:r>
              <w:rPr>
                <w:noProof/>
                <w:webHidden/>
              </w:rPr>
              <w:tab/>
            </w:r>
            <w:r>
              <w:rPr>
                <w:noProof/>
                <w:webHidden/>
              </w:rPr>
              <w:fldChar w:fldCharType="begin"/>
            </w:r>
            <w:r>
              <w:rPr>
                <w:noProof/>
                <w:webHidden/>
              </w:rPr>
              <w:instrText xml:space="preserve"> PAGEREF _Toc205189018 \h </w:instrText>
            </w:r>
            <w:r>
              <w:rPr>
                <w:noProof/>
                <w:webHidden/>
              </w:rPr>
            </w:r>
            <w:r>
              <w:rPr>
                <w:noProof/>
                <w:webHidden/>
              </w:rPr>
              <w:fldChar w:fldCharType="separate"/>
            </w:r>
            <w:r w:rsidR="003A5DE4">
              <w:rPr>
                <w:noProof/>
                <w:webHidden/>
              </w:rPr>
              <w:t>26</w:t>
            </w:r>
            <w:r>
              <w:rPr>
                <w:noProof/>
                <w:webHidden/>
              </w:rPr>
              <w:fldChar w:fldCharType="end"/>
            </w:r>
          </w:hyperlink>
        </w:p>
        <w:p w14:paraId="4D88314A" w14:textId="18ED185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9" w:history="1">
            <w:r w:rsidRPr="00D07F13">
              <w:rPr>
                <w:rStyle w:val="Hipersaitas"/>
                <w:rFonts w:cs="Arial"/>
                <w:b/>
                <w:bCs/>
                <w:noProof/>
              </w:rPr>
              <w:t>9.2.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išimtys</w:t>
            </w:r>
            <w:r>
              <w:rPr>
                <w:noProof/>
                <w:webHidden/>
              </w:rPr>
              <w:tab/>
            </w:r>
            <w:r>
              <w:rPr>
                <w:noProof/>
                <w:webHidden/>
              </w:rPr>
              <w:fldChar w:fldCharType="begin"/>
            </w:r>
            <w:r>
              <w:rPr>
                <w:noProof/>
                <w:webHidden/>
              </w:rPr>
              <w:instrText xml:space="preserve"> PAGEREF _Toc205189019 \h </w:instrText>
            </w:r>
            <w:r>
              <w:rPr>
                <w:noProof/>
                <w:webHidden/>
              </w:rPr>
            </w:r>
            <w:r>
              <w:rPr>
                <w:noProof/>
                <w:webHidden/>
              </w:rPr>
              <w:fldChar w:fldCharType="separate"/>
            </w:r>
            <w:r w:rsidR="003A5DE4">
              <w:rPr>
                <w:noProof/>
                <w:webHidden/>
              </w:rPr>
              <w:t>26</w:t>
            </w:r>
            <w:r>
              <w:rPr>
                <w:noProof/>
                <w:webHidden/>
              </w:rPr>
              <w:fldChar w:fldCharType="end"/>
            </w:r>
          </w:hyperlink>
        </w:p>
        <w:p w14:paraId="7CD7CCC7" w14:textId="64502D2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0" w:history="1">
            <w:r w:rsidRPr="00D07F13">
              <w:rPr>
                <w:rStyle w:val="Hipersaitas"/>
                <w:rFonts w:cs="Arial"/>
                <w:b/>
                <w:bCs/>
                <w:noProof/>
              </w:rPr>
              <w:t>9.3.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Sutarčių galiojimas ir pabaiga</w:t>
            </w:r>
            <w:r>
              <w:rPr>
                <w:noProof/>
                <w:webHidden/>
              </w:rPr>
              <w:tab/>
            </w:r>
            <w:r>
              <w:rPr>
                <w:noProof/>
                <w:webHidden/>
              </w:rPr>
              <w:fldChar w:fldCharType="begin"/>
            </w:r>
            <w:r>
              <w:rPr>
                <w:noProof/>
                <w:webHidden/>
              </w:rPr>
              <w:instrText xml:space="preserve"> PAGEREF _Toc205189020 \h </w:instrText>
            </w:r>
            <w:r>
              <w:rPr>
                <w:noProof/>
                <w:webHidden/>
              </w:rPr>
            </w:r>
            <w:r>
              <w:rPr>
                <w:noProof/>
                <w:webHidden/>
              </w:rPr>
              <w:fldChar w:fldCharType="separate"/>
            </w:r>
            <w:r w:rsidR="003A5DE4">
              <w:rPr>
                <w:noProof/>
                <w:webHidden/>
              </w:rPr>
              <w:t>26</w:t>
            </w:r>
            <w:r>
              <w:rPr>
                <w:noProof/>
                <w:webHidden/>
              </w:rPr>
              <w:fldChar w:fldCharType="end"/>
            </w:r>
          </w:hyperlink>
        </w:p>
        <w:p w14:paraId="7DD7F9E2" w14:textId="586E920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1" w:history="1">
            <w:r w:rsidRPr="00D07F13">
              <w:rPr>
                <w:rStyle w:val="Hipersaitas"/>
                <w:rFonts w:cs="Arial"/>
                <w:b/>
                <w:bCs/>
                <w:noProof/>
              </w:rPr>
              <w:t>9.4.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Klientų teisių gynimas</w:t>
            </w:r>
            <w:r>
              <w:rPr>
                <w:noProof/>
                <w:webHidden/>
              </w:rPr>
              <w:tab/>
            </w:r>
            <w:r>
              <w:rPr>
                <w:noProof/>
                <w:webHidden/>
              </w:rPr>
              <w:fldChar w:fldCharType="begin"/>
            </w:r>
            <w:r>
              <w:rPr>
                <w:noProof/>
                <w:webHidden/>
              </w:rPr>
              <w:instrText xml:space="preserve"> PAGEREF _Toc205189021 \h </w:instrText>
            </w:r>
            <w:r>
              <w:rPr>
                <w:noProof/>
                <w:webHidden/>
              </w:rPr>
            </w:r>
            <w:r>
              <w:rPr>
                <w:noProof/>
                <w:webHidden/>
              </w:rPr>
              <w:fldChar w:fldCharType="separate"/>
            </w:r>
            <w:r w:rsidR="003A5DE4">
              <w:rPr>
                <w:noProof/>
                <w:webHidden/>
              </w:rPr>
              <w:t>27</w:t>
            </w:r>
            <w:r>
              <w:rPr>
                <w:noProof/>
                <w:webHidden/>
              </w:rPr>
              <w:fldChar w:fldCharType="end"/>
            </w:r>
          </w:hyperlink>
        </w:p>
        <w:p w14:paraId="619A3C39" w14:textId="62EE27E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2" w:history="1">
            <w:r w:rsidRPr="00D07F13">
              <w:rPr>
                <w:rStyle w:val="Hipersaitas"/>
                <w:rFonts w:cs="Arial"/>
                <w:b/>
                <w:bCs/>
                <w:noProof/>
              </w:rPr>
              <w:t>9.5.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Kitos sąlygos</w:t>
            </w:r>
            <w:r>
              <w:rPr>
                <w:noProof/>
                <w:webHidden/>
              </w:rPr>
              <w:tab/>
            </w:r>
            <w:r>
              <w:rPr>
                <w:noProof/>
                <w:webHidden/>
              </w:rPr>
              <w:fldChar w:fldCharType="begin"/>
            </w:r>
            <w:r>
              <w:rPr>
                <w:noProof/>
                <w:webHidden/>
              </w:rPr>
              <w:instrText xml:space="preserve"> PAGEREF _Toc205189022 \h </w:instrText>
            </w:r>
            <w:r>
              <w:rPr>
                <w:noProof/>
                <w:webHidden/>
              </w:rPr>
            </w:r>
            <w:r>
              <w:rPr>
                <w:noProof/>
                <w:webHidden/>
              </w:rPr>
              <w:fldChar w:fldCharType="separate"/>
            </w:r>
            <w:r w:rsidR="003A5DE4">
              <w:rPr>
                <w:noProof/>
                <w:webHidden/>
              </w:rPr>
              <w:t>28</w:t>
            </w:r>
            <w:r>
              <w:rPr>
                <w:noProof/>
                <w:webHidden/>
              </w:rPr>
              <w:fldChar w:fldCharType="end"/>
            </w:r>
          </w:hyperlink>
        </w:p>
        <w:p w14:paraId="328E640C" w14:textId="750550EA" w:rsidR="00D54C0D" w:rsidRDefault="00D54C0D">
          <w:r>
            <w:rPr>
              <w:b/>
              <w:bCs/>
              <w:noProof/>
            </w:rPr>
            <w:fldChar w:fldCharType="end"/>
          </w:r>
        </w:p>
      </w:sdtContent>
    </w:sdt>
    <w:p w14:paraId="2B7F58BE" w14:textId="02DB184D" w:rsidR="001763E4" w:rsidRDefault="001763E4">
      <w:pPr>
        <w:rPr>
          <w:rFonts w:eastAsiaTheme="majorEastAsia" w:cs="Arial"/>
          <w:b/>
          <w:bCs/>
          <w:color w:val="000000" w:themeColor="text1"/>
          <w:szCs w:val="20"/>
          <w:lang w:val="en-US"/>
        </w:rPr>
      </w:pPr>
      <w:r>
        <w:rPr>
          <w:rFonts w:eastAsiaTheme="majorEastAsia" w:cs="Arial"/>
          <w:b/>
          <w:bCs/>
          <w:color w:val="000000" w:themeColor="text1"/>
          <w:szCs w:val="20"/>
          <w:lang w:val="en-US"/>
        </w:rPr>
        <w:br w:type="page"/>
      </w:r>
    </w:p>
    <w:p w14:paraId="38EEDA9F" w14:textId="3B2F8C36" w:rsidR="003A4E7B" w:rsidRDefault="005D54D6">
      <w:pPr>
        <w:pStyle w:val="Antrat1"/>
        <w:numPr>
          <w:ilvl w:val="0"/>
          <w:numId w:val="85"/>
        </w:numPr>
        <w:jc w:val="center"/>
        <w:rPr>
          <w:rStyle w:val="markedcontent"/>
          <w:rFonts w:cs="Arial"/>
          <w:b/>
          <w:bCs/>
          <w:szCs w:val="20"/>
        </w:rPr>
      </w:pPr>
      <w:bookmarkStart w:id="2" w:name="_Toc203384545"/>
      <w:bookmarkStart w:id="3" w:name="_Toc203384883"/>
      <w:bookmarkStart w:id="4" w:name="_Toc203385046"/>
      <w:bookmarkStart w:id="5" w:name="_Toc203391336"/>
      <w:bookmarkStart w:id="6" w:name="_Toc203392169"/>
      <w:bookmarkStart w:id="7" w:name="_Toc203392397"/>
      <w:bookmarkStart w:id="8" w:name="_Toc203392463"/>
      <w:bookmarkStart w:id="9" w:name="_Toc203392529"/>
      <w:bookmarkStart w:id="10" w:name="_Toc203392595"/>
      <w:bookmarkStart w:id="11" w:name="_Toc203392933"/>
      <w:bookmarkStart w:id="12" w:name="_Toc203398502"/>
      <w:bookmarkStart w:id="13" w:name="_Toc203398686"/>
      <w:bookmarkStart w:id="14" w:name="_Toc203398877"/>
      <w:bookmarkStart w:id="15" w:name="_Toc203399076"/>
      <w:bookmarkStart w:id="16" w:name="_Toc203399593"/>
      <w:bookmarkStart w:id="17" w:name="_Toc203399845"/>
      <w:bookmarkStart w:id="18" w:name="_Toc203400575"/>
      <w:bookmarkStart w:id="19" w:name="_Toc203402388"/>
      <w:bookmarkStart w:id="20" w:name="_Toc203464061"/>
      <w:bookmarkStart w:id="21" w:name="_Toc203464177"/>
      <w:bookmarkStart w:id="22" w:name="_Toc203464566"/>
      <w:bookmarkStart w:id="23" w:name="_Toc203464928"/>
      <w:bookmarkStart w:id="24" w:name="_Toc203465403"/>
      <w:bookmarkStart w:id="25" w:name="_Toc203465729"/>
      <w:bookmarkStart w:id="26" w:name="_Toc203465801"/>
      <w:bookmarkStart w:id="27" w:name="_Toc203468143"/>
      <w:bookmarkStart w:id="28" w:name="_Toc203481395"/>
      <w:bookmarkStart w:id="29" w:name="_Toc203481485"/>
      <w:bookmarkStart w:id="30" w:name="_Toc203481817"/>
      <w:bookmarkStart w:id="31" w:name="_Toc203482302"/>
      <w:bookmarkStart w:id="32" w:name="_Toc203482904"/>
      <w:bookmarkStart w:id="33" w:name="_Toc203483086"/>
      <w:bookmarkStart w:id="34" w:name="_Toc203484147"/>
      <w:bookmarkStart w:id="35" w:name="_Toc203484888"/>
      <w:bookmarkStart w:id="36" w:name="_Toc203484945"/>
      <w:bookmarkStart w:id="37" w:name="_Toc203486211"/>
      <w:bookmarkStart w:id="38" w:name="_Toc203984529"/>
      <w:bookmarkStart w:id="39" w:name="_Toc203984590"/>
      <w:bookmarkStart w:id="40" w:name="_Toc204244886"/>
      <w:bookmarkStart w:id="41" w:name="_Toc204251521"/>
      <w:bookmarkStart w:id="42" w:name="_Toc204847875"/>
      <w:bookmarkStart w:id="43" w:name="_Toc203384546"/>
      <w:bookmarkStart w:id="44" w:name="_Toc203384884"/>
      <w:bookmarkStart w:id="45" w:name="_Toc203385047"/>
      <w:bookmarkStart w:id="46" w:name="_Toc203391337"/>
      <w:bookmarkStart w:id="47" w:name="_Toc203392170"/>
      <w:bookmarkStart w:id="48" w:name="_Toc203392398"/>
      <w:bookmarkStart w:id="49" w:name="_Toc203392464"/>
      <w:bookmarkStart w:id="50" w:name="_Toc203392530"/>
      <w:bookmarkStart w:id="51" w:name="_Toc203392596"/>
      <w:bookmarkStart w:id="52" w:name="_Toc203392934"/>
      <w:bookmarkStart w:id="53" w:name="_Toc203398503"/>
      <w:bookmarkStart w:id="54" w:name="_Toc203398687"/>
      <w:bookmarkStart w:id="55" w:name="_Toc203398878"/>
      <w:bookmarkStart w:id="56" w:name="_Toc203399077"/>
      <w:bookmarkStart w:id="57" w:name="_Toc203399594"/>
      <w:bookmarkStart w:id="58" w:name="_Toc203399846"/>
      <w:bookmarkStart w:id="59" w:name="_Toc203400576"/>
      <w:bookmarkStart w:id="60" w:name="_Toc203402389"/>
      <w:bookmarkStart w:id="61" w:name="_Toc203464062"/>
      <w:bookmarkStart w:id="62" w:name="_Toc203464178"/>
      <w:bookmarkStart w:id="63" w:name="_Toc203464567"/>
      <w:bookmarkStart w:id="64" w:name="_Toc203464929"/>
      <w:bookmarkStart w:id="65" w:name="_Toc203465404"/>
      <w:bookmarkStart w:id="66" w:name="_Toc203465730"/>
      <w:bookmarkStart w:id="67" w:name="_Toc203465802"/>
      <w:bookmarkStart w:id="68" w:name="_Toc203468144"/>
      <w:bookmarkStart w:id="69" w:name="_Toc203481396"/>
      <w:bookmarkStart w:id="70" w:name="_Toc203481486"/>
      <w:bookmarkStart w:id="71" w:name="_Toc203481818"/>
      <w:bookmarkStart w:id="72" w:name="_Toc203482303"/>
      <w:bookmarkStart w:id="73" w:name="_Toc203482905"/>
      <w:bookmarkStart w:id="74" w:name="_Toc203483087"/>
      <w:bookmarkStart w:id="75" w:name="_Toc203484148"/>
      <w:bookmarkStart w:id="76" w:name="_Toc203484889"/>
      <w:bookmarkStart w:id="77" w:name="_Toc203484946"/>
      <w:bookmarkStart w:id="78" w:name="_Toc203486212"/>
      <w:bookmarkStart w:id="79" w:name="_Toc203984530"/>
      <w:bookmarkStart w:id="80" w:name="_Toc203984591"/>
      <w:bookmarkStart w:id="81" w:name="_Toc204244887"/>
      <w:bookmarkStart w:id="82" w:name="_Toc204251522"/>
      <w:bookmarkStart w:id="83" w:name="_Toc204847876"/>
      <w:bookmarkStart w:id="84" w:name="_Toc205188978"/>
      <w:bookmarkEnd w:id="1"/>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6A3AF7">
        <w:rPr>
          <w:rStyle w:val="markedcontent"/>
          <w:rFonts w:cs="Arial"/>
          <w:b/>
          <w:bCs/>
          <w:szCs w:val="20"/>
        </w:rPr>
        <w:lastRenderedPageBreak/>
        <w:t>BENDROSIOS NUOSTATOS</w:t>
      </w:r>
      <w:bookmarkEnd w:id="84"/>
    </w:p>
    <w:p w14:paraId="37395BDB" w14:textId="77777777" w:rsidR="00B641A6" w:rsidRDefault="00B641A6" w:rsidP="00B641A6"/>
    <w:p w14:paraId="750BAEC6" w14:textId="317E3B9D" w:rsidR="00B641A6" w:rsidRPr="006A3AF7" w:rsidRDefault="00B641A6" w:rsidP="006A3AF7">
      <w:pPr>
        <w:pStyle w:val="Naujas"/>
        <w:numPr>
          <w:ilvl w:val="0"/>
          <w:numId w:val="0"/>
        </w:numPr>
        <w:ind w:left="420" w:hanging="360"/>
      </w:pPr>
      <w:r>
        <w:t xml:space="preserve"> </w:t>
      </w:r>
    </w:p>
    <w:p w14:paraId="2EBD63DC" w14:textId="09E75777" w:rsidR="005B7856" w:rsidRPr="006A3AF7" w:rsidRDefault="79B762D2" w:rsidP="006A3AF7">
      <w:pPr>
        <w:pStyle w:val="Sraopastraipa"/>
        <w:numPr>
          <w:ilvl w:val="0"/>
          <w:numId w:val="3"/>
        </w:numPr>
        <w:rPr>
          <w:rStyle w:val="markedcontent"/>
        </w:rPr>
      </w:pPr>
      <w:r w:rsidRPr="7CC2DE24">
        <w:rPr>
          <w:rStyle w:val="markedcontent"/>
        </w:rPr>
        <w:t xml:space="preserve"> </w:t>
      </w:r>
    </w:p>
    <w:p w14:paraId="082BAE21" w14:textId="0F27199A" w:rsidR="00815B0F" w:rsidRDefault="00B641A6" w:rsidP="006A3AF7">
      <w:pPr>
        <w:pStyle w:val="Naujas"/>
        <w:numPr>
          <w:ilvl w:val="0"/>
          <w:numId w:val="0"/>
        </w:numPr>
        <w:tabs>
          <w:tab w:val="clear" w:pos="567"/>
          <w:tab w:val="left" w:pos="142"/>
        </w:tabs>
        <w:ind w:left="142"/>
        <w:rPr>
          <w:rStyle w:val="markedcontent"/>
        </w:rPr>
      </w:pPr>
      <w:r w:rsidRPr="00E6337D">
        <w:rPr>
          <w:rStyle w:val="markedcontent"/>
          <w:b/>
          <w:bCs/>
        </w:rPr>
        <w:t>1.1.</w:t>
      </w:r>
      <w:r>
        <w:rPr>
          <w:rStyle w:val="markedcontent"/>
        </w:rPr>
        <w:t xml:space="preserve"> </w:t>
      </w:r>
      <w:r w:rsidR="79B762D2" w:rsidRPr="00D612CD">
        <w:rPr>
          <w:rStyle w:val="markedcontent"/>
        </w:rPr>
        <w:t xml:space="preserve">Mokėjimo paslaugų teikimo sąlygos </w:t>
      </w:r>
      <w:r w:rsidR="16FBD444" w:rsidRPr="00D612CD">
        <w:rPr>
          <w:rStyle w:val="markedcontent"/>
        </w:rPr>
        <w:t xml:space="preserve">(toliau – Sąlygos) </w:t>
      </w:r>
      <w:r w:rsidR="00BB16ED">
        <w:rPr>
          <w:rStyle w:val="markedcontent"/>
        </w:rPr>
        <w:t xml:space="preserve">yra parengtos vadovaujantis </w:t>
      </w:r>
      <w:r w:rsidR="00300654">
        <w:rPr>
          <w:rStyle w:val="markedcontent"/>
        </w:rPr>
        <w:t xml:space="preserve">Lietuvos Respublikos ir Europos Sąjungos teisės aktais, reglamentuojančiais </w:t>
      </w:r>
      <w:r w:rsidR="00671C5B">
        <w:rPr>
          <w:rStyle w:val="markedcontent"/>
        </w:rPr>
        <w:t xml:space="preserve">mokėjimo paslaugų </w:t>
      </w:r>
      <w:r w:rsidR="007771EC">
        <w:rPr>
          <w:rStyle w:val="markedcontent"/>
        </w:rPr>
        <w:t>t</w:t>
      </w:r>
      <w:r w:rsidR="00671C5B">
        <w:rPr>
          <w:rStyle w:val="markedcontent"/>
        </w:rPr>
        <w:t xml:space="preserve">eikimą Kredito unijoje. </w:t>
      </w:r>
      <w:r w:rsidR="008605BA">
        <w:rPr>
          <w:rStyle w:val="markedcontent"/>
        </w:rPr>
        <w:t xml:space="preserve">Šios </w:t>
      </w:r>
      <w:r w:rsidR="002401B4">
        <w:rPr>
          <w:rStyle w:val="markedcontent"/>
        </w:rPr>
        <w:t>S</w:t>
      </w:r>
      <w:r w:rsidR="008605BA">
        <w:rPr>
          <w:rStyle w:val="markedcontent"/>
        </w:rPr>
        <w:t xml:space="preserve">ąlygos nustato bendrą </w:t>
      </w:r>
      <w:r w:rsidR="00436FB3">
        <w:rPr>
          <w:rStyle w:val="markedcontent"/>
        </w:rPr>
        <w:t>M</w:t>
      </w:r>
      <w:r w:rsidR="008605BA">
        <w:rPr>
          <w:rStyle w:val="markedcontent"/>
        </w:rPr>
        <w:t>okėjimo paslaugų ir operacijų vykdymo tvarką bei apibrėžia</w:t>
      </w:r>
      <w:r w:rsidR="004729CC">
        <w:rPr>
          <w:rStyle w:val="markedcontent"/>
        </w:rPr>
        <w:t xml:space="preserve"> Kliento ir Kredito unijos teises, pareigas ir atsakomybes.</w:t>
      </w:r>
    </w:p>
    <w:p w14:paraId="20A9F9EE" w14:textId="77777777" w:rsidR="005B7856" w:rsidRPr="006A3AF7" w:rsidRDefault="005B7856" w:rsidP="006A3AF7"/>
    <w:p w14:paraId="10336B94" w14:textId="52277C28" w:rsidR="00815B0F" w:rsidRDefault="00B641A6" w:rsidP="006A3AF7">
      <w:pPr>
        <w:pStyle w:val="Naujas"/>
        <w:numPr>
          <w:ilvl w:val="0"/>
          <w:numId w:val="0"/>
        </w:numPr>
        <w:tabs>
          <w:tab w:val="clear" w:pos="0"/>
        </w:tabs>
        <w:ind w:left="142"/>
        <w:rPr>
          <w:rStyle w:val="markedcontent"/>
        </w:rPr>
      </w:pPr>
      <w:r w:rsidRPr="00E6337D">
        <w:rPr>
          <w:rStyle w:val="markedcontent"/>
          <w:b/>
          <w:bCs/>
        </w:rPr>
        <w:t>1.2.</w:t>
      </w:r>
      <w:r>
        <w:rPr>
          <w:rStyle w:val="markedcontent"/>
        </w:rPr>
        <w:t xml:space="preserve"> </w:t>
      </w:r>
      <w:r w:rsidR="00815B0F" w:rsidRPr="006A3AF7">
        <w:rPr>
          <w:rStyle w:val="markedcontent"/>
        </w:rPr>
        <w:t xml:space="preserve">Sąlygos taikomos </w:t>
      </w:r>
      <w:r w:rsidR="00815B0F" w:rsidRPr="00D32C00">
        <w:rPr>
          <w:rStyle w:val="markedcontent"/>
        </w:rPr>
        <w:t>visiems su Mokėjimo</w:t>
      </w:r>
      <w:r w:rsidR="00815B0F" w:rsidRPr="006A3AF7">
        <w:rPr>
          <w:rStyle w:val="markedcontent"/>
        </w:rPr>
        <w:t xml:space="preserve"> </w:t>
      </w:r>
      <w:r w:rsidR="00815B0F" w:rsidRPr="00D32C00">
        <w:rPr>
          <w:rStyle w:val="markedcontent"/>
        </w:rPr>
        <w:t>paslaugų teikimu susijusiems Kliento ir Kredito unijos</w:t>
      </w:r>
      <w:r w:rsidR="00815B0F" w:rsidRPr="006A3AF7">
        <w:rPr>
          <w:rStyle w:val="markedcontent"/>
        </w:rPr>
        <w:t xml:space="preserve"> </w:t>
      </w:r>
      <w:r w:rsidR="00815B0F" w:rsidRPr="00D32C00">
        <w:rPr>
          <w:rStyle w:val="markedcontent"/>
        </w:rPr>
        <w:t>dalykiniams santykiams</w:t>
      </w:r>
      <w:r w:rsidR="00FD7B4A" w:rsidRPr="00D32C00">
        <w:rPr>
          <w:rStyle w:val="markedcontent"/>
        </w:rPr>
        <w:t xml:space="preserve"> atsirandantiems pagal</w:t>
      </w:r>
      <w:r w:rsidR="00FD7B4A" w:rsidRPr="09FA65E0">
        <w:rPr>
          <w:rStyle w:val="markedcontent"/>
        </w:rPr>
        <w:t xml:space="preserve"> Sutartis</w:t>
      </w:r>
      <w:r w:rsidR="00815B0F" w:rsidRPr="09FA65E0">
        <w:rPr>
          <w:rStyle w:val="markedcontent"/>
        </w:rPr>
        <w:t xml:space="preserve">, nepriklausomai </w:t>
      </w:r>
      <w:r w:rsidR="00FD7B4A" w:rsidRPr="09FA65E0">
        <w:rPr>
          <w:rStyle w:val="markedcontent"/>
        </w:rPr>
        <w:t xml:space="preserve">nuo to, </w:t>
      </w:r>
      <w:r w:rsidR="00815B0F" w:rsidRPr="09FA65E0">
        <w:rPr>
          <w:rStyle w:val="markedcontent"/>
        </w:rPr>
        <w:t>kokiomis</w:t>
      </w:r>
      <w:r w:rsidR="00815B0F" w:rsidRPr="09FA65E0">
        <w:t xml:space="preserve"> </w:t>
      </w:r>
      <w:r w:rsidR="00815B0F" w:rsidRPr="09FA65E0">
        <w:rPr>
          <w:rStyle w:val="markedcontent"/>
        </w:rPr>
        <w:t>Kredito unijos Mokėjimo paslaugomis Klientas naudojasi.</w:t>
      </w:r>
    </w:p>
    <w:p w14:paraId="68D714AF" w14:textId="77777777" w:rsidR="005B7856" w:rsidRPr="006A3AF7" w:rsidRDefault="005B7856" w:rsidP="006A3AF7">
      <w:pPr>
        <w:rPr>
          <w:rFonts w:eastAsiaTheme="majorEastAsia"/>
        </w:rPr>
      </w:pPr>
    </w:p>
    <w:p w14:paraId="144E32B5" w14:textId="21235A74" w:rsidR="00815B0F" w:rsidRDefault="00B641A6" w:rsidP="006A3AF7">
      <w:pPr>
        <w:pStyle w:val="Naujas"/>
        <w:numPr>
          <w:ilvl w:val="0"/>
          <w:numId w:val="0"/>
        </w:numPr>
        <w:ind w:left="142"/>
      </w:pPr>
      <w:r w:rsidRPr="00E6337D">
        <w:rPr>
          <w:b/>
          <w:bCs/>
        </w:rPr>
        <w:t>1.3.</w:t>
      </w:r>
      <w:r>
        <w:t xml:space="preserve"> </w:t>
      </w:r>
      <w:r w:rsidR="00815B0F" w:rsidRPr="00D612CD">
        <w:t xml:space="preserve">Sąlygas vienašališkai nustato Kredito unija. Klientui naudojantis Kredito unijos teikiamomis </w:t>
      </w:r>
      <w:r w:rsidR="00AD170A">
        <w:t>M</w:t>
      </w:r>
      <w:r w:rsidR="00815B0F" w:rsidRPr="00D612CD">
        <w:t xml:space="preserve">okėjimo paslaugomis, Klientui taikoma </w:t>
      </w:r>
      <w:r w:rsidR="00AD170A">
        <w:t>M</w:t>
      </w:r>
      <w:r w:rsidR="00815B0F" w:rsidRPr="00D612CD">
        <w:t>okėjimo paslaugų suteikimo dieną galiojanti Sąlygų redakcija.</w:t>
      </w:r>
    </w:p>
    <w:p w14:paraId="3576B28F" w14:textId="77777777" w:rsidR="005B7856" w:rsidRPr="005B7856" w:rsidRDefault="005B7856" w:rsidP="006A3AF7"/>
    <w:p w14:paraId="25627EAD" w14:textId="651DB070" w:rsidR="00815B0F" w:rsidRDefault="00B641A6" w:rsidP="006A3AF7">
      <w:pPr>
        <w:pStyle w:val="Naujas"/>
        <w:numPr>
          <w:ilvl w:val="0"/>
          <w:numId w:val="0"/>
        </w:numPr>
        <w:tabs>
          <w:tab w:val="clear" w:pos="567"/>
          <w:tab w:val="left" w:pos="142"/>
        </w:tabs>
        <w:ind w:left="142"/>
      </w:pPr>
      <w:r w:rsidRPr="00E6337D">
        <w:rPr>
          <w:b/>
          <w:bCs/>
        </w:rPr>
        <w:t>1.4.</w:t>
      </w:r>
      <w:r>
        <w:t xml:space="preserve"> </w:t>
      </w:r>
      <w:r w:rsidR="7D5E6377" w:rsidRPr="006A3AF7">
        <w:t xml:space="preserve">Be šių Sąlygų, su Mokėjimo paslaugų teikimu susijusius santykius tarp Kredito unijos ir Kliento  </w:t>
      </w:r>
      <w:r w:rsidR="27B79BB6" w:rsidRPr="006A3AF7">
        <w:t>nustato</w:t>
      </w:r>
      <w:r w:rsidR="02898C30" w:rsidRPr="006A3AF7">
        <w:t xml:space="preserve"> </w:t>
      </w:r>
      <w:r w:rsidR="7D5E6377" w:rsidRPr="006A3AF7">
        <w:t>įstatymai</w:t>
      </w:r>
      <w:r w:rsidR="57DFBBD0" w:rsidRPr="006A3AF7">
        <w:t xml:space="preserve">, </w:t>
      </w:r>
      <w:r w:rsidR="5D9193D9" w:rsidRPr="006A3AF7">
        <w:t xml:space="preserve">kiti </w:t>
      </w:r>
      <w:r w:rsidR="7D5E6377" w:rsidRPr="006A3AF7">
        <w:t>teisės aktai</w:t>
      </w:r>
      <w:r w:rsidR="6E68F557" w:rsidRPr="006A3AF7">
        <w:t xml:space="preserve">, </w:t>
      </w:r>
      <w:r w:rsidR="4EF6CF8E" w:rsidRPr="006A3AF7">
        <w:t xml:space="preserve">Kredito unijos </w:t>
      </w:r>
      <w:r w:rsidR="7D5E6377" w:rsidRPr="006A3AF7">
        <w:t>patvirtintos taisyklės (tvarkos)</w:t>
      </w:r>
      <w:r w:rsidR="5D9193D9" w:rsidRPr="006A3AF7">
        <w:t>,</w:t>
      </w:r>
      <w:r w:rsidR="7D5E6377" w:rsidRPr="006A3AF7">
        <w:t xml:space="preserve"> </w:t>
      </w:r>
      <w:r w:rsidR="59549C7E" w:rsidRPr="006A3AF7">
        <w:t xml:space="preserve"> </w:t>
      </w:r>
      <w:r w:rsidR="7D5E6377" w:rsidRPr="006A3AF7">
        <w:t xml:space="preserve">Įkainiai, </w:t>
      </w:r>
      <w:r w:rsidR="006D11E1">
        <w:t>P</w:t>
      </w:r>
      <w:r w:rsidR="7D5E6377" w:rsidRPr="006A3AF7">
        <w:t xml:space="preserve">aslaugų teikimo sąlygos, </w:t>
      </w:r>
      <w:r w:rsidR="47B9056C" w:rsidRPr="006A3AF7">
        <w:t>Bendroji sutartis</w:t>
      </w:r>
      <w:r w:rsidR="3C69C1DE" w:rsidRPr="006A3AF7">
        <w:t xml:space="preserve"> bei</w:t>
      </w:r>
      <w:r w:rsidR="47B9056C" w:rsidRPr="006A3AF7">
        <w:t xml:space="preserve"> </w:t>
      </w:r>
      <w:r w:rsidR="7D5E6377" w:rsidRPr="006A3AF7">
        <w:t xml:space="preserve">Sutartys dėl konkrečių paslaugų teikimo, jei tokios </w:t>
      </w:r>
      <w:r w:rsidR="19C0C665" w:rsidRPr="006A3AF7">
        <w:t>sudaromos.</w:t>
      </w:r>
    </w:p>
    <w:p w14:paraId="743405A0" w14:textId="77777777" w:rsidR="005B7856" w:rsidRPr="006A3AF7" w:rsidRDefault="005B7856" w:rsidP="006A3AF7"/>
    <w:p w14:paraId="6FE32B1D" w14:textId="764B3999" w:rsidR="00D17665" w:rsidRDefault="00B641A6" w:rsidP="006A3AF7">
      <w:pPr>
        <w:pStyle w:val="Naujas"/>
        <w:numPr>
          <w:ilvl w:val="0"/>
          <w:numId w:val="0"/>
        </w:numPr>
        <w:tabs>
          <w:tab w:val="clear" w:pos="567"/>
          <w:tab w:val="left" w:pos="142"/>
        </w:tabs>
        <w:ind w:left="142"/>
      </w:pPr>
      <w:r w:rsidRPr="00E6337D">
        <w:rPr>
          <w:b/>
          <w:bCs/>
        </w:rPr>
        <w:t>1.5.</w:t>
      </w:r>
      <w:r>
        <w:t xml:space="preserve"> </w:t>
      </w:r>
      <w:r w:rsidR="0A3763A1">
        <w:t xml:space="preserve">Klientas su Sąlygomis, </w:t>
      </w:r>
      <w:r w:rsidR="753CB3DB">
        <w:t>Į</w:t>
      </w:r>
      <w:r w:rsidR="0A3763A1">
        <w:t xml:space="preserve">kainiais ir Paslaugų teikimo sąlygomis turi susipažinti prieš sudarydamas </w:t>
      </w:r>
      <w:r w:rsidR="73099B85">
        <w:t>Bendrąją</w:t>
      </w:r>
      <w:r w:rsidR="21ED4965">
        <w:t xml:space="preserve"> </w:t>
      </w:r>
      <w:r w:rsidR="3F5186CA">
        <w:t>S</w:t>
      </w:r>
      <w:r w:rsidR="0A3763A1">
        <w:t>utartį arba, jei</w:t>
      </w:r>
      <w:r w:rsidR="000605A5">
        <w:t xml:space="preserve"> Bendroji</w:t>
      </w:r>
      <w:r w:rsidR="21ED4965">
        <w:t xml:space="preserve"> </w:t>
      </w:r>
      <w:r w:rsidR="3F5186CA">
        <w:t>S</w:t>
      </w:r>
      <w:r w:rsidR="0A3763A1">
        <w:t>utartis jau sudaryta, prieš pradėdamas naudotis Kredito unijos paslaugomis (pvz.</w:t>
      </w:r>
      <w:r w:rsidR="69C6865F">
        <w:t>,</w:t>
      </w:r>
      <w:r w:rsidR="0A3763A1">
        <w:t xml:space="preserve"> prieš pateikiant Mokėjimo nurodymą).</w:t>
      </w:r>
    </w:p>
    <w:p w14:paraId="66989FA8" w14:textId="77777777" w:rsidR="005B7856" w:rsidRPr="005B7856" w:rsidRDefault="005B7856" w:rsidP="006A3AF7"/>
    <w:p w14:paraId="5A68BC0F" w14:textId="3B7702C4" w:rsidR="00D17665" w:rsidRDefault="00B641A6" w:rsidP="006A3AF7">
      <w:pPr>
        <w:pStyle w:val="Naujas"/>
        <w:numPr>
          <w:ilvl w:val="0"/>
          <w:numId w:val="0"/>
        </w:numPr>
        <w:tabs>
          <w:tab w:val="clear" w:pos="567"/>
        </w:tabs>
        <w:ind w:left="142"/>
        <w:rPr>
          <w:rStyle w:val="markedcontent"/>
        </w:rPr>
      </w:pPr>
      <w:r w:rsidRPr="00E6337D">
        <w:rPr>
          <w:rStyle w:val="markedcontent"/>
          <w:b/>
          <w:bCs/>
        </w:rPr>
        <w:t>1.6.</w:t>
      </w:r>
      <w:r>
        <w:rPr>
          <w:rStyle w:val="markedcontent"/>
        </w:rPr>
        <w:t xml:space="preserve"> </w:t>
      </w:r>
      <w:r w:rsidR="00815B0F" w:rsidRPr="00D17665">
        <w:rPr>
          <w:rStyle w:val="markedcontent"/>
        </w:rPr>
        <w:t>Su Sąlygomis</w:t>
      </w:r>
      <w:r w:rsidR="00C760D7" w:rsidRPr="00D17665">
        <w:rPr>
          <w:rStyle w:val="markedcontent"/>
        </w:rPr>
        <w:t xml:space="preserve"> ir</w:t>
      </w:r>
      <w:r w:rsidR="00815B0F" w:rsidRPr="00D17665">
        <w:rPr>
          <w:rStyle w:val="markedcontent"/>
        </w:rPr>
        <w:t xml:space="preserve"> Įkainiais</w:t>
      </w:r>
      <w:r w:rsidR="000C75DC" w:rsidRPr="00D17665">
        <w:rPr>
          <w:rStyle w:val="markedcontent"/>
        </w:rPr>
        <w:t xml:space="preserve"> </w:t>
      </w:r>
      <w:r w:rsidR="00815B0F" w:rsidRPr="00D17665">
        <w:rPr>
          <w:rStyle w:val="markedcontent"/>
        </w:rPr>
        <w:t>Klientas gali</w:t>
      </w:r>
      <w:r w:rsidR="00815B0F" w:rsidRPr="00D17665">
        <w:t xml:space="preserve"> </w:t>
      </w:r>
      <w:r w:rsidR="00815B0F" w:rsidRPr="00D17665">
        <w:rPr>
          <w:rStyle w:val="markedcontent"/>
        </w:rPr>
        <w:t>susipažinti Kredito unijos interneto svetainėje arba Kredito unijos</w:t>
      </w:r>
      <w:r w:rsidR="003A4E7B" w:rsidRPr="00D17665">
        <w:t xml:space="preserve"> </w:t>
      </w:r>
      <w:r w:rsidR="00815B0F" w:rsidRPr="00D17665">
        <w:rPr>
          <w:rStyle w:val="markedcontent"/>
        </w:rPr>
        <w:t xml:space="preserve">klientų aptarnavimo </w:t>
      </w:r>
      <w:r w:rsidR="00DA3B69" w:rsidRPr="00D17665">
        <w:rPr>
          <w:rStyle w:val="markedcontent"/>
        </w:rPr>
        <w:t>vietose</w:t>
      </w:r>
      <w:r w:rsidR="00815B0F" w:rsidRPr="00D17665">
        <w:rPr>
          <w:rStyle w:val="markedcontent"/>
        </w:rPr>
        <w:t>. Kliento</w:t>
      </w:r>
      <w:r w:rsidR="00815B0F" w:rsidRPr="00D17665">
        <w:t xml:space="preserve"> </w:t>
      </w:r>
      <w:r w:rsidR="00815B0F" w:rsidRPr="00D17665">
        <w:rPr>
          <w:rStyle w:val="markedcontent"/>
        </w:rPr>
        <w:t>prašymu jam gali būti įteiktas Sąlygų</w:t>
      </w:r>
      <w:r w:rsidR="000C75DC" w:rsidRPr="00D17665">
        <w:rPr>
          <w:rStyle w:val="markedcontent"/>
        </w:rPr>
        <w:t>,</w:t>
      </w:r>
      <w:r w:rsidR="00815B0F" w:rsidRPr="00D17665">
        <w:rPr>
          <w:rStyle w:val="markedcontent"/>
        </w:rPr>
        <w:t xml:space="preserve"> Įkainių </w:t>
      </w:r>
      <w:r w:rsidR="000C75DC" w:rsidRPr="00D17665">
        <w:rPr>
          <w:rStyle w:val="markedcontent"/>
        </w:rPr>
        <w:t xml:space="preserve">ir </w:t>
      </w:r>
      <w:r w:rsidR="000C75DC" w:rsidRPr="00D17665">
        <w:t xml:space="preserve">Paslaugų teikimo sąlygų </w:t>
      </w:r>
      <w:r w:rsidR="00815B0F" w:rsidRPr="00D17665">
        <w:rPr>
          <w:rStyle w:val="markedcontent"/>
        </w:rPr>
        <w:t>egzempliorius.</w:t>
      </w:r>
    </w:p>
    <w:p w14:paraId="77B6BF68" w14:textId="77777777" w:rsidR="005B7856" w:rsidRPr="006A3AF7" w:rsidRDefault="005B7856" w:rsidP="006A3AF7"/>
    <w:p w14:paraId="0B5DB2AD" w14:textId="41A1A417" w:rsidR="00DD0DE2" w:rsidRPr="00D17665" w:rsidRDefault="00B641A6" w:rsidP="006A3AF7">
      <w:pPr>
        <w:pStyle w:val="Naujas"/>
        <w:numPr>
          <w:ilvl w:val="0"/>
          <w:numId w:val="0"/>
        </w:numPr>
        <w:tabs>
          <w:tab w:val="clear" w:pos="567"/>
          <w:tab w:val="left" w:pos="142"/>
        </w:tabs>
        <w:ind w:left="142"/>
        <w:rPr>
          <w:rStyle w:val="markedcontent"/>
          <w:rFonts w:cstheme="majorBidi"/>
          <w:szCs w:val="32"/>
        </w:rPr>
      </w:pPr>
      <w:r w:rsidRPr="00E6337D">
        <w:rPr>
          <w:rStyle w:val="markedcontent"/>
          <w:b/>
          <w:bCs/>
        </w:rPr>
        <w:t>1.7.</w:t>
      </w:r>
      <w:r>
        <w:rPr>
          <w:rStyle w:val="markedcontent"/>
        </w:rPr>
        <w:t xml:space="preserve"> </w:t>
      </w:r>
      <w:r w:rsidR="00DD0DE2" w:rsidRPr="00D17665">
        <w:rPr>
          <w:rStyle w:val="markedcontent"/>
        </w:rPr>
        <w:t xml:space="preserve">Sąlygos yra sudedamoji Kredito unijos ir Kliento sudarytos Sutarties dėl konkrečios </w:t>
      </w:r>
      <w:r w:rsidR="00503AAF">
        <w:rPr>
          <w:rStyle w:val="markedcontent"/>
        </w:rPr>
        <w:t>M</w:t>
      </w:r>
      <w:r w:rsidR="00DD0DE2" w:rsidRPr="00D17665">
        <w:rPr>
          <w:rStyle w:val="markedcontent"/>
        </w:rPr>
        <w:t xml:space="preserve">okėjimo paslaugos dalis. Jei šių Sąlygų nuostatos prieštarauja po jų įsigaliojimo sudarytų </w:t>
      </w:r>
      <w:r w:rsidR="00E068CB">
        <w:rPr>
          <w:rStyle w:val="markedcontent"/>
        </w:rPr>
        <w:t>S</w:t>
      </w:r>
      <w:r w:rsidR="00DD0DE2" w:rsidRPr="00D17665">
        <w:rPr>
          <w:rStyle w:val="markedcontent"/>
        </w:rPr>
        <w:t xml:space="preserve">utarčių dėl Mokėjimo paslaugų teikimo nuostatoms, taikomos Sutarčių nuostatos. Tačiau jei prieštaravimai kyla dėl </w:t>
      </w:r>
      <w:r w:rsidR="00CD356B">
        <w:rPr>
          <w:rStyle w:val="markedcontent"/>
        </w:rPr>
        <w:t>S</w:t>
      </w:r>
      <w:r w:rsidR="00DD0DE2" w:rsidRPr="00D17665">
        <w:rPr>
          <w:rStyle w:val="markedcontent"/>
        </w:rPr>
        <w:t>utarčių, sudarytų iki šių Sąlygų įsigaliojimo, pirmenybė teikiama šių Sąlygų nuostatoms.</w:t>
      </w:r>
    </w:p>
    <w:p w14:paraId="4D2CFDE6" w14:textId="6C120F9D" w:rsidR="007A6578" w:rsidRDefault="007A6578" w:rsidP="229BDA37">
      <w:pPr>
        <w:pStyle w:val="Sraopastraipa"/>
        <w:tabs>
          <w:tab w:val="left" w:pos="284"/>
          <w:tab w:val="left" w:pos="709"/>
        </w:tabs>
        <w:ind w:left="0"/>
        <w:jc w:val="both"/>
        <w:rPr>
          <w:rFonts w:cs="Arial"/>
          <w:szCs w:val="20"/>
        </w:rPr>
      </w:pPr>
      <w:bookmarkStart w:id="85" w:name="_Ref136788719"/>
    </w:p>
    <w:p w14:paraId="63372BA4" w14:textId="77777777" w:rsidR="002B529C" w:rsidRDefault="002B529C" w:rsidP="007A6578">
      <w:pPr>
        <w:pStyle w:val="Sraopastraipa"/>
        <w:tabs>
          <w:tab w:val="left" w:pos="0"/>
          <w:tab w:val="left" w:pos="284"/>
          <w:tab w:val="left" w:pos="709"/>
        </w:tabs>
        <w:ind w:left="0"/>
        <w:jc w:val="both"/>
        <w:rPr>
          <w:rFonts w:cs="Arial"/>
          <w:szCs w:val="20"/>
        </w:rPr>
      </w:pPr>
    </w:p>
    <w:p w14:paraId="3E23282D" w14:textId="4052EE30" w:rsidR="00DD3F74" w:rsidRPr="00777F48" w:rsidRDefault="002B529C" w:rsidP="006A3AF7">
      <w:pPr>
        <w:pStyle w:val="Antrat1"/>
        <w:numPr>
          <w:ilvl w:val="0"/>
          <w:numId w:val="85"/>
        </w:numPr>
        <w:jc w:val="center"/>
        <w:rPr>
          <w:rStyle w:val="markedcontent"/>
          <w:rFonts w:cs="Arial"/>
          <w:b/>
          <w:bCs/>
          <w:szCs w:val="20"/>
        </w:rPr>
      </w:pPr>
      <w:bookmarkStart w:id="86" w:name="_Toc205188979"/>
      <w:r w:rsidRPr="00777F48">
        <w:rPr>
          <w:rStyle w:val="markedcontent"/>
          <w:rFonts w:cs="Arial"/>
          <w:b/>
          <w:bCs/>
          <w:szCs w:val="20"/>
        </w:rPr>
        <w:t>SĄVOKOS</w:t>
      </w:r>
      <w:bookmarkEnd w:id="85"/>
      <w:bookmarkEnd w:id="86"/>
    </w:p>
    <w:p w14:paraId="596A76FF" w14:textId="77777777" w:rsidR="007A6578" w:rsidRDefault="007A6578" w:rsidP="007A6578">
      <w:pPr>
        <w:pStyle w:val="Sraopastraipa"/>
        <w:tabs>
          <w:tab w:val="left" w:pos="0"/>
          <w:tab w:val="left" w:pos="284"/>
          <w:tab w:val="left" w:pos="709"/>
        </w:tabs>
        <w:ind w:left="0"/>
        <w:jc w:val="both"/>
        <w:rPr>
          <w:rStyle w:val="markedcontent"/>
          <w:rFonts w:cs="Arial"/>
          <w:b/>
          <w:bCs/>
          <w:szCs w:val="20"/>
        </w:rPr>
      </w:pPr>
    </w:p>
    <w:p w14:paraId="6E95DC87" w14:textId="1ABB528B" w:rsidR="00B60A86" w:rsidRPr="00D612CD" w:rsidRDefault="61A165D3" w:rsidP="006A3AF7">
      <w:pPr>
        <w:ind w:left="142"/>
        <w:jc w:val="both"/>
        <w:rPr>
          <w:b/>
          <w:bCs/>
          <w:color w:val="000000"/>
        </w:rPr>
      </w:pPr>
      <w:r w:rsidRPr="09FA65E0">
        <w:rPr>
          <w:b/>
          <w:bCs/>
        </w:rPr>
        <w:t xml:space="preserve">Autentiškumo patvirtinimas </w:t>
      </w:r>
      <w:r w:rsidRPr="09FA65E0">
        <w:t xml:space="preserve">– procedūra, kuria Kredito unija patikrina </w:t>
      </w:r>
      <w:r w:rsidR="00CD356B">
        <w:t>M</w:t>
      </w:r>
      <w:r w:rsidRPr="09FA65E0">
        <w:t xml:space="preserve">okėjimo paslaugų vartotojo tapatybę arba </w:t>
      </w:r>
      <w:r w:rsidR="00B23174">
        <w:t>M</w:t>
      </w:r>
      <w:r w:rsidRPr="09FA65E0">
        <w:t>okėjimo priemonės naudojimo teisėtumą, įskaitant jos personalizuotus saugumo duomenis.</w:t>
      </w:r>
    </w:p>
    <w:p w14:paraId="6668A702" w14:textId="77777777" w:rsidR="003810A6" w:rsidRPr="00D612CD" w:rsidRDefault="003810A6" w:rsidP="006A3AF7">
      <w:pPr>
        <w:autoSpaceDE w:val="0"/>
        <w:autoSpaceDN w:val="0"/>
        <w:adjustRightInd w:val="0"/>
        <w:ind w:left="360"/>
        <w:jc w:val="both"/>
        <w:rPr>
          <w:color w:val="008080"/>
          <w:sz w:val="22"/>
          <w:szCs w:val="22"/>
          <w:u w:val="single"/>
        </w:rPr>
      </w:pPr>
    </w:p>
    <w:p w14:paraId="0D07BC5F" w14:textId="77550659" w:rsidR="00852E30" w:rsidRDefault="2E999C2E">
      <w:pPr>
        <w:pStyle w:val="Sraopastraipa"/>
        <w:tabs>
          <w:tab w:val="left" w:pos="0"/>
          <w:tab w:val="left" w:pos="284"/>
          <w:tab w:val="left" w:pos="709"/>
        </w:tabs>
        <w:autoSpaceDE w:val="0"/>
        <w:autoSpaceDN w:val="0"/>
        <w:adjustRightInd w:val="0"/>
        <w:ind w:left="142"/>
        <w:jc w:val="both"/>
        <w:rPr>
          <w:rFonts w:cs="Arial"/>
          <w:color w:val="000000" w:themeColor="text1"/>
          <w:szCs w:val="20"/>
        </w:rPr>
      </w:pPr>
      <w:r w:rsidRPr="7AD24869">
        <w:rPr>
          <w:rFonts w:cs="Arial"/>
          <w:b/>
          <w:bCs/>
          <w:color w:val="000000" w:themeColor="text1"/>
          <w:szCs w:val="20"/>
        </w:rPr>
        <w:t xml:space="preserve">Bendroji sutartis </w:t>
      </w:r>
      <w:r w:rsidRPr="7AD24869">
        <w:rPr>
          <w:rFonts w:cs="Arial"/>
          <w:color w:val="000000" w:themeColor="text1"/>
          <w:szCs w:val="20"/>
        </w:rPr>
        <w:t>–</w:t>
      </w:r>
      <w:r w:rsidR="1D03A572" w:rsidRPr="7AD24869">
        <w:rPr>
          <w:rFonts w:cs="Arial"/>
          <w:color w:val="000000" w:themeColor="text1"/>
          <w:szCs w:val="20"/>
        </w:rPr>
        <w:t xml:space="preserve"> </w:t>
      </w:r>
      <w:r w:rsidR="42EED93E" w:rsidRPr="7AD24869">
        <w:rPr>
          <w:rFonts w:cs="Arial"/>
          <w:color w:val="000000" w:themeColor="text1"/>
          <w:szCs w:val="20"/>
        </w:rPr>
        <w:t xml:space="preserve">Sutartis, reglamentuojanti atskirų ir paskesnių Mokėjimo operacijų vykdymą, </w:t>
      </w:r>
      <w:r w:rsidR="00DE95DA" w:rsidRPr="7AD24869">
        <w:rPr>
          <w:rFonts w:cs="Arial"/>
          <w:color w:val="000000" w:themeColor="text1"/>
          <w:szCs w:val="20"/>
        </w:rPr>
        <w:t xml:space="preserve"> </w:t>
      </w:r>
      <w:r w:rsidR="42EED93E" w:rsidRPr="7AD24869">
        <w:rPr>
          <w:rFonts w:cs="Arial"/>
          <w:color w:val="000000" w:themeColor="text1"/>
          <w:szCs w:val="20"/>
        </w:rPr>
        <w:t xml:space="preserve">kurioje gali būti numatyta pareiga atidaryti </w:t>
      </w:r>
      <w:r w:rsidR="00535CA2">
        <w:rPr>
          <w:rFonts w:cs="Arial"/>
          <w:color w:val="000000" w:themeColor="text1"/>
          <w:szCs w:val="20"/>
        </w:rPr>
        <w:t>M</w:t>
      </w:r>
      <w:r w:rsidR="1D03A572" w:rsidRPr="7AD24869">
        <w:rPr>
          <w:rFonts w:cs="Arial"/>
          <w:color w:val="000000" w:themeColor="text1"/>
          <w:szCs w:val="20"/>
        </w:rPr>
        <w:t>okėjimo sąskait</w:t>
      </w:r>
      <w:r w:rsidR="42EED93E" w:rsidRPr="7AD24869">
        <w:rPr>
          <w:rFonts w:cs="Arial"/>
          <w:color w:val="000000" w:themeColor="text1"/>
          <w:szCs w:val="20"/>
        </w:rPr>
        <w:t>ą ir jos atidarymo, naudojimo, tvarkymo ir uždarymo sąlygos</w:t>
      </w:r>
      <w:r w:rsidR="003810A6">
        <w:rPr>
          <w:rFonts w:cs="Arial"/>
          <w:color w:val="000000" w:themeColor="text1"/>
          <w:szCs w:val="20"/>
        </w:rPr>
        <w:t>.</w:t>
      </w:r>
      <w:r w:rsidR="42EED93E" w:rsidRPr="7AD24869">
        <w:rPr>
          <w:rFonts w:cs="Arial"/>
          <w:color w:val="000000" w:themeColor="text1"/>
          <w:szCs w:val="20"/>
        </w:rPr>
        <w:t xml:space="preserve"> </w:t>
      </w:r>
    </w:p>
    <w:p w14:paraId="2BAB5AA6" w14:textId="77777777" w:rsidR="0025144D" w:rsidRPr="006A3AF7" w:rsidRDefault="0025144D" w:rsidP="006A3AF7">
      <w:pPr>
        <w:pStyle w:val="Sraopastraipa"/>
        <w:tabs>
          <w:tab w:val="left" w:pos="0"/>
          <w:tab w:val="left" w:pos="284"/>
          <w:tab w:val="left" w:pos="709"/>
        </w:tabs>
        <w:autoSpaceDE w:val="0"/>
        <w:autoSpaceDN w:val="0"/>
        <w:adjustRightInd w:val="0"/>
        <w:ind w:left="142"/>
        <w:jc w:val="both"/>
        <w:rPr>
          <w:rFonts w:cs="Arial"/>
          <w:szCs w:val="20"/>
        </w:rPr>
      </w:pPr>
    </w:p>
    <w:p w14:paraId="6659382F" w14:textId="4BAF8646" w:rsidR="00151037" w:rsidRDefault="366B33C2" w:rsidP="00054719">
      <w:pPr>
        <w:pStyle w:val="Sraopastraipa"/>
        <w:tabs>
          <w:tab w:val="left" w:pos="142"/>
          <w:tab w:val="left" w:pos="709"/>
        </w:tabs>
        <w:autoSpaceDE w:val="0"/>
        <w:autoSpaceDN w:val="0"/>
        <w:adjustRightInd w:val="0"/>
        <w:ind w:left="142"/>
        <w:jc w:val="both"/>
        <w:rPr>
          <w:rFonts w:cs="Arial"/>
          <w:color w:val="000000" w:themeColor="text1"/>
          <w:szCs w:val="20"/>
        </w:rPr>
      </w:pPr>
      <w:r w:rsidRPr="006A3AF7">
        <w:rPr>
          <w:rFonts w:cs="Arial"/>
          <w:b/>
          <w:bCs/>
          <w:color w:val="000000" w:themeColor="text1"/>
          <w:szCs w:val="20"/>
        </w:rPr>
        <w:t xml:space="preserve">Bekontakčiai atsiskaitymai </w:t>
      </w:r>
      <w:r w:rsidR="78B3D5BC" w:rsidRPr="006A3AF7">
        <w:rPr>
          <w:rFonts w:cs="Arial"/>
          <w:color w:val="000000" w:themeColor="text1"/>
          <w:szCs w:val="20"/>
        </w:rPr>
        <w:t>–</w:t>
      </w:r>
      <w:r w:rsidRPr="006A3AF7">
        <w:rPr>
          <w:rFonts w:cs="Arial"/>
          <w:color w:val="000000" w:themeColor="text1"/>
          <w:szCs w:val="20"/>
        </w:rPr>
        <w:t xml:space="preserve"> </w:t>
      </w:r>
      <w:r w:rsidR="0F409378" w:rsidRPr="001147D6">
        <w:rPr>
          <w:rFonts w:cs="Arial"/>
          <w:szCs w:val="20"/>
        </w:rPr>
        <w:t>mokėjimo būdas, kai mokėjimo kortelė, priartinama prie skaitytuvo prekybos vietoje</w:t>
      </w:r>
      <w:r w:rsidR="32CACF9C" w:rsidRPr="006A3AF7">
        <w:rPr>
          <w:rFonts w:cs="Arial"/>
          <w:color w:val="000000" w:themeColor="text1"/>
          <w:szCs w:val="20"/>
        </w:rPr>
        <w:t xml:space="preserve">. </w:t>
      </w:r>
    </w:p>
    <w:p w14:paraId="616EE147" w14:textId="77777777" w:rsidR="003810A6" w:rsidRDefault="003810A6" w:rsidP="006A3AF7">
      <w:pPr>
        <w:pStyle w:val="Sraopastraipa"/>
        <w:tabs>
          <w:tab w:val="left" w:pos="142"/>
          <w:tab w:val="left" w:pos="709"/>
        </w:tabs>
        <w:autoSpaceDE w:val="0"/>
        <w:autoSpaceDN w:val="0"/>
        <w:adjustRightInd w:val="0"/>
        <w:ind w:left="142"/>
        <w:jc w:val="both"/>
        <w:rPr>
          <w:rFonts w:cs="Arial"/>
          <w:szCs w:val="20"/>
        </w:rPr>
      </w:pPr>
    </w:p>
    <w:p w14:paraId="0666BACE" w14:textId="77777777" w:rsidR="00151037" w:rsidRDefault="6FE3EAF7" w:rsidP="006A3AF7">
      <w:pPr>
        <w:pStyle w:val="Sraopastraipa"/>
        <w:tabs>
          <w:tab w:val="left" w:pos="142"/>
          <w:tab w:val="left" w:pos="709"/>
        </w:tabs>
        <w:autoSpaceDE w:val="0"/>
        <w:autoSpaceDN w:val="0"/>
        <w:adjustRightInd w:val="0"/>
        <w:ind w:left="142"/>
        <w:jc w:val="both"/>
        <w:rPr>
          <w:rFonts w:cs="Arial"/>
          <w:szCs w:val="20"/>
        </w:rPr>
      </w:pPr>
      <w:r w:rsidRPr="006A3AF7">
        <w:rPr>
          <w:rFonts w:cs="Arial"/>
          <w:b/>
          <w:bCs/>
          <w:color w:val="000000" w:themeColor="text1"/>
          <w:szCs w:val="20"/>
        </w:rPr>
        <w:t>Blokavimas -</w:t>
      </w:r>
      <w:r w:rsidRPr="00151037">
        <w:rPr>
          <w:rFonts w:cs="Arial"/>
          <w:color w:val="000000" w:themeColor="text1"/>
          <w:szCs w:val="20"/>
        </w:rPr>
        <w:t xml:space="preserve"> </w:t>
      </w:r>
      <w:r w:rsidR="0970ECE0" w:rsidRPr="00151037">
        <w:rPr>
          <w:rFonts w:cs="Arial"/>
          <w:color w:val="000000" w:themeColor="text1"/>
          <w:szCs w:val="20"/>
        </w:rPr>
        <w:t>Mokėjimo operacijų ar lėšų apribojimas sąskaitoje pagal Mokėtojo prašymą arba Kredito unijos iniciatyva.</w:t>
      </w:r>
    </w:p>
    <w:p w14:paraId="1A0B8DB0" w14:textId="77777777" w:rsidR="003810A6" w:rsidRDefault="003810A6" w:rsidP="00054719">
      <w:pPr>
        <w:pStyle w:val="Sraopastraipa"/>
        <w:tabs>
          <w:tab w:val="left" w:pos="567"/>
          <w:tab w:val="left" w:pos="709"/>
        </w:tabs>
        <w:autoSpaceDE w:val="0"/>
        <w:autoSpaceDN w:val="0"/>
        <w:adjustRightInd w:val="0"/>
        <w:ind w:left="360"/>
        <w:jc w:val="both"/>
        <w:rPr>
          <w:rFonts w:cs="Arial"/>
          <w:b/>
          <w:bCs/>
          <w:color w:val="000000" w:themeColor="text1"/>
          <w:szCs w:val="20"/>
        </w:rPr>
      </w:pPr>
    </w:p>
    <w:p w14:paraId="168D7231" w14:textId="541623E6" w:rsidR="003810A6" w:rsidRDefault="00A47FBF" w:rsidP="006A3AF7">
      <w:pPr>
        <w:ind w:left="142"/>
        <w:jc w:val="both"/>
        <w:rPr>
          <w:rFonts w:cs="Arial"/>
          <w:b/>
          <w:bCs/>
          <w:szCs w:val="20"/>
        </w:rPr>
      </w:pPr>
      <w:r w:rsidRPr="3DDDD0E4">
        <w:rPr>
          <w:rFonts w:cs="Arial"/>
          <w:b/>
          <w:bCs/>
          <w:color w:val="000000" w:themeColor="text1"/>
        </w:rPr>
        <w:t xml:space="preserve">CVC/CVV2 kodas </w:t>
      </w:r>
      <w:r w:rsidR="008508DF" w:rsidRPr="3DDDD0E4">
        <w:rPr>
          <w:rFonts w:cs="Arial"/>
        </w:rPr>
        <w:t>–</w:t>
      </w:r>
      <w:r w:rsidRPr="3DDDD0E4">
        <w:rPr>
          <w:rFonts w:cs="Arial"/>
        </w:rPr>
        <w:t xml:space="preserve"> </w:t>
      </w:r>
      <w:r w:rsidR="2433D928" w:rsidRPr="3DDDD0E4">
        <w:rPr>
          <w:rFonts w:cs="Arial"/>
        </w:rPr>
        <w:t xml:space="preserve"> saugos kodas, sudarytas iš </w:t>
      </w:r>
      <w:r w:rsidR="008508DF" w:rsidRPr="3DDDD0E4">
        <w:rPr>
          <w:rFonts w:cs="Arial"/>
        </w:rPr>
        <w:t>skaitmenų</w:t>
      </w:r>
      <w:r w:rsidR="295FD7F2" w:rsidRPr="3DDDD0E4">
        <w:rPr>
          <w:rFonts w:cs="Arial"/>
        </w:rPr>
        <w:t xml:space="preserve"> ir</w:t>
      </w:r>
      <w:r w:rsidR="008508DF" w:rsidRPr="3DDDD0E4">
        <w:rPr>
          <w:rFonts w:cs="Arial"/>
        </w:rPr>
        <w:t xml:space="preserve"> atspausdintas kitoje </w:t>
      </w:r>
      <w:r w:rsidR="52D2977B" w:rsidRPr="006A3AF7">
        <w:rPr>
          <w:rFonts w:cs="Arial"/>
          <w:color w:val="000000" w:themeColor="text1"/>
        </w:rPr>
        <w:t>mokėjimo</w:t>
      </w:r>
      <w:r w:rsidR="008508DF" w:rsidRPr="3DDDD0E4">
        <w:rPr>
          <w:rFonts w:cs="Arial"/>
        </w:rPr>
        <w:t xml:space="preserve"> </w:t>
      </w:r>
      <w:r w:rsidR="00317FE7" w:rsidRPr="3DDDD0E4">
        <w:rPr>
          <w:rFonts w:cs="Arial"/>
        </w:rPr>
        <w:t>kortelės pusėje</w:t>
      </w:r>
      <w:r w:rsidR="00253AFB" w:rsidRPr="3DDDD0E4">
        <w:rPr>
          <w:rFonts w:cs="Arial"/>
        </w:rPr>
        <w:t xml:space="preserve">, </w:t>
      </w:r>
      <w:r w:rsidR="002B16AB" w:rsidRPr="3DDDD0E4">
        <w:rPr>
          <w:rFonts w:cs="Arial"/>
        </w:rPr>
        <w:t xml:space="preserve">naudojamas vykdyti </w:t>
      </w:r>
      <w:r w:rsidR="000E4E29" w:rsidRPr="3DDDD0E4">
        <w:rPr>
          <w:rFonts w:cs="Arial"/>
        </w:rPr>
        <w:t>o</w:t>
      </w:r>
      <w:r w:rsidR="002B16AB" w:rsidRPr="3DDDD0E4">
        <w:rPr>
          <w:rFonts w:cs="Arial"/>
        </w:rPr>
        <w:t>peracijas</w:t>
      </w:r>
      <w:r w:rsidR="00481C05" w:rsidRPr="3DDDD0E4">
        <w:rPr>
          <w:rFonts w:cs="Arial"/>
        </w:rPr>
        <w:t xml:space="preserve"> be fizinio kortelės pateikimo.</w:t>
      </w:r>
    </w:p>
    <w:p w14:paraId="2607B70D" w14:textId="77777777" w:rsidR="003810A6" w:rsidRDefault="003810A6" w:rsidP="006A3AF7">
      <w:pPr>
        <w:jc w:val="both"/>
        <w:rPr>
          <w:rFonts w:cs="Arial"/>
          <w:b/>
          <w:bCs/>
          <w:szCs w:val="20"/>
        </w:rPr>
      </w:pPr>
    </w:p>
    <w:p w14:paraId="7E4C555C" w14:textId="471F71BB" w:rsidR="003810A6" w:rsidRPr="006A3AF7" w:rsidRDefault="498CF6D3" w:rsidP="006A3AF7">
      <w:pPr>
        <w:ind w:firstLine="142"/>
        <w:jc w:val="both"/>
        <w:rPr>
          <w:rFonts w:cs="Arial"/>
          <w:szCs w:val="20"/>
        </w:rPr>
      </w:pPr>
      <w:r w:rsidRPr="001147D6">
        <w:rPr>
          <w:rFonts w:cs="Arial"/>
          <w:b/>
          <w:bCs/>
          <w:szCs w:val="20"/>
        </w:rPr>
        <w:t>Gavėjas</w:t>
      </w:r>
      <w:r w:rsidRPr="001147D6">
        <w:rPr>
          <w:rFonts w:cs="Arial"/>
          <w:szCs w:val="20"/>
        </w:rPr>
        <w:t xml:space="preserve"> – </w:t>
      </w:r>
      <w:r w:rsidR="040C7C2A" w:rsidRPr="001147D6">
        <w:rPr>
          <w:rFonts w:cs="Arial"/>
          <w:szCs w:val="20"/>
        </w:rPr>
        <w:t xml:space="preserve">Klientas, kuris Mokėjimo nurodyme yra </w:t>
      </w:r>
      <w:r w:rsidR="039BAB0E" w:rsidRPr="001147D6">
        <w:rPr>
          <w:rFonts w:cs="Arial"/>
          <w:szCs w:val="20"/>
        </w:rPr>
        <w:t xml:space="preserve">nurodytas </w:t>
      </w:r>
      <w:r w:rsidR="040C7C2A" w:rsidRPr="001147D6">
        <w:rPr>
          <w:rFonts w:cs="Arial"/>
          <w:szCs w:val="20"/>
        </w:rPr>
        <w:t>kaip Mokėjimo operacijos lėšų gavėjas</w:t>
      </w:r>
      <w:r w:rsidR="258D92E1" w:rsidRPr="001147D6">
        <w:rPr>
          <w:rFonts w:cs="Arial"/>
          <w:szCs w:val="20"/>
        </w:rPr>
        <w:t>.</w:t>
      </w:r>
    </w:p>
    <w:p w14:paraId="1E3000A8" w14:textId="77777777" w:rsidR="003810A6" w:rsidRPr="00151037" w:rsidRDefault="003810A6" w:rsidP="006A3AF7">
      <w:pPr>
        <w:pStyle w:val="Sraopastraipa"/>
        <w:tabs>
          <w:tab w:val="left" w:pos="567"/>
          <w:tab w:val="left" w:pos="709"/>
        </w:tabs>
        <w:ind w:left="360" w:hanging="218"/>
        <w:jc w:val="both"/>
        <w:rPr>
          <w:color w:val="000000" w:themeColor="text1"/>
          <w:sz w:val="22"/>
          <w:szCs w:val="22"/>
        </w:rPr>
      </w:pPr>
    </w:p>
    <w:p w14:paraId="153B89FD" w14:textId="73CBD296" w:rsidR="00151037" w:rsidRPr="006A3AF7" w:rsidRDefault="3989DE94" w:rsidP="006A3AF7">
      <w:pPr>
        <w:pStyle w:val="Sraopastraipa"/>
        <w:tabs>
          <w:tab w:val="left" w:pos="284"/>
          <w:tab w:val="left" w:pos="709"/>
        </w:tabs>
        <w:autoSpaceDE w:val="0"/>
        <w:autoSpaceDN w:val="0"/>
        <w:adjustRightInd w:val="0"/>
        <w:ind w:left="142"/>
        <w:jc w:val="both"/>
        <w:rPr>
          <w:rFonts w:cs="Arial"/>
          <w:color w:val="000000"/>
          <w:szCs w:val="20"/>
        </w:rPr>
      </w:pPr>
      <w:r w:rsidRPr="7CC2DE24">
        <w:rPr>
          <w:rFonts w:cs="Arial"/>
          <w:b/>
          <w:bCs/>
        </w:rPr>
        <w:t>Išrašas</w:t>
      </w:r>
      <w:r w:rsidRPr="7CC2DE24">
        <w:rPr>
          <w:rFonts w:cs="Arial"/>
        </w:rPr>
        <w:t xml:space="preserve"> –</w:t>
      </w:r>
      <w:r w:rsidRPr="7CC2DE24">
        <w:rPr>
          <w:rFonts w:cs="Arial"/>
          <w:b/>
          <w:bCs/>
        </w:rPr>
        <w:t xml:space="preserve"> </w:t>
      </w:r>
      <w:r w:rsidR="0F678CA0" w:rsidRPr="7CC2DE24">
        <w:rPr>
          <w:rFonts w:cs="Arial"/>
        </w:rPr>
        <w:t xml:space="preserve">dokumentas, parengtas </w:t>
      </w:r>
      <w:r w:rsidRPr="7CC2DE24">
        <w:rPr>
          <w:rFonts w:cs="Arial"/>
        </w:rPr>
        <w:t xml:space="preserve">Kredito unijos, kuriame </w:t>
      </w:r>
      <w:r w:rsidR="2C5601B4" w:rsidRPr="7CC2DE24">
        <w:rPr>
          <w:rFonts w:cs="Arial"/>
        </w:rPr>
        <w:t>nurodomos</w:t>
      </w:r>
      <w:r w:rsidRPr="7CC2DE24">
        <w:rPr>
          <w:rFonts w:cs="Arial"/>
        </w:rPr>
        <w:t xml:space="preserve"> Mokėjimo sąskaitoje </w:t>
      </w:r>
      <w:r w:rsidR="57BFB302" w:rsidRPr="7CC2DE24">
        <w:rPr>
          <w:rFonts w:cs="Arial"/>
        </w:rPr>
        <w:t xml:space="preserve">įvykdytos </w:t>
      </w:r>
      <w:r w:rsidRPr="7CC2DE24">
        <w:rPr>
          <w:rFonts w:cs="Arial"/>
        </w:rPr>
        <w:t>Mokėjimo operacij</w:t>
      </w:r>
      <w:r w:rsidR="600FDD59" w:rsidRPr="7CC2DE24">
        <w:rPr>
          <w:rFonts w:cs="Arial"/>
        </w:rPr>
        <w:t>o</w:t>
      </w:r>
      <w:r w:rsidRPr="7CC2DE24">
        <w:rPr>
          <w:rFonts w:cs="Arial"/>
        </w:rPr>
        <w:t>s</w:t>
      </w:r>
      <w:r w:rsidR="78583CE5" w:rsidRPr="7CC2DE24">
        <w:rPr>
          <w:rFonts w:cs="Arial"/>
        </w:rPr>
        <w:t>,</w:t>
      </w:r>
      <w:r w:rsidRPr="7CC2DE24">
        <w:rPr>
          <w:rFonts w:cs="Arial"/>
        </w:rPr>
        <w:t xml:space="preserve"> per tam tikrą laikotarpį.</w:t>
      </w:r>
    </w:p>
    <w:p w14:paraId="59E8AEBD" w14:textId="77777777" w:rsidR="003810A6" w:rsidRDefault="003810A6" w:rsidP="00054719">
      <w:pPr>
        <w:pStyle w:val="Sraopastraipa"/>
        <w:tabs>
          <w:tab w:val="left" w:pos="567"/>
          <w:tab w:val="left" w:pos="709"/>
        </w:tabs>
        <w:autoSpaceDE w:val="0"/>
        <w:autoSpaceDN w:val="0"/>
        <w:adjustRightInd w:val="0"/>
        <w:ind w:left="360"/>
        <w:jc w:val="both"/>
        <w:rPr>
          <w:rFonts w:eastAsia="Arial" w:cs="Arial"/>
          <w:b/>
          <w:bCs/>
          <w:szCs w:val="20"/>
        </w:rPr>
      </w:pPr>
    </w:p>
    <w:p w14:paraId="14B38519" w14:textId="6D5AB7CE" w:rsidR="00151037" w:rsidRPr="006A3AF7" w:rsidRDefault="706CE658" w:rsidP="006A3AF7">
      <w:pPr>
        <w:pStyle w:val="Sraopastraipa"/>
        <w:tabs>
          <w:tab w:val="left" w:pos="284"/>
          <w:tab w:val="left" w:pos="709"/>
        </w:tabs>
        <w:autoSpaceDE w:val="0"/>
        <w:autoSpaceDN w:val="0"/>
        <w:adjustRightInd w:val="0"/>
        <w:ind w:left="142"/>
        <w:jc w:val="both"/>
        <w:rPr>
          <w:rFonts w:eastAsia="Arial" w:cs="Arial"/>
          <w:szCs w:val="20"/>
        </w:rPr>
      </w:pPr>
      <w:r w:rsidRPr="006A3AF7">
        <w:rPr>
          <w:rFonts w:eastAsia="Arial" w:cs="Arial"/>
          <w:b/>
          <w:bCs/>
        </w:rPr>
        <w:t xml:space="preserve">Mobilioji </w:t>
      </w:r>
      <w:r w:rsidR="65739EE2" w:rsidRPr="006A3AF7">
        <w:rPr>
          <w:rFonts w:eastAsia="Arial" w:cs="Arial"/>
          <w:b/>
          <w:bCs/>
        </w:rPr>
        <w:t xml:space="preserve">programėlė </w:t>
      </w:r>
      <w:r w:rsidR="65739EE2" w:rsidRPr="006A3AF7">
        <w:rPr>
          <w:rFonts w:eastAsia="Arial" w:cs="Arial"/>
        </w:rPr>
        <w:t xml:space="preserve">– </w:t>
      </w:r>
      <w:r w:rsidR="7FEED50A" w:rsidRPr="006A3AF7">
        <w:rPr>
          <w:rFonts w:eastAsia="Arial" w:cs="Arial"/>
        </w:rPr>
        <w:t xml:space="preserve">Kliento parsisiųsta ir į jo įrenginį (pvz.: išmanųjį telefoną) instaliuota </w:t>
      </w:r>
      <w:r w:rsidR="0FABC7BC" w:rsidRPr="3DDDD0E4">
        <w:rPr>
          <w:rFonts w:eastAsia="Arial" w:cs="Arial"/>
        </w:rPr>
        <w:t>LKU</w:t>
      </w:r>
      <w:r w:rsidR="7FEED50A" w:rsidRPr="006A3AF7">
        <w:rPr>
          <w:rFonts w:eastAsia="Arial" w:cs="Arial"/>
        </w:rPr>
        <w:t xml:space="preserve"> programėlė, kuri</w:t>
      </w:r>
      <w:r w:rsidR="00E7A91C" w:rsidRPr="3DDDD0E4">
        <w:rPr>
          <w:rFonts w:eastAsia="Arial" w:cs="Arial"/>
        </w:rPr>
        <w:t>a</w:t>
      </w:r>
      <w:r w:rsidR="7FEED50A" w:rsidRPr="006A3AF7">
        <w:rPr>
          <w:rFonts w:eastAsia="Arial" w:cs="Arial"/>
        </w:rPr>
        <w:t xml:space="preserve"> Klientas gali atlikti leidžiamas Mokėjimo operacijas ir kitus veiksmus.</w:t>
      </w:r>
    </w:p>
    <w:p w14:paraId="714C520D"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E2EF48" w14:textId="7F1B1049" w:rsidR="00151037" w:rsidRPr="001147D6" w:rsidRDefault="436CCD41"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lastRenderedPageBreak/>
        <w:t>Įkainiai</w:t>
      </w:r>
      <w:r w:rsidRPr="00876D05">
        <w:rPr>
          <w:rFonts w:cs="Arial"/>
          <w:szCs w:val="20"/>
        </w:rPr>
        <w:t xml:space="preserve"> – </w:t>
      </w:r>
      <w:r w:rsidR="1DD82F0E" w:rsidRPr="00876D05">
        <w:rPr>
          <w:rFonts w:cs="Arial"/>
          <w:szCs w:val="20"/>
        </w:rPr>
        <w:t>Kredito unijoje nustatyta tvarka patvirtinti Kredito unijos teikiamų paslaugų ir produktų įkainiai</w:t>
      </w:r>
      <w:r w:rsidRPr="00876D05">
        <w:rPr>
          <w:rFonts w:cs="Arial"/>
          <w:szCs w:val="20"/>
        </w:rPr>
        <w:t>.</w:t>
      </w:r>
    </w:p>
    <w:p w14:paraId="608FF8E6" w14:textId="77777777" w:rsidR="00014DD4" w:rsidRDefault="00014DD4">
      <w:pPr>
        <w:pStyle w:val="Sraopastraipa"/>
        <w:tabs>
          <w:tab w:val="left" w:pos="567"/>
          <w:tab w:val="left" w:pos="709"/>
        </w:tabs>
        <w:autoSpaceDE w:val="0"/>
        <w:autoSpaceDN w:val="0"/>
        <w:adjustRightInd w:val="0"/>
        <w:ind w:left="142"/>
        <w:jc w:val="both"/>
        <w:rPr>
          <w:rFonts w:cs="Arial"/>
          <w:b/>
          <w:bCs/>
          <w:color w:val="000000" w:themeColor="text1"/>
          <w:szCs w:val="20"/>
        </w:rPr>
      </w:pPr>
    </w:p>
    <w:p w14:paraId="13117652" w14:textId="16C62AE1" w:rsidR="00876D05" w:rsidRPr="00876D05" w:rsidRDefault="614107DE" w:rsidP="006A3AF7">
      <w:pPr>
        <w:pStyle w:val="Sraopastraipa"/>
        <w:tabs>
          <w:tab w:val="left" w:pos="567"/>
          <w:tab w:val="left" w:pos="709"/>
        </w:tabs>
        <w:autoSpaceDE w:val="0"/>
        <w:autoSpaceDN w:val="0"/>
        <w:adjustRightInd w:val="0"/>
        <w:ind w:left="142"/>
        <w:jc w:val="both"/>
        <w:rPr>
          <w:rFonts w:cs="Arial"/>
          <w:color w:val="000000"/>
          <w:szCs w:val="20"/>
        </w:rPr>
      </w:pPr>
      <w:r w:rsidRPr="00876D05">
        <w:rPr>
          <w:rFonts w:cs="Arial"/>
          <w:b/>
          <w:bCs/>
          <w:color w:val="000000" w:themeColor="text1"/>
          <w:szCs w:val="20"/>
        </w:rPr>
        <w:t>Elektroninė</w:t>
      </w:r>
      <w:r w:rsidR="44AE5FF0" w:rsidRPr="00876D05">
        <w:rPr>
          <w:rFonts w:cs="Arial"/>
          <w:b/>
          <w:bCs/>
          <w:color w:val="000000" w:themeColor="text1"/>
          <w:szCs w:val="20"/>
        </w:rPr>
        <w:t xml:space="preserve"> bankininkystė</w:t>
      </w:r>
      <w:r w:rsidR="00014DD4">
        <w:rPr>
          <w:rFonts w:cs="Arial"/>
          <w:b/>
          <w:bCs/>
          <w:color w:val="000000" w:themeColor="text1"/>
          <w:szCs w:val="20"/>
        </w:rPr>
        <w:t xml:space="preserve"> </w:t>
      </w:r>
      <w:r w:rsidR="44AE5FF0" w:rsidRPr="00876D05">
        <w:rPr>
          <w:rFonts w:cs="Arial"/>
          <w:color w:val="000000" w:themeColor="text1"/>
          <w:szCs w:val="20"/>
        </w:rPr>
        <w:t>–</w:t>
      </w:r>
      <w:r w:rsidR="44AE5FF0" w:rsidRPr="00876D05">
        <w:rPr>
          <w:rFonts w:cs="Arial"/>
          <w:b/>
          <w:bCs/>
          <w:color w:val="000000" w:themeColor="text1"/>
          <w:szCs w:val="20"/>
        </w:rPr>
        <w:t xml:space="preserve"> </w:t>
      </w:r>
      <w:r w:rsidR="00DC7521" w:rsidRPr="00DC7521">
        <w:rPr>
          <w:rFonts w:cs="Arial"/>
          <w:color w:val="000000" w:themeColor="text1"/>
          <w:szCs w:val="20"/>
        </w:rPr>
        <w:t>K</w:t>
      </w:r>
      <w:r w:rsidR="43B8480A" w:rsidRPr="006A3AF7">
        <w:rPr>
          <w:rFonts w:cs="Arial"/>
          <w:color w:val="000000" w:themeColor="text1"/>
          <w:szCs w:val="20"/>
        </w:rPr>
        <w:t>redito</w:t>
      </w:r>
      <w:r w:rsidR="43B8480A" w:rsidRPr="00876D05">
        <w:rPr>
          <w:rFonts w:cs="Arial"/>
          <w:color w:val="000000" w:themeColor="text1"/>
          <w:szCs w:val="20"/>
        </w:rPr>
        <w:t xml:space="preserve"> unijos teikiama paslauga/</w:t>
      </w:r>
      <w:r w:rsidR="004358CB">
        <w:rPr>
          <w:rFonts w:cs="Arial"/>
          <w:color w:val="000000" w:themeColor="text1"/>
          <w:szCs w:val="20"/>
        </w:rPr>
        <w:t xml:space="preserve"> </w:t>
      </w:r>
      <w:r w:rsidR="43B8480A" w:rsidRPr="00876D05">
        <w:rPr>
          <w:rFonts w:cs="Arial"/>
          <w:color w:val="000000" w:themeColor="text1"/>
          <w:szCs w:val="20"/>
        </w:rPr>
        <w:t xml:space="preserve">priemonė, įskaitant ir Kredito unijos mobiliąją programėlę, kuria naudodamasis Klientas gali atlikti Mokėjimo </w:t>
      </w:r>
      <w:r w:rsidR="6F0D4679" w:rsidRPr="00876D05">
        <w:rPr>
          <w:rFonts w:cs="Arial"/>
          <w:color w:val="000000" w:themeColor="text1"/>
          <w:szCs w:val="20"/>
        </w:rPr>
        <w:t xml:space="preserve">ir kitas </w:t>
      </w:r>
      <w:r w:rsidR="43B8480A" w:rsidRPr="00876D05">
        <w:rPr>
          <w:rFonts w:cs="Arial"/>
          <w:color w:val="000000" w:themeColor="text1"/>
          <w:szCs w:val="20"/>
        </w:rPr>
        <w:t xml:space="preserve">operacijas internetu pagal atitinkamoje Sutartyje nustatytą </w:t>
      </w:r>
      <w:r w:rsidR="6EDE547A" w:rsidRPr="00876D05">
        <w:rPr>
          <w:rFonts w:cs="Arial"/>
          <w:color w:val="000000" w:themeColor="text1"/>
          <w:szCs w:val="20"/>
        </w:rPr>
        <w:t>tvarką.</w:t>
      </w:r>
    </w:p>
    <w:p w14:paraId="2D88D9DB"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EE22DAF" w14:textId="695F0926" w:rsidR="00151037" w:rsidRPr="00876D05" w:rsidRDefault="3989DE94" w:rsidP="006A3AF7">
      <w:pPr>
        <w:pStyle w:val="Sraopastraipa"/>
        <w:tabs>
          <w:tab w:val="left" w:pos="142"/>
          <w:tab w:val="left" w:pos="709"/>
        </w:tabs>
        <w:autoSpaceDE w:val="0"/>
        <w:autoSpaceDN w:val="0"/>
        <w:adjustRightInd w:val="0"/>
        <w:ind w:left="142"/>
        <w:jc w:val="both"/>
        <w:rPr>
          <w:rFonts w:cs="Arial"/>
          <w:szCs w:val="20"/>
        </w:rPr>
      </w:pPr>
      <w:r w:rsidRPr="7CC2DE24">
        <w:rPr>
          <w:rFonts w:cs="Arial"/>
          <w:b/>
          <w:bCs/>
        </w:rPr>
        <w:t>Klientas</w:t>
      </w:r>
      <w:r w:rsidRPr="7CC2DE24">
        <w:rPr>
          <w:rFonts w:cs="Arial"/>
        </w:rPr>
        <w:t xml:space="preserve"> – fizinis arba juridinis asmuo, </w:t>
      </w:r>
      <w:r w:rsidR="616AFDF3" w:rsidRPr="7CC2DE24">
        <w:rPr>
          <w:rFonts w:cs="Arial"/>
        </w:rPr>
        <w:t>kuris naudojas</w:t>
      </w:r>
      <w:r w:rsidRPr="7CC2DE24">
        <w:rPr>
          <w:rFonts w:cs="Arial"/>
        </w:rPr>
        <w:t xml:space="preserve">i </w:t>
      </w:r>
      <w:r w:rsidR="1120E18A" w:rsidRPr="7CC2DE24">
        <w:rPr>
          <w:rFonts w:cs="Arial"/>
        </w:rPr>
        <w:t xml:space="preserve">arba </w:t>
      </w:r>
      <w:r w:rsidR="405F43AF" w:rsidRPr="7CC2DE24">
        <w:rPr>
          <w:rFonts w:cs="Arial"/>
        </w:rPr>
        <w:t xml:space="preserve">yra </w:t>
      </w:r>
      <w:r w:rsidR="1120E18A" w:rsidRPr="7CC2DE24">
        <w:rPr>
          <w:rFonts w:cs="Arial"/>
        </w:rPr>
        <w:t xml:space="preserve">išreiškęs norą naudotis </w:t>
      </w:r>
      <w:r w:rsidR="00C27287" w:rsidRPr="7CC2DE24">
        <w:rPr>
          <w:rFonts w:cs="Arial"/>
        </w:rPr>
        <w:t>Kredito u</w:t>
      </w:r>
      <w:r w:rsidRPr="7CC2DE24">
        <w:rPr>
          <w:rFonts w:cs="Arial"/>
        </w:rPr>
        <w:t xml:space="preserve">nijos </w:t>
      </w:r>
      <w:r w:rsidR="405F43AF" w:rsidRPr="7CC2DE24">
        <w:rPr>
          <w:rFonts w:cs="Arial"/>
        </w:rPr>
        <w:t xml:space="preserve">teikiamomis </w:t>
      </w:r>
      <w:r w:rsidRPr="7CC2DE24">
        <w:rPr>
          <w:rFonts w:cs="Arial"/>
        </w:rPr>
        <w:t>paslaugomis kaip Mokėtojas ir</w:t>
      </w:r>
      <w:r w:rsidR="7465F170" w:rsidRPr="7CC2DE24">
        <w:rPr>
          <w:rFonts w:cs="Arial"/>
        </w:rPr>
        <w:t>/</w:t>
      </w:r>
      <w:r w:rsidR="000D65C1">
        <w:rPr>
          <w:rFonts w:cs="Arial"/>
        </w:rPr>
        <w:t xml:space="preserve"> </w:t>
      </w:r>
      <w:r w:rsidRPr="7CC2DE24">
        <w:rPr>
          <w:rFonts w:cs="Arial"/>
        </w:rPr>
        <w:t xml:space="preserve">ar Gavėjas. </w:t>
      </w:r>
    </w:p>
    <w:p w14:paraId="47B77A43"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AE5369" w14:textId="45B05B97" w:rsidR="00876D05" w:rsidRPr="00151037" w:rsidRDefault="3989DE94" w:rsidP="006A3AF7">
      <w:pPr>
        <w:pStyle w:val="Sraopastraipa"/>
        <w:tabs>
          <w:tab w:val="left" w:pos="567"/>
          <w:tab w:val="left" w:pos="709"/>
        </w:tabs>
        <w:autoSpaceDE w:val="0"/>
        <w:autoSpaceDN w:val="0"/>
        <w:adjustRightInd w:val="0"/>
        <w:ind w:left="142"/>
        <w:jc w:val="both"/>
        <w:rPr>
          <w:rFonts w:cs="Arial"/>
          <w:szCs w:val="20"/>
        </w:rPr>
      </w:pPr>
      <w:r w:rsidRPr="00876D05">
        <w:rPr>
          <w:rFonts w:cs="Arial"/>
          <w:b/>
          <w:bCs/>
          <w:szCs w:val="20"/>
        </w:rPr>
        <w:t>Komisinis atlyginimas</w:t>
      </w:r>
      <w:r w:rsidRPr="00876D05">
        <w:rPr>
          <w:rFonts w:cs="Arial"/>
          <w:szCs w:val="20"/>
        </w:rPr>
        <w:t xml:space="preserve"> – </w:t>
      </w:r>
      <w:r w:rsidR="006F6410">
        <w:rPr>
          <w:rFonts w:cs="Arial"/>
          <w:szCs w:val="20"/>
        </w:rPr>
        <w:t>K</w:t>
      </w:r>
      <w:r w:rsidRPr="00876D05">
        <w:rPr>
          <w:rFonts w:cs="Arial"/>
          <w:szCs w:val="20"/>
        </w:rPr>
        <w:t>redito unijos imamas atlyginimas (mokestis) už Mokėjimo operaciją ir (ar) su ja susijusias paslaugas, su Mokėjimo sąskaita susijusias paslaugas arba kuris yra susijęs su šiomis paslaugomis</w:t>
      </w:r>
      <w:r w:rsidR="299F726F" w:rsidRPr="00876D05">
        <w:rPr>
          <w:rFonts w:cs="Arial"/>
          <w:szCs w:val="20"/>
        </w:rPr>
        <w:t xml:space="preserve">. </w:t>
      </w:r>
      <w:r w:rsidR="299F726F" w:rsidRPr="001147D6">
        <w:rPr>
          <w:rFonts w:cs="Arial"/>
          <w:szCs w:val="20"/>
        </w:rPr>
        <w:t xml:space="preserve">Komisinio atlyginimo dydžiai skelbiami Įkainiuose arba Sutartyse. </w:t>
      </w:r>
    </w:p>
    <w:p w14:paraId="5517F3F3" w14:textId="77777777" w:rsidR="003810A6" w:rsidRDefault="003810A6">
      <w:pPr>
        <w:pStyle w:val="Sraopastraipa"/>
        <w:tabs>
          <w:tab w:val="left" w:pos="567"/>
          <w:tab w:val="left" w:pos="709"/>
        </w:tabs>
        <w:autoSpaceDE w:val="0"/>
        <w:autoSpaceDN w:val="0"/>
        <w:adjustRightInd w:val="0"/>
        <w:ind w:left="360"/>
        <w:jc w:val="both"/>
        <w:rPr>
          <w:rStyle w:val="markedcontent"/>
          <w:rFonts w:cs="Arial"/>
          <w:b/>
          <w:bCs/>
          <w:szCs w:val="20"/>
        </w:rPr>
      </w:pPr>
    </w:p>
    <w:p w14:paraId="78420909" w14:textId="293B6441" w:rsidR="00876D05" w:rsidRPr="00876D05" w:rsidRDefault="4C5A7514" w:rsidP="006A3AF7">
      <w:pPr>
        <w:pStyle w:val="Sraopastraipa"/>
        <w:tabs>
          <w:tab w:val="left" w:pos="567"/>
          <w:tab w:val="left" w:pos="709"/>
        </w:tabs>
        <w:autoSpaceDE w:val="0"/>
        <w:autoSpaceDN w:val="0"/>
        <w:adjustRightInd w:val="0"/>
        <w:ind w:left="142"/>
        <w:jc w:val="both"/>
        <w:rPr>
          <w:rStyle w:val="markedcontent"/>
          <w:rFonts w:cs="Arial"/>
          <w:szCs w:val="20"/>
        </w:rPr>
      </w:pPr>
      <w:r w:rsidRPr="00876D05">
        <w:rPr>
          <w:rStyle w:val="markedcontent"/>
          <w:rFonts w:cs="Arial"/>
          <w:b/>
          <w:bCs/>
          <w:szCs w:val="20"/>
        </w:rPr>
        <w:t>Komisinio atlyginimo ataskait</w:t>
      </w:r>
      <w:r w:rsidR="006F6410">
        <w:rPr>
          <w:rStyle w:val="markedcontent"/>
          <w:rFonts w:cs="Arial"/>
          <w:b/>
          <w:bCs/>
          <w:szCs w:val="20"/>
        </w:rPr>
        <w:t xml:space="preserve">a </w:t>
      </w:r>
      <w:r w:rsidRPr="00876D05">
        <w:rPr>
          <w:rStyle w:val="markedcontent"/>
          <w:rFonts w:cs="Arial"/>
          <w:szCs w:val="20"/>
        </w:rPr>
        <w:t>–</w:t>
      </w:r>
      <w:r w:rsidR="006F6410">
        <w:rPr>
          <w:rStyle w:val="markedcontent"/>
          <w:rFonts w:cs="Arial"/>
          <w:szCs w:val="20"/>
        </w:rPr>
        <w:t xml:space="preserve"> </w:t>
      </w:r>
      <w:r w:rsidRPr="00876D05">
        <w:rPr>
          <w:rStyle w:val="markedcontent"/>
          <w:rFonts w:cs="Arial"/>
          <w:szCs w:val="20"/>
        </w:rPr>
        <w:t>Kredito unijos paruoštas ir pateiktas nustatytos formos</w:t>
      </w:r>
      <w:r w:rsidR="21B75CCE" w:rsidRPr="00876D05">
        <w:rPr>
          <w:rStyle w:val="markedcontent"/>
          <w:rFonts w:cs="Arial"/>
          <w:szCs w:val="20"/>
        </w:rPr>
        <w:t xml:space="preserve"> </w:t>
      </w:r>
      <w:r w:rsidR="00DB029F">
        <w:br/>
      </w:r>
      <w:r w:rsidRPr="00876D05">
        <w:rPr>
          <w:rStyle w:val="markedcontent"/>
          <w:rFonts w:cs="Arial"/>
          <w:szCs w:val="20"/>
        </w:rPr>
        <w:t>dokumentas, kuriame pateikiama informacija apie per tam tikrą laikotarpį Mokėjimo sąskaitoje sumokėtas ir</w:t>
      </w:r>
      <w:r w:rsidR="2632B576" w:rsidRPr="00876D05">
        <w:rPr>
          <w:rFonts w:cs="Arial"/>
          <w:szCs w:val="20"/>
        </w:rPr>
        <w:t xml:space="preserve"> </w:t>
      </w:r>
      <w:r w:rsidRPr="00876D05">
        <w:rPr>
          <w:rStyle w:val="markedcontent"/>
          <w:rFonts w:cs="Arial"/>
          <w:szCs w:val="20"/>
        </w:rPr>
        <w:t xml:space="preserve">gautas palūkanas bei visus sumokėtus Komisinius atlyginimus, susijusius su naudojimusi </w:t>
      </w:r>
      <w:r w:rsidR="4F5F7AB6" w:rsidRPr="00876D05">
        <w:rPr>
          <w:rStyle w:val="markedcontent"/>
          <w:rFonts w:cs="Arial"/>
          <w:szCs w:val="20"/>
        </w:rPr>
        <w:t>Mokėjimo s</w:t>
      </w:r>
      <w:r w:rsidRPr="00876D05">
        <w:rPr>
          <w:rStyle w:val="markedcontent"/>
          <w:rFonts w:cs="Arial"/>
          <w:szCs w:val="20"/>
        </w:rPr>
        <w:t>ąskaita.</w:t>
      </w:r>
    </w:p>
    <w:p w14:paraId="4B70A3A7"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5F27B687" w14:textId="032E92DC" w:rsidR="00876D05" w:rsidRDefault="46C85073"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Kredito pervedimas</w:t>
      </w:r>
      <w:r w:rsidRPr="00876D05">
        <w:rPr>
          <w:rFonts w:cs="Arial"/>
          <w:szCs w:val="20"/>
        </w:rPr>
        <w:t xml:space="preserve"> –</w:t>
      </w:r>
      <w:r w:rsidR="616AFDF3" w:rsidRPr="00876D05">
        <w:rPr>
          <w:rFonts w:cs="Arial"/>
          <w:szCs w:val="20"/>
        </w:rPr>
        <w:t xml:space="preserve"> M</w:t>
      </w:r>
      <w:r w:rsidR="616AFDF3" w:rsidRPr="00876D05">
        <w:rPr>
          <w:rFonts w:eastAsia="Calibri" w:cs="Arial"/>
          <w:color w:val="000000" w:themeColor="text1"/>
          <w:szCs w:val="20"/>
        </w:rPr>
        <w:t xml:space="preserve">okėjimo paslauga, kai </w:t>
      </w:r>
      <w:r w:rsidR="616AFDF3" w:rsidRPr="00876D05">
        <w:rPr>
          <w:rFonts w:eastAsia="Calibri" w:cs="Arial"/>
          <w:color w:val="000000" w:themeColor="text1"/>
          <w:szCs w:val="20"/>
          <w:lang w:eastAsia="lt-LT"/>
        </w:rPr>
        <w:t>vadovaudamasi Kliento (Mokėtojo) pateiktu Mokėjimo nurodymu Kredito unija, kurioje Klientas (Mokėtojas) turi Mokėjimo sąskaitą, perveda Mokėjimo operacijos arba kelių Mokėjimo operacijų lėšas iš Kliento (Mokėtojo) Mokėjimo sąskaitos</w:t>
      </w:r>
      <w:r w:rsidR="616AFDF3" w:rsidRPr="00876D05">
        <w:rPr>
          <w:rFonts w:eastAsia="Calibri" w:cs="Arial"/>
          <w:color w:val="000000" w:themeColor="text1"/>
          <w:szCs w:val="20"/>
        </w:rPr>
        <w:t xml:space="preserve"> į </w:t>
      </w:r>
      <w:r w:rsidR="00CC2425">
        <w:rPr>
          <w:rFonts w:eastAsia="Calibri" w:cs="Arial"/>
          <w:color w:val="000000" w:themeColor="text1"/>
          <w:szCs w:val="20"/>
        </w:rPr>
        <w:t>G</w:t>
      </w:r>
      <w:r w:rsidR="616AFDF3" w:rsidRPr="00876D05">
        <w:rPr>
          <w:rFonts w:eastAsia="Calibri" w:cs="Arial"/>
          <w:color w:val="000000" w:themeColor="text1"/>
          <w:szCs w:val="20"/>
        </w:rPr>
        <w:t>avėjo Mokėjimo sąskaitą.</w:t>
      </w:r>
      <w:r w:rsidR="616AFDF3" w:rsidRPr="00876D05">
        <w:rPr>
          <w:rFonts w:cs="Arial"/>
          <w:szCs w:val="20"/>
        </w:rPr>
        <w:t xml:space="preserve"> </w:t>
      </w:r>
      <w:bookmarkStart w:id="87" w:name="_Ref441049474"/>
      <w:bookmarkStart w:id="88" w:name="_Ref25839415"/>
    </w:p>
    <w:p w14:paraId="2F491891"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41451845" w14:textId="1ACAA28A" w:rsidR="00876D05" w:rsidRPr="001742D3" w:rsidRDefault="38A00405" w:rsidP="006A3AF7">
      <w:pPr>
        <w:pStyle w:val="Sraopastraipa"/>
        <w:tabs>
          <w:tab w:val="left" w:pos="567"/>
          <w:tab w:val="left" w:pos="709"/>
        </w:tabs>
        <w:autoSpaceDE w:val="0"/>
        <w:autoSpaceDN w:val="0"/>
        <w:adjustRightInd w:val="0"/>
        <w:ind w:left="142"/>
        <w:jc w:val="both"/>
        <w:rPr>
          <w:rFonts w:cs="Arial"/>
          <w:color w:val="000000"/>
          <w:szCs w:val="20"/>
        </w:rPr>
      </w:pPr>
      <w:r w:rsidRPr="001147D6">
        <w:rPr>
          <w:rFonts w:cs="Arial"/>
          <w:b/>
          <w:bCs/>
          <w:szCs w:val="20"/>
        </w:rPr>
        <w:t>Kredito unija</w:t>
      </w:r>
      <w:r w:rsidRPr="001147D6">
        <w:rPr>
          <w:rFonts w:cs="Arial"/>
          <w:szCs w:val="20"/>
        </w:rPr>
        <w:t xml:space="preserve"> </w:t>
      </w:r>
      <w:r w:rsidRPr="006A3AF7">
        <w:rPr>
          <w:rFonts w:cs="Arial"/>
          <w:color w:val="000000"/>
          <w:szCs w:val="20"/>
        </w:rPr>
        <w:t>–</w:t>
      </w:r>
      <w:bookmarkEnd w:id="87"/>
      <w:bookmarkEnd w:id="88"/>
      <w:r w:rsidR="0EC5CD3A" w:rsidRPr="001147D6">
        <w:rPr>
          <w:rFonts w:cs="Arial"/>
          <w:szCs w:val="20"/>
        </w:rPr>
        <w:t xml:space="preserve"> </w:t>
      </w:r>
      <w:r w:rsidR="0EC5CD3A" w:rsidRPr="006A3AF7">
        <w:rPr>
          <w:rFonts w:cs="Arial"/>
          <w:color w:val="000000"/>
          <w:szCs w:val="20"/>
        </w:rPr>
        <w:t>Mokėjimo paslaugų teikėjas</w:t>
      </w:r>
      <w:r w:rsidR="0EC5CD3A" w:rsidRPr="006A3AF7">
        <w:rPr>
          <w:rFonts w:cs="Arial"/>
          <w:color w:val="000000"/>
          <w:szCs w:val="20"/>
          <w:highlight w:val="yellow"/>
        </w:rPr>
        <w:t xml:space="preserve">, </w:t>
      </w:r>
      <w:r w:rsidR="002B529C" w:rsidRPr="006A3AF7">
        <w:rPr>
          <w:rFonts w:cs="Arial"/>
          <w:color w:val="000000"/>
          <w:szCs w:val="20"/>
          <w:highlight w:val="yellow"/>
        </w:rPr>
        <w:t>Kredito unija [...], juridinio asmens kodas [...], buveinės</w:t>
      </w:r>
      <w:r w:rsidR="002B529C" w:rsidRPr="006A3AF7">
        <w:rPr>
          <w:rFonts w:cs="Arial"/>
          <w:color w:val="000000"/>
          <w:szCs w:val="20"/>
        </w:rPr>
        <w:t xml:space="preserve"> adresas [...], Lietuvos Respublika, įregistruota Lietuvos Respublikos juridinių asmenų registre</w:t>
      </w:r>
      <w:r w:rsidR="00F864F8">
        <w:rPr>
          <w:rFonts w:cs="Arial"/>
          <w:color w:val="000000"/>
          <w:szCs w:val="20"/>
        </w:rPr>
        <w:t>, telefono numeris</w:t>
      </w:r>
      <w:r w:rsidR="00FC5319">
        <w:rPr>
          <w:rFonts w:cs="Arial"/>
          <w:color w:val="000000"/>
          <w:szCs w:val="20"/>
        </w:rPr>
        <w:t xml:space="preserve"> </w:t>
      </w:r>
      <w:r w:rsidR="00D028A6">
        <w:rPr>
          <w:rFonts w:cs="Arial"/>
          <w:color w:val="000000"/>
          <w:szCs w:val="20"/>
        </w:rPr>
        <w:t>+370....</w:t>
      </w:r>
      <w:r w:rsidR="00D028A6" w:rsidRPr="00D028A6">
        <w:t xml:space="preserve"> </w:t>
      </w:r>
      <w:r w:rsidR="00D028A6" w:rsidRPr="00D028A6">
        <w:rPr>
          <w:rFonts w:cs="Arial"/>
          <w:color w:val="000000"/>
          <w:szCs w:val="20"/>
        </w:rPr>
        <w:t>Kredito unijos interneto svetainė – [...].</w:t>
      </w:r>
      <w:r w:rsidR="00B929CE" w:rsidRPr="00B929CE">
        <w:rPr>
          <w:rFonts w:cs="Arial"/>
          <w:color w:val="000000"/>
          <w:szCs w:val="20"/>
        </w:rPr>
        <w:tab/>
        <w:t>Kredito unijos elektroninio pašto adresas – [...].</w:t>
      </w:r>
      <w:r w:rsidR="00B929CE">
        <w:rPr>
          <w:rFonts w:cs="Arial"/>
          <w:color w:val="000000"/>
          <w:szCs w:val="20"/>
        </w:rPr>
        <w:t xml:space="preserve"> </w:t>
      </w:r>
      <w:r w:rsidR="00224B70" w:rsidRPr="00224B70">
        <w:rPr>
          <w:rFonts w:cs="Arial"/>
          <w:color w:val="000000"/>
          <w:szCs w:val="20"/>
        </w:rPr>
        <w:t xml:space="preserve">Kredito unija yra įregistruota ir duomenys apie </w:t>
      </w:r>
      <w:r w:rsidR="00F807F0">
        <w:rPr>
          <w:rFonts w:cs="Arial"/>
          <w:color w:val="000000"/>
          <w:szCs w:val="20"/>
        </w:rPr>
        <w:t>K</w:t>
      </w:r>
      <w:r w:rsidR="00224B70" w:rsidRPr="00224B70">
        <w:rPr>
          <w:rFonts w:cs="Arial"/>
          <w:color w:val="000000"/>
          <w:szCs w:val="20"/>
        </w:rPr>
        <w:t>redito uniją kaupiami ir saugomi Lietuvos Respublikos Juridinių asmenų</w:t>
      </w:r>
      <w:r w:rsidR="00224B70">
        <w:rPr>
          <w:rFonts w:cs="Arial"/>
          <w:color w:val="000000"/>
          <w:szCs w:val="20"/>
        </w:rPr>
        <w:t xml:space="preserve"> </w:t>
      </w:r>
      <w:r w:rsidR="00224B70" w:rsidRPr="00224B70">
        <w:rPr>
          <w:rFonts w:cs="Arial"/>
          <w:color w:val="000000"/>
          <w:szCs w:val="20"/>
        </w:rPr>
        <w:t>registre.</w:t>
      </w:r>
      <w:r w:rsidR="00B929CE">
        <w:rPr>
          <w:rFonts w:cs="Arial"/>
          <w:color w:val="000000"/>
          <w:szCs w:val="20"/>
        </w:rPr>
        <w:t xml:space="preserve"> </w:t>
      </w:r>
      <w:r w:rsidR="002B529C" w:rsidRPr="006A3AF7">
        <w:rPr>
          <w:rFonts w:cs="Arial"/>
          <w:color w:val="000000"/>
          <w:szCs w:val="20"/>
        </w:rPr>
        <w:t>Kredito unijos priežiūros institucija – Lietuvos bankas (adresas Gedimino pr. 6, LT-01103 Vilnius, tel.</w:t>
      </w:r>
      <w:r w:rsidR="00920606">
        <w:rPr>
          <w:rFonts w:cs="Arial"/>
          <w:color w:val="000000"/>
          <w:szCs w:val="20"/>
        </w:rPr>
        <w:t xml:space="preserve"> nr.</w:t>
      </w:r>
      <w:r w:rsidR="002B529C" w:rsidRPr="006A3AF7">
        <w:rPr>
          <w:rFonts w:cs="Arial"/>
          <w:color w:val="000000"/>
          <w:szCs w:val="20"/>
        </w:rPr>
        <w:t xml:space="preserve"> +370 5 2680029, elektroninio pašto adresas: </w:t>
      </w:r>
      <w:hyperlink r:id="rId11" w:history="1">
        <w:r w:rsidR="008B2BC5" w:rsidRPr="00BD3D83">
          <w:rPr>
            <w:rStyle w:val="Hipersaitas"/>
            <w:rFonts w:cs="Arial"/>
            <w:szCs w:val="20"/>
          </w:rPr>
          <w:t>info@lb.lt</w:t>
        </w:r>
      </w:hyperlink>
      <w:r w:rsidR="008B2BC5">
        <w:rPr>
          <w:rFonts w:cs="Arial"/>
          <w:color w:val="000000"/>
          <w:szCs w:val="20"/>
        </w:rPr>
        <w:t xml:space="preserve"> </w:t>
      </w:r>
      <w:r w:rsidR="002B529C" w:rsidRPr="006A3AF7">
        <w:rPr>
          <w:rFonts w:cs="Arial"/>
          <w:color w:val="000000"/>
          <w:szCs w:val="20"/>
        </w:rPr>
        <w:t xml:space="preserve">, interneto svetainė: </w:t>
      </w:r>
      <w:hyperlink r:id="rId12" w:history="1">
        <w:r w:rsidR="008B2BC5" w:rsidRPr="00BD3D83">
          <w:rPr>
            <w:rStyle w:val="Hipersaitas"/>
            <w:rFonts w:cs="Arial"/>
            <w:szCs w:val="20"/>
          </w:rPr>
          <w:t>www.lb.lt</w:t>
        </w:r>
      </w:hyperlink>
      <w:r w:rsidR="008B2BC5">
        <w:rPr>
          <w:rFonts w:cs="Arial"/>
          <w:color w:val="000000"/>
          <w:szCs w:val="20"/>
        </w:rPr>
        <w:t xml:space="preserve"> </w:t>
      </w:r>
      <w:r w:rsidR="002B529C" w:rsidRPr="006A3AF7">
        <w:rPr>
          <w:rFonts w:cs="Arial"/>
          <w:color w:val="000000"/>
          <w:szCs w:val="20"/>
        </w:rPr>
        <w:t>), jos išduotos licencijos numeris – [...]</w:t>
      </w:r>
      <w:r w:rsidR="00B929CE" w:rsidRPr="00B929CE">
        <w:rPr>
          <w:rFonts w:cs="Arial"/>
          <w:color w:val="000000"/>
          <w:szCs w:val="20"/>
        </w:rPr>
        <w:t xml:space="preserve"> ir ši licencija suteikia teisę teikti visas licencines finansines paslaugas</w:t>
      </w:r>
      <w:r w:rsidR="001742D3">
        <w:rPr>
          <w:rFonts w:cs="Arial"/>
          <w:color w:val="000000"/>
          <w:szCs w:val="20"/>
        </w:rPr>
        <w:t>.</w:t>
      </w:r>
    </w:p>
    <w:p w14:paraId="5A04B020"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13A057AE" w14:textId="04EC79D2" w:rsidR="00BC2C0A" w:rsidRPr="006A3AF7" w:rsidDel="00876D05" w:rsidRDefault="776EB699" w:rsidP="006A3AF7">
      <w:pPr>
        <w:pStyle w:val="Sraopastraipa"/>
        <w:tabs>
          <w:tab w:val="left" w:pos="567"/>
          <w:tab w:val="left" w:pos="709"/>
        </w:tabs>
        <w:autoSpaceDE w:val="0"/>
        <w:autoSpaceDN w:val="0"/>
        <w:adjustRightInd w:val="0"/>
        <w:ind w:left="142"/>
        <w:jc w:val="both"/>
        <w:rPr>
          <w:rFonts w:cs="Arial"/>
          <w:b/>
          <w:bCs/>
        </w:rPr>
      </w:pPr>
      <w:r w:rsidRPr="7CC2DE24">
        <w:rPr>
          <w:rFonts w:cs="Arial"/>
          <w:b/>
          <w:bCs/>
          <w:color w:val="000000" w:themeColor="text1"/>
        </w:rPr>
        <w:t>Kredito unijos darbo diena</w:t>
      </w:r>
      <w:r w:rsidRPr="7CC2DE24">
        <w:rPr>
          <w:rFonts w:cs="Arial"/>
          <w:color w:val="000000" w:themeColor="text1"/>
        </w:rPr>
        <w:t xml:space="preserve"> –</w:t>
      </w:r>
      <w:r w:rsidRPr="7CC2DE24">
        <w:rPr>
          <w:rFonts w:cs="Arial"/>
        </w:rPr>
        <w:t xml:space="preserve"> </w:t>
      </w:r>
      <w:r w:rsidR="231C6894" w:rsidRPr="006A3AF7">
        <w:rPr>
          <w:rFonts w:eastAsia="Aptos" w:cs="Arial"/>
        </w:rPr>
        <w:t xml:space="preserve">diena ir laikas kai atidarytas Kredito unijos klientų aptarnavimo padalinys, teikiantis paslaugas </w:t>
      </w:r>
      <w:r w:rsidR="00D07502">
        <w:rPr>
          <w:rFonts w:eastAsia="Aptos" w:cs="Arial"/>
        </w:rPr>
        <w:t>K</w:t>
      </w:r>
      <w:r w:rsidR="231C6894" w:rsidRPr="006A3AF7">
        <w:rPr>
          <w:rFonts w:eastAsia="Aptos" w:cs="Arial"/>
        </w:rPr>
        <w:t>ientams, taip pat Kredito unijos nustatyta diena ar laikas, kai Kredito unija vykdo veiklą, būtiną konkrečiai Mokėjimo operacijai ar Mokėjimo paslaugai, kurioje dalyvauja Kredito unija, atlikti ar teikti. Kredito unija gali nustatyti skirtingas Kredito un</w:t>
      </w:r>
      <w:r w:rsidR="00D858BF">
        <w:rPr>
          <w:rFonts w:eastAsia="Aptos" w:cs="Arial"/>
        </w:rPr>
        <w:t>i</w:t>
      </w:r>
      <w:r w:rsidR="231C6894" w:rsidRPr="006A3AF7">
        <w:rPr>
          <w:rFonts w:eastAsia="Aptos" w:cs="Arial"/>
        </w:rPr>
        <w:t>jos darbo dienas ir laikus skirtingoms Mokėjimo operacijoms vykdyti ir/</w:t>
      </w:r>
      <w:r w:rsidR="00CB650E">
        <w:rPr>
          <w:rFonts w:eastAsia="Aptos" w:cs="Arial"/>
        </w:rPr>
        <w:t xml:space="preserve"> </w:t>
      </w:r>
      <w:r w:rsidR="231C6894" w:rsidRPr="006A3AF7">
        <w:rPr>
          <w:rFonts w:eastAsia="Aptos" w:cs="Arial"/>
        </w:rPr>
        <w:t xml:space="preserve">ar skirtingoms </w:t>
      </w:r>
      <w:r w:rsidR="00CB650E">
        <w:rPr>
          <w:rFonts w:eastAsia="Aptos" w:cs="Arial"/>
        </w:rPr>
        <w:t>M</w:t>
      </w:r>
      <w:r w:rsidR="231C6894" w:rsidRPr="006A3AF7">
        <w:rPr>
          <w:rFonts w:eastAsia="Aptos" w:cs="Arial"/>
        </w:rPr>
        <w:t xml:space="preserve">okėjimo ir su jomis susijusioms paslaugoms teikti. Kredito unijos darbo dienos ir laikas, teikiant konkrečias Mokėjimo paslaugas, nurodytas Įkainiuose ar konkrečiose Paslaugos teikimo sąlygose, taip pat skelbiama Kredito unijos interneto svetainėje. </w:t>
      </w:r>
      <w:r w:rsidR="0FC080D1" w:rsidRPr="7CC2DE24">
        <w:rPr>
          <w:rStyle w:val="cf01"/>
          <w:rFonts w:ascii="Arial" w:hAnsi="Arial" w:cs="Arial"/>
          <w:sz w:val="20"/>
          <w:szCs w:val="20"/>
        </w:rPr>
        <w:t xml:space="preserve">Jeigu Įkainiuose, </w:t>
      </w:r>
      <w:r w:rsidR="146D4F39" w:rsidRPr="7CC2DE24">
        <w:rPr>
          <w:rStyle w:val="cf01"/>
          <w:rFonts w:ascii="Arial" w:hAnsi="Arial" w:cs="Arial"/>
          <w:sz w:val="20"/>
          <w:szCs w:val="20"/>
        </w:rPr>
        <w:t xml:space="preserve">Paslaugų teikimo </w:t>
      </w:r>
      <w:r w:rsidR="0FC080D1" w:rsidRPr="7CC2DE24">
        <w:rPr>
          <w:rStyle w:val="cf01"/>
          <w:rFonts w:ascii="Arial" w:hAnsi="Arial" w:cs="Arial"/>
          <w:sz w:val="20"/>
          <w:szCs w:val="20"/>
        </w:rPr>
        <w:t>sąlygose ar Sutartyje nenustatyta kitaip, Kredito unijos darbo diena – diena, kuri nėra šeštadienis, sekmadienis ar kita Lietuvos Respublikos teisės aktuose nustatyta poilsio ar</w:t>
      </w:r>
      <w:r w:rsidR="588A2DF8" w:rsidRPr="7CC2DE24">
        <w:rPr>
          <w:rFonts w:cs="Arial"/>
        </w:rPr>
        <w:t xml:space="preserve"> </w:t>
      </w:r>
      <w:r w:rsidR="0FC080D1" w:rsidRPr="7CC2DE24">
        <w:rPr>
          <w:rStyle w:val="cf01"/>
          <w:rFonts w:ascii="Arial" w:hAnsi="Arial" w:cs="Arial"/>
          <w:sz w:val="20"/>
          <w:szCs w:val="20"/>
        </w:rPr>
        <w:t>švenčių diena.</w:t>
      </w:r>
    </w:p>
    <w:p w14:paraId="2391602D" w14:textId="299118BD" w:rsidR="7CC2DE24" w:rsidRPr="006A3AF7" w:rsidRDefault="7CC2DE24" w:rsidP="7CC2DE24">
      <w:pPr>
        <w:pStyle w:val="Sraopastraipa"/>
        <w:tabs>
          <w:tab w:val="left" w:pos="567"/>
          <w:tab w:val="left" w:pos="709"/>
        </w:tabs>
        <w:ind w:left="142"/>
        <w:jc w:val="both"/>
        <w:rPr>
          <w:rStyle w:val="cf01"/>
          <w:rFonts w:ascii="Arial" w:hAnsi="Arial" w:cs="Arial"/>
          <w:sz w:val="20"/>
          <w:szCs w:val="20"/>
        </w:rPr>
      </w:pPr>
    </w:p>
    <w:p w14:paraId="2428D6B4" w14:textId="7F1247B1" w:rsidR="13168079" w:rsidRPr="006A3AF7" w:rsidRDefault="13168079" w:rsidP="7CC2DE24">
      <w:pPr>
        <w:pStyle w:val="Sraopastraipa"/>
        <w:tabs>
          <w:tab w:val="left" w:pos="567"/>
          <w:tab w:val="left" w:pos="709"/>
        </w:tabs>
        <w:ind w:left="142"/>
        <w:jc w:val="both"/>
        <w:rPr>
          <w:rStyle w:val="cf01"/>
          <w:rFonts w:ascii="Arial" w:hAnsi="Arial" w:cs="Arial"/>
          <w:sz w:val="20"/>
          <w:szCs w:val="20"/>
        </w:rPr>
      </w:pPr>
      <w:r w:rsidRPr="006A3AF7">
        <w:rPr>
          <w:rStyle w:val="cf01"/>
          <w:rFonts w:ascii="Arial" w:hAnsi="Arial" w:cs="Arial"/>
          <w:b/>
          <w:bCs/>
          <w:sz w:val="20"/>
          <w:szCs w:val="20"/>
        </w:rPr>
        <w:t>LKU</w:t>
      </w:r>
      <w:r w:rsidR="6FEC2F82" w:rsidRPr="7CC2DE24">
        <w:rPr>
          <w:rStyle w:val="cf01"/>
          <w:rFonts w:ascii="Arial" w:hAnsi="Arial" w:cs="Arial"/>
          <w:b/>
          <w:bCs/>
          <w:sz w:val="20"/>
          <w:szCs w:val="20"/>
        </w:rPr>
        <w:t xml:space="preserve"> grupė</w:t>
      </w:r>
      <w:r w:rsidRPr="006A3AF7">
        <w:rPr>
          <w:rStyle w:val="cf01"/>
          <w:rFonts w:ascii="Arial" w:hAnsi="Arial" w:cs="Arial"/>
          <w:b/>
          <w:bCs/>
          <w:sz w:val="20"/>
          <w:szCs w:val="20"/>
        </w:rPr>
        <w:t xml:space="preserve"> </w:t>
      </w:r>
      <w:r w:rsidRPr="7CC2DE24">
        <w:rPr>
          <w:rStyle w:val="cf01"/>
          <w:rFonts w:ascii="Arial" w:hAnsi="Arial" w:cs="Arial"/>
          <w:sz w:val="20"/>
          <w:szCs w:val="20"/>
        </w:rPr>
        <w:t>- tai Lietuvos kredito unijų grupė, vienijama Lietuvos centrinės kredito unijos (LCKU), kuri veikia pagal Lietuvos Respublikos kredito unijų įstatymą ir teikia finansines paslaugas.</w:t>
      </w:r>
    </w:p>
    <w:p w14:paraId="686E254A" w14:textId="77777777" w:rsidR="00997B94" w:rsidRPr="006A3AF7" w:rsidRDefault="00997B94" w:rsidP="006A3AF7">
      <w:pPr>
        <w:tabs>
          <w:tab w:val="left" w:pos="567"/>
          <w:tab w:val="left" w:pos="709"/>
        </w:tabs>
        <w:autoSpaceDE w:val="0"/>
        <w:autoSpaceDN w:val="0"/>
        <w:adjustRightInd w:val="0"/>
        <w:jc w:val="both"/>
        <w:rPr>
          <w:rFonts w:cs="Arial"/>
          <w:b/>
          <w:bCs/>
          <w:color w:val="000000" w:themeColor="text1"/>
          <w:szCs w:val="20"/>
        </w:rPr>
      </w:pPr>
    </w:p>
    <w:p w14:paraId="17ABD31E" w14:textId="3162A9CF" w:rsidR="00876D05" w:rsidRPr="00876D05" w:rsidRDefault="10C44811"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themeColor="text1"/>
          <w:szCs w:val="20"/>
        </w:rPr>
        <w:t xml:space="preserve">Mokėjimo inicijavimo paslauga </w:t>
      </w:r>
      <w:r w:rsidRPr="00876D05">
        <w:rPr>
          <w:rFonts w:cs="Arial"/>
          <w:color w:val="000000" w:themeColor="text1"/>
          <w:szCs w:val="20"/>
        </w:rPr>
        <w:t>– mokėjimo paslauga,</w:t>
      </w:r>
      <w:r w:rsidR="7FB377D1" w:rsidRPr="00876D05">
        <w:rPr>
          <w:rFonts w:cs="Arial"/>
          <w:color w:val="000000" w:themeColor="text1"/>
          <w:szCs w:val="20"/>
        </w:rPr>
        <w:t xml:space="preserve"> </w:t>
      </w:r>
      <w:r w:rsidR="083D371E" w:rsidRPr="00876D05">
        <w:rPr>
          <w:rFonts w:cs="Arial"/>
          <w:color w:val="000000" w:themeColor="text1"/>
          <w:szCs w:val="20"/>
        </w:rPr>
        <w:t>K</w:t>
      </w:r>
      <w:r w:rsidR="7F2F0C57" w:rsidRPr="00876D05">
        <w:rPr>
          <w:rFonts w:cs="Arial"/>
          <w:color w:val="000000" w:themeColor="text1"/>
          <w:szCs w:val="20"/>
        </w:rPr>
        <w:t>redito unijoje</w:t>
      </w:r>
      <w:r w:rsidR="00DC7521">
        <w:rPr>
          <w:rFonts w:cs="Arial"/>
          <w:color w:val="000000" w:themeColor="text1"/>
          <w:szCs w:val="20"/>
        </w:rPr>
        <w:t>,</w:t>
      </w:r>
      <w:r w:rsidRPr="00876D05">
        <w:rPr>
          <w:rFonts w:cs="Arial"/>
          <w:color w:val="000000" w:themeColor="text1"/>
          <w:szCs w:val="20"/>
        </w:rPr>
        <w:t xml:space="preserve"> </w:t>
      </w:r>
      <w:r w:rsidR="51CF4449" w:rsidRPr="00876D05">
        <w:rPr>
          <w:rFonts w:cs="Arial"/>
          <w:color w:val="000000" w:themeColor="text1"/>
          <w:szCs w:val="20"/>
        </w:rPr>
        <w:t xml:space="preserve">kai Kliento prašymu, pateiktu Mokėjimo inicijavimo paslaugos teikėjui, Mokėjimo nurodymas inicijuojamas iš Mokėjimo sąskaitos, atidarytos Kredito unijoje. </w:t>
      </w:r>
    </w:p>
    <w:p w14:paraId="24545F2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9FCE68" w14:textId="33EAD571" w:rsidR="00876D05" w:rsidRPr="006A3AF7" w:rsidRDefault="11F0A52D"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006A3AF7">
        <w:rPr>
          <w:rFonts w:cs="Arial"/>
          <w:b/>
          <w:bCs/>
          <w:color w:val="000000" w:themeColor="text1"/>
          <w:szCs w:val="20"/>
        </w:rPr>
        <w:t>Mokėjimo inicijavimo paslaugos teikėjas</w:t>
      </w:r>
      <w:r w:rsidRPr="006A3AF7">
        <w:rPr>
          <w:rFonts w:cs="Arial"/>
          <w:color w:val="000000" w:themeColor="text1"/>
          <w:szCs w:val="20"/>
        </w:rPr>
        <w:t xml:space="preserve"> –</w:t>
      </w:r>
      <w:r w:rsidRPr="006A3AF7">
        <w:rPr>
          <w:rFonts w:cs="Arial"/>
          <w:b/>
          <w:bCs/>
          <w:color w:val="000000" w:themeColor="text1"/>
          <w:szCs w:val="20"/>
        </w:rPr>
        <w:t xml:space="preserve"> </w:t>
      </w:r>
      <w:r w:rsidRPr="006A3AF7">
        <w:rPr>
          <w:rFonts w:cs="Arial"/>
          <w:color w:val="000000" w:themeColor="text1"/>
          <w:szCs w:val="20"/>
        </w:rPr>
        <w:t xml:space="preserve">mokėjimo </w:t>
      </w:r>
      <w:r w:rsidR="1D856321" w:rsidRPr="006A3AF7">
        <w:rPr>
          <w:rFonts w:cs="Arial"/>
          <w:color w:val="000000" w:themeColor="text1"/>
          <w:szCs w:val="20"/>
        </w:rPr>
        <w:t xml:space="preserve">paslaugų </w:t>
      </w:r>
      <w:r w:rsidRPr="006A3AF7">
        <w:rPr>
          <w:rFonts w:cs="Arial"/>
          <w:color w:val="000000" w:themeColor="text1"/>
          <w:szCs w:val="20"/>
        </w:rPr>
        <w:t xml:space="preserve">teikėjas, kuris teikia Mokėjimo inicijavimo paslaugą. </w:t>
      </w:r>
    </w:p>
    <w:p w14:paraId="3AEEACD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szCs w:val="20"/>
        </w:rPr>
      </w:pPr>
    </w:p>
    <w:p w14:paraId="0E226B7A" w14:textId="32B6625F" w:rsidR="00876D05" w:rsidRPr="00876D05" w:rsidRDefault="00C27287"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szCs w:val="20"/>
        </w:rPr>
        <w:t>Mokėjimo nurodymas</w:t>
      </w:r>
      <w:r w:rsidRPr="00876D05">
        <w:rPr>
          <w:rFonts w:cs="Arial"/>
          <w:color w:val="000000"/>
          <w:szCs w:val="20"/>
        </w:rPr>
        <w:t xml:space="preserve"> – </w:t>
      </w:r>
      <w:r w:rsidR="00DE2C74" w:rsidRPr="00876D05">
        <w:rPr>
          <w:rFonts w:cs="Arial"/>
          <w:color w:val="000000"/>
          <w:szCs w:val="20"/>
        </w:rPr>
        <w:t>M</w:t>
      </w:r>
      <w:r w:rsidR="00C31139" w:rsidRPr="00876D05">
        <w:rPr>
          <w:rFonts w:cs="Arial"/>
          <w:color w:val="000000"/>
          <w:szCs w:val="20"/>
        </w:rPr>
        <w:t xml:space="preserve">okėtojo arba </w:t>
      </w:r>
      <w:r w:rsidR="00DE2C74" w:rsidRPr="00876D05">
        <w:rPr>
          <w:rFonts w:cs="Arial"/>
          <w:color w:val="000000"/>
          <w:szCs w:val="20"/>
        </w:rPr>
        <w:t>G</w:t>
      </w:r>
      <w:r w:rsidR="00C31139" w:rsidRPr="00876D05">
        <w:rPr>
          <w:rFonts w:cs="Arial"/>
          <w:color w:val="000000"/>
          <w:szCs w:val="20"/>
        </w:rPr>
        <w:t>avėjo nurodymas savo Mokėjimo paslaugų teikėjui įvykdyti Mokėjimo operaciją</w:t>
      </w:r>
      <w:r w:rsidR="00C31139" w:rsidRPr="00876D05" w:rsidDel="00C31139">
        <w:rPr>
          <w:rFonts w:cs="Arial"/>
          <w:color w:val="000000"/>
          <w:szCs w:val="20"/>
        </w:rPr>
        <w:t xml:space="preserve"> </w:t>
      </w:r>
      <w:r w:rsidRPr="00876D05">
        <w:rPr>
          <w:rFonts w:cs="Arial"/>
          <w:color w:val="000000"/>
          <w:szCs w:val="20"/>
        </w:rPr>
        <w:t>.</w:t>
      </w:r>
    </w:p>
    <w:p w14:paraId="4D67FD6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75A87D3B" w14:textId="6D094A2A" w:rsidR="00876D05" w:rsidRPr="00876D05" w:rsidRDefault="4C8F55DC" w:rsidP="006A3AF7">
      <w:pPr>
        <w:pStyle w:val="Sraopastraipa"/>
        <w:tabs>
          <w:tab w:val="left" w:pos="567"/>
          <w:tab w:val="left" w:pos="709"/>
        </w:tabs>
        <w:autoSpaceDE w:val="0"/>
        <w:autoSpaceDN w:val="0"/>
        <w:adjustRightInd w:val="0"/>
        <w:ind w:left="142"/>
        <w:jc w:val="both"/>
        <w:rPr>
          <w:rFonts w:cs="Arial"/>
          <w:b/>
          <w:bCs/>
          <w:szCs w:val="20"/>
        </w:rPr>
      </w:pPr>
      <w:r w:rsidRPr="00876D05">
        <w:rPr>
          <w:rFonts w:cs="Arial"/>
          <w:b/>
          <w:bCs/>
          <w:color w:val="000000" w:themeColor="text1"/>
          <w:szCs w:val="20"/>
        </w:rPr>
        <w:t xml:space="preserve">Mokėjimo operacija </w:t>
      </w:r>
      <w:r w:rsidRPr="00876D05">
        <w:rPr>
          <w:rFonts w:cs="Arial"/>
          <w:color w:val="000000" w:themeColor="text1"/>
          <w:szCs w:val="20"/>
        </w:rPr>
        <w:t xml:space="preserve">– </w:t>
      </w:r>
      <w:r w:rsidR="34C625FA" w:rsidRPr="00876D05">
        <w:rPr>
          <w:rFonts w:cs="Arial"/>
          <w:color w:val="000000" w:themeColor="text1"/>
          <w:szCs w:val="20"/>
        </w:rPr>
        <w:t>M</w:t>
      </w:r>
      <w:r w:rsidR="55061098" w:rsidRPr="00876D05">
        <w:rPr>
          <w:rFonts w:cs="Arial"/>
          <w:color w:val="000000" w:themeColor="text1"/>
          <w:szCs w:val="20"/>
        </w:rPr>
        <w:t xml:space="preserve">okėtojo, </w:t>
      </w:r>
      <w:r w:rsidR="34C625FA" w:rsidRPr="00876D05">
        <w:rPr>
          <w:rFonts w:cs="Arial"/>
          <w:color w:val="000000" w:themeColor="text1"/>
          <w:szCs w:val="20"/>
        </w:rPr>
        <w:t>M</w:t>
      </w:r>
      <w:r w:rsidR="55061098" w:rsidRPr="00876D05">
        <w:rPr>
          <w:rFonts w:cs="Arial"/>
          <w:color w:val="000000" w:themeColor="text1"/>
          <w:szCs w:val="20"/>
        </w:rPr>
        <w:t xml:space="preserve">okėtojo vardu arba </w:t>
      </w:r>
      <w:r w:rsidR="475840B9" w:rsidRPr="00876D05">
        <w:rPr>
          <w:rFonts w:cs="Arial"/>
          <w:color w:val="000000" w:themeColor="text1"/>
          <w:szCs w:val="20"/>
        </w:rPr>
        <w:t>G</w:t>
      </w:r>
      <w:r w:rsidR="55061098" w:rsidRPr="00876D05">
        <w:rPr>
          <w:rFonts w:cs="Arial"/>
          <w:color w:val="000000" w:themeColor="text1"/>
          <w:szCs w:val="20"/>
        </w:rPr>
        <w:t xml:space="preserve">avėjo inicijuotas lėšų įmokėjimas, pervedimas arba išėmimas neatsižvelgiant į </w:t>
      </w:r>
      <w:r w:rsidR="475840B9" w:rsidRPr="00876D05">
        <w:rPr>
          <w:rFonts w:cs="Arial"/>
          <w:color w:val="000000" w:themeColor="text1"/>
          <w:szCs w:val="20"/>
        </w:rPr>
        <w:t>M</w:t>
      </w:r>
      <w:r w:rsidR="55061098" w:rsidRPr="00876D05">
        <w:rPr>
          <w:rFonts w:cs="Arial"/>
          <w:color w:val="000000" w:themeColor="text1"/>
          <w:szCs w:val="20"/>
        </w:rPr>
        <w:t xml:space="preserve">okėtojo ir </w:t>
      </w:r>
      <w:r w:rsidR="475840B9" w:rsidRPr="00876D05">
        <w:rPr>
          <w:rFonts w:cs="Arial"/>
          <w:color w:val="000000" w:themeColor="text1"/>
          <w:szCs w:val="20"/>
        </w:rPr>
        <w:t>G</w:t>
      </w:r>
      <w:r w:rsidR="55061098" w:rsidRPr="00876D05">
        <w:rPr>
          <w:rFonts w:cs="Arial"/>
          <w:color w:val="000000" w:themeColor="text1"/>
          <w:szCs w:val="20"/>
        </w:rPr>
        <w:t>avėjo pareigas, kuriomis grindžiama operacija</w:t>
      </w:r>
      <w:r w:rsidRPr="00876D05">
        <w:rPr>
          <w:rFonts w:cs="Arial"/>
          <w:color w:val="000000" w:themeColor="text1"/>
          <w:szCs w:val="20"/>
        </w:rPr>
        <w:t>.</w:t>
      </w:r>
    </w:p>
    <w:p w14:paraId="572EC306"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7EE5D044" w14:textId="524C8DBD" w:rsidR="00876D05" w:rsidRPr="00876D05" w:rsidRDefault="00C27287" w:rsidP="006A3AF7">
      <w:pPr>
        <w:pStyle w:val="Sraopastraipa"/>
        <w:tabs>
          <w:tab w:val="left" w:pos="567"/>
          <w:tab w:val="left" w:pos="709"/>
        </w:tabs>
        <w:autoSpaceDE w:val="0"/>
        <w:autoSpaceDN w:val="0"/>
        <w:adjustRightInd w:val="0"/>
        <w:ind w:left="360" w:hanging="218"/>
        <w:jc w:val="both"/>
        <w:rPr>
          <w:rFonts w:cs="Arial"/>
          <w:szCs w:val="20"/>
        </w:rPr>
      </w:pPr>
      <w:r w:rsidRPr="00876D05">
        <w:rPr>
          <w:rFonts w:cs="Arial"/>
          <w:b/>
          <w:bCs/>
          <w:szCs w:val="20"/>
        </w:rPr>
        <w:t>Mokėjimo operacijos autorizavimas</w:t>
      </w:r>
      <w:r w:rsidR="003A653C">
        <w:rPr>
          <w:rFonts w:cs="Arial"/>
          <w:b/>
          <w:bCs/>
          <w:szCs w:val="20"/>
        </w:rPr>
        <w:t xml:space="preserve"> </w:t>
      </w:r>
      <w:r w:rsidRPr="00876D05">
        <w:rPr>
          <w:rFonts w:cs="Arial"/>
          <w:szCs w:val="20"/>
        </w:rPr>
        <w:t>– Mokėtojo sutikimas įvykdyti Mokėjimo operaciją.</w:t>
      </w:r>
    </w:p>
    <w:p w14:paraId="0BACE7B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2FAF4F9C" w14:textId="26CD347F" w:rsidR="00876D05" w:rsidRPr="00876D05" w:rsidRDefault="4C8F55DC" w:rsidP="006A3AF7">
      <w:pPr>
        <w:pStyle w:val="Sraopastraipa"/>
        <w:tabs>
          <w:tab w:val="left" w:pos="567"/>
          <w:tab w:val="left" w:pos="709"/>
        </w:tabs>
        <w:autoSpaceDE w:val="0"/>
        <w:autoSpaceDN w:val="0"/>
        <w:adjustRightInd w:val="0"/>
        <w:ind w:left="142"/>
        <w:jc w:val="both"/>
        <w:rPr>
          <w:rFonts w:cs="Arial"/>
          <w:color w:val="000000"/>
          <w:szCs w:val="20"/>
        </w:rPr>
      </w:pPr>
      <w:r w:rsidRPr="7CC2DE24">
        <w:rPr>
          <w:rFonts w:cs="Arial"/>
          <w:b/>
          <w:bCs/>
          <w:color w:val="000000" w:themeColor="text1"/>
        </w:rPr>
        <w:t>Mokėjimo paslaug</w:t>
      </w:r>
      <w:r w:rsidR="35D5DCB9" w:rsidRPr="7CC2DE24">
        <w:rPr>
          <w:rFonts w:cs="Arial"/>
          <w:b/>
          <w:bCs/>
          <w:color w:val="000000" w:themeColor="text1"/>
        </w:rPr>
        <w:t>a</w:t>
      </w:r>
      <w:r w:rsidRPr="7CC2DE24">
        <w:rPr>
          <w:rFonts w:cs="Arial"/>
          <w:color w:val="000000" w:themeColor="text1"/>
        </w:rPr>
        <w:t xml:space="preserve"> –</w:t>
      </w:r>
      <w:r w:rsidR="00C27287" w:rsidRPr="7CC2DE24">
        <w:rPr>
          <w:rFonts w:cs="Arial"/>
          <w:color w:val="000000" w:themeColor="text1"/>
        </w:rPr>
        <w:t xml:space="preserve"> Kredito unijos teikiamos mokėjimo </w:t>
      </w:r>
      <w:r w:rsidRPr="7CC2DE24">
        <w:rPr>
          <w:rFonts w:cs="Arial"/>
          <w:color w:val="000000" w:themeColor="text1"/>
        </w:rPr>
        <w:t>paslaug</w:t>
      </w:r>
      <w:r w:rsidR="00C27287" w:rsidRPr="7CC2DE24">
        <w:rPr>
          <w:rFonts w:cs="Arial"/>
          <w:color w:val="000000" w:themeColor="text1"/>
        </w:rPr>
        <w:t>os</w:t>
      </w:r>
      <w:r w:rsidRPr="7CC2DE24">
        <w:rPr>
          <w:rFonts w:cs="Arial"/>
          <w:color w:val="000000" w:themeColor="text1"/>
        </w:rPr>
        <w:t>, apibrėžt</w:t>
      </w:r>
      <w:r w:rsidR="00C27287" w:rsidRPr="7CC2DE24">
        <w:rPr>
          <w:rFonts w:cs="Arial"/>
          <w:color w:val="000000" w:themeColor="text1"/>
        </w:rPr>
        <w:t>os</w:t>
      </w:r>
      <w:r w:rsidR="7BF19090" w:rsidRPr="7CC2DE24">
        <w:rPr>
          <w:rFonts w:cs="Arial"/>
          <w:color w:val="000000" w:themeColor="text1"/>
        </w:rPr>
        <w:t xml:space="preserve"> L</w:t>
      </w:r>
      <w:r w:rsidR="00492141">
        <w:rPr>
          <w:rFonts w:cs="Arial"/>
          <w:color w:val="000000" w:themeColor="text1"/>
        </w:rPr>
        <w:t xml:space="preserve">ietuvos </w:t>
      </w:r>
      <w:r w:rsidR="7BF19090" w:rsidRPr="7CC2DE24">
        <w:rPr>
          <w:rFonts w:cs="Arial"/>
          <w:color w:val="000000" w:themeColor="text1"/>
        </w:rPr>
        <w:t>R</w:t>
      </w:r>
      <w:r w:rsidR="00492141">
        <w:rPr>
          <w:rFonts w:cs="Arial"/>
          <w:color w:val="000000" w:themeColor="text1"/>
        </w:rPr>
        <w:t>espublikos</w:t>
      </w:r>
      <w:r w:rsidR="00C27287" w:rsidRPr="7CC2DE24">
        <w:rPr>
          <w:rFonts w:cs="Arial"/>
          <w:color w:val="000000" w:themeColor="text1"/>
        </w:rPr>
        <w:t xml:space="preserve"> </w:t>
      </w:r>
      <w:r w:rsidRPr="7CC2DE24">
        <w:rPr>
          <w:rFonts w:cs="Arial"/>
          <w:color w:val="000000" w:themeColor="text1"/>
        </w:rPr>
        <w:t>Mokėjim</w:t>
      </w:r>
      <w:r w:rsidR="00C27287" w:rsidRPr="7CC2DE24">
        <w:rPr>
          <w:rFonts w:cs="Arial"/>
          <w:color w:val="000000" w:themeColor="text1"/>
        </w:rPr>
        <w:t>ų</w:t>
      </w:r>
      <w:r w:rsidRPr="7CC2DE24">
        <w:rPr>
          <w:rFonts w:cs="Arial"/>
          <w:color w:val="000000" w:themeColor="text1"/>
        </w:rPr>
        <w:t xml:space="preserve"> </w:t>
      </w:r>
      <w:r w:rsidR="00C27287" w:rsidRPr="7CC2DE24">
        <w:rPr>
          <w:rFonts w:cs="Arial"/>
          <w:color w:val="000000" w:themeColor="text1"/>
        </w:rPr>
        <w:t>įstatyme</w:t>
      </w:r>
      <w:r w:rsidRPr="7CC2DE24">
        <w:rPr>
          <w:rFonts w:cs="Arial"/>
          <w:color w:val="000000" w:themeColor="text1"/>
        </w:rPr>
        <w:t>.</w:t>
      </w:r>
    </w:p>
    <w:p w14:paraId="7C009B61"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4A68FD25" w14:textId="767693B3" w:rsidR="003A653C" w:rsidRPr="006A3AF7" w:rsidRDefault="4C8F55DC" w:rsidP="006A3AF7">
      <w:pPr>
        <w:pStyle w:val="Sraopastraipa"/>
        <w:tabs>
          <w:tab w:val="left" w:pos="567"/>
          <w:tab w:val="left" w:pos="709"/>
        </w:tabs>
        <w:autoSpaceDE w:val="0"/>
        <w:autoSpaceDN w:val="0"/>
        <w:adjustRightInd w:val="0"/>
        <w:ind w:left="142"/>
        <w:jc w:val="both"/>
        <w:rPr>
          <w:rFonts w:cs="Arial"/>
          <w:color w:val="000000"/>
        </w:rPr>
      </w:pPr>
      <w:r w:rsidRPr="7CC2DE24">
        <w:rPr>
          <w:rFonts w:cs="Arial"/>
          <w:b/>
          <w:bCs/>
          <w:color w:val="000000" w:themeColor="text1"/>
        </w:rPr>
        <w:lastRenderedPageBreak/>
        <w:t>Mokėjimo paslaugų teikėjas</w:t>
      </w:r>
      <w:r w:rsidRPr="7CC2DE24">
        <w:rPr>
          <w:rFonts w:cs="Arial"/>
          <w:color w:val="000000" w:themeColor="text1"/>
        </w:rPr>
        <w:t xml:space="preserve"> – </w:t>
      </w:r>
      <w:r w:rsidR="224F5D85" w:rsidRPr="7CC2DE24">
        <w:rPr>
          <w:rFonts w:cs="Arial"/>
          <w:color w:val="000000" w:themeColor="text1"/>
        </w:rPr>
        <w:t>subjektas, kuris pagal</w:t>
      </w:r>
      <w:r w:rsidR="6B2537C5" w:rsidRPr="7CC2DE24">
        <w:rPr>
          <w:rFonts w:cs="Arial"/>
          <w:color w:val="000000" w:themeColor="text1"/>
        </w:rPr>
        <w:t xml:space="preserve"> L</w:t>
      </w:r>
      <w:r w:rsidR="00F016FC">
        <w:rPr>
          <w:rFonts w:cs="Arial"/>
          <w:color w:val="000000" w:themeColor="text1"/>
        </w:rPr>
        <w:t xml:space="preserve">ietuvos </w:t>
      </w:r>
      <w:r w:rsidR="48E3F0D5" w:rsidRPr="7CC2DE24">
        <w:rPr>
          <w:rFonts w:cs="Arial"/>
          <w:color w:val="000000" w:themeColor="text1"/>
        </w:rPr>
        <w:t>R</w:t>
      </w:r>
      <w:r w:rsidR="00F016FC">
        <w:rPr>
          <w:rFonts w:cs="Arial"/>
          <w:color w:val="000000" w:themeColor="text1"/>
        </w:rPr>
        <w:t>espublikos</w:t>
      </w:r>
      <w:r w:rsidR="224F5D85" w:rsidRPr="7CC2DE24">
        <w:rPr>
          <w:rFonts w:cs="Arial"/>
          <w:color w:val="000000" w:themeColor="text1"/>
        </w:rPr>
        <w:t xml:space="preserve"> Mokėjimų įstatymą</w:t>
      </w:r>
      <w:r w:rsidR="07A802D8" w:rsidRPr="7CC2DE24">
        <w:rPr>
          <w:rFonts w:cs="Arial"/>
          <w:color w:val="000000" w:themeColor="text1"/>
        </w:rPr>
        <w:t xml:space="preserve"> t</w:t>
      </w:r>
      <w:r w:rsidR="224F5D85" w:rsidRPr="7CC2DE24">
        <w:rPr>
          <w:rFonts w:cs="Arial"/>
          <w:color w:val="000000" w:themeColor="text1"/>
        </w:rPr>
        <w:t xml:space="preserve">uri teisę teikti </w:t>
      </w:r>
      <w:r w:rsidR="6C880980" w:rsidRPr="7CC2DE24">
        <w:rPr>
          <w:rFonts w:cs="Arial"/>
          <w:color w:val="000000" w:themeColor="text1"/>
        </w:rPr>
        <w:t>m</w:t>
      </w:r>
      <w:r w:rsidR="224F5D85" w:rsidRPr="7CC2DE24">
        <w:rPr>
          <w:rFonts w:cs="Arial"/>
          <w:color w:val="000000" w:themeColor="text1"/>
        </w:rPr>
        <w:t>okėjimo paslaugas.</w:t>
      </w:r>
    </w:p>
    <w:p w14:paraId="0241C387" w14:textId="77777777" w:rsidR="00876D05" w:rsidRPr="00D612CD" w:rsidRDefault="00876D05" w:rsidP="006A3AF7">
      <w:pPr>
        <w:pStyle w:val="Sraopastraipa"/>
        <w:tabs>
          <w:tab w:val="left" w:pos="567"/>
          <w:tab w:val="left" w:pos="709"/>
        </w:tabs>
        <w:autoSpaceDE w:val="0"/>
        <w:autoSpaceDN w:val="0"/>
        <w:adjustRightInd w:val="0"/>
        <w:ind w:left="142"/>
        <w:jc w:val="both"/>
        <w:rPr>
          <w:rFonts w:cs="Arial"/>
          <w:color w:val="000000"/>
          <w:szCs w:val="20"/>
        </w:rPr>
      </w:pPr>
    </w:p>
    <w:p w14:paraId="15457017" w14:textId="572B0964" w:rsidR="00876D05" w:rsidRDefault="6C9147FB" w:rsidP="006A3AF7">
      <w:pPr>
        <w:pStyle w:val="Sraopastraipa"/>
        <w:tabs>
          <w:tab w:val="left" w:pos="567"/>
          <w:tab w:val="left" w:pos="709"/>
        </w:tabs>
        <w:autoSpaceDE w:val="0"/>
        <w:autoSpaceDN w:val="0"/>
        <w:adjustRightInd w:val="0"/>
        <w:ind w:left="142"/>
        <w:jc w:val="both"/>
      </w:pPr>
      <w:r w:rsidRPr="00876D05">
        <w:rPr>
          <w:rFonts w:cs="Arial"/>
          <w:b/>
          <w:bCs/>
          <w:szCs w:val="20"/>
        </w:rPr>
        <w:t>Mokėjimo priemonė</w:t>
      </w:r>
      <w:r w:rsidRPr="00876D05">
        <w:rPr>
          <w:rFonts w:cs="Arial"/>
          <w:szCs w:val="20"/>
        </w:rPr>
        <w:t xml:space="preserve"> </w:t>
      </w:r>
      <w:r w:rsidRPr="006A3AF7">
        <w:rPr>
          <w:rFonts w:eastAsia="Arial" w:cs="Arial"/>
          <w:szCs w:val="20"/>
        </w:rPr>
        <w:t xml:space="preserve">– </w:t>
      </w:r>
      <w:r w:rsidR="6490A808" w:rsidRPr="006A3AF7">
        <w:rPr>
          <w:rFonts w:eastAsia="Arial" w:cs="Arial"/>
          <w:szCs w:val="20"/>
        </w:rPr>
        <w:t xml:space="preserve"> </w:t>
      </w:r>
      <w:r w:rsidR="7131B390" w:rsidRPr="00876D05">
        <w:rPr>
          <w:rFonts w:eastAsia="Arial" w:cs="Arial"/>
          <w:szCs w:val="20"/>
        </w:rPr>
        <w:t xml:space="preserve">Lietuvos centrinės kredito unijos </w:t>
      </w:r>
      <w:r w:rsidR="63A44EF6" w:rsidRPr="006A3AF7">
        <w:rPr>
          <w:rFonts w:eastAsia="Arial" w:cs="Arial"/>
          <w:szCs w:val="20"/>
        </w:rPr>
        <w:t xml:space="preserve"> </w:t>
      </w:r>
      <w:r w:rsidR="6490A808" w:rsidRPr="006A3AF7">
        <w:rPr>
          <w:rFonts w:eastAsia="Arial" w:cs="Arial"/>
          <w:szCs w:val="20"/>
        </w:rPr>
        <w:t>išleista mokėjimo kortelė ar kita Kliento naudojama priemonė ir (arba) tam tikros procedūros, kurias Klientas naudoja Mokėjimo nurodymui inicijuoti ar kitoms Kredito unijos</w:t>
      </w:r>
      <w:r w:rsidR="4A99C250" w:rsidRPr="006A3AF7">
        <w:rPr>
          <w:rFonts w:eastAsia="Arial" w:cs="Arial"/>
          <w:szCs w:val="20"/>
        </w:rPr>
        <w:t xml:space="preserve"> </w:t>
      </w:r>
      <w:r w:rsidR="6490A808" w:rsidRPr="006A3AF7">
        <w:rPr>
          <w:rFonts w:eastAsia="Arial" w:cs="Arial"/>
          <w:szCs w:val="20"/>
        </w:rPr>
        <w:t>leidžiamoms paslaugoms gauti.</w:t>
      </w:r>
    </w:p>
    <w:p w14:paraId="4C313D0E" w14:textId="77777777" w:rsidR="00997B94" w:rsidRPr="00876D05" w:rsidRDefault="00997B94" w:rsidP="006A3AF7">
      <w:pPr>
        <w:pStyle w:val="Sraopastraipa"/>
        <w:tabs>
          <w:tab w:val="left" w:pos="567"/>
          <w:tab w:val="left" w:pos="709"/>
        </w:tabs>
        <w:autoSpaceDE w:val="0"/>
        <w:autoSpaceDN w:val="0"/>
        <w:adjustRightInd w:val="0"/>
        <w:ind w:left="360" w:hanging="218"/>
        <w:jc w:val="both"/>
        <w:rPr>
          <w:rFonts w:cs="Arial"/>
          <w:szCs w:val="20"/>
        </w:rPr>
      </w:pPr>
    </w:p>
    <w:p w14:paraId="0585697B" w14:textId="13F065DF" w:rsidR="00876D05" w:rsidRDefault="38A00405"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5B405374">
        <w:rPr>
          <w:rFonts w:cs="Arial"/>
          <w:b/>
          <w:bCs/>
          <w:color w:val="000000" w:themeColor="text1"/>
          <w:szCs w:val="20"/>
        </w:rPr>
        <w:t>Mokėjimo sąskaita</w:t>
      </w:r>
      <w:r w:rsidRPr="5B405374">
        <w:rPr>
          <w:rFonts w:cs="Arial"/>
          <w:color w:val="000000" w:themeColor="text1"/>
          <w:szCs w:val="20"/>
        </w:rPr>
        <w:t xml:space="preserve"> –</w:t>
      </w:r>
      <w:r w:rsidR="7E973A7A" w:rsidRPr="5B405374">
        <w:rPr>
          <w:rFonts w:cs="Arial"/>
          <w:color w:val="000000" w:themeColor="text1"/>
          <w:szCs w:val="20"/>
        </w:rPr>
        <w:t xml:space="preserve"> </w:t>
      </w:r>
      <w:r w:rsidR="71D68214" w:rsidRPr="5B405374">
        <w:rPr>
          <w:rFonts w:cs="Arial"/>
          <w:color w:val="000000" w:themeColor="text1"/>
          <w:szCs w:val="20"/>
        </w:rPr>
        <w:t>Kliento</w:t>
      </w:r>
      <w:r w:rsidR="5A2EF0DD" w:rsidRPr="5B405374">
        <w:rPr>
          <w:rFonts w:cs="Arial"/>
          <w:color w:val="000000" w:themeColor="text1"/>
          <w:szCs w:val="20"/>
        </w:rPr>
        <w:t xml:space="preserve"> vardu atidaryta sąskaita</w:t>
      </w:r>
      <w:r w:rsidR="38B1F9A8" w:rsidRPr="5B405374">
        <w:rPr>
          <w:rFonts w:cs="Arial"/>
          <w:color w:val="000000" w:themeColor="text1"/>
          <w:szCs w:val="20"/>
        </w:rPr>
        <w:t xml:space="preserve"> Kredito unijoje</w:t>
      </w:r>
      <w:r w:rsidR="5A2EF0DD" w:rsidRPr="5B405374">
        <w:rPr>
          <w:rFonts w:cs="Arial"/>
          <w:color w:val="000000" w:themeColor="text1"/>
          <w:szCs w:val="20"/>
        </w:rPr>
        <w:t>, naudojama Mokėjimo operacijoms vykdyti</w:t>
      </w:r>
      <w:r w:rsidRPr="5B405374">
        <w:rPr>
          <w:rFonts w:cs="Arial"/>
          <w:color w:val="000000" w:themeColor="text1"/>
          <w:szCs w:val="20"/>
        </w:rPr>
        <w:t>.</w:t>
      </w:r>
    </w:p>
    <w:p w14:paraId="4D08D5C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86E740" w14:textId="4C08F820" w:rsidR="00D555FA" w:rsidRDefault="4C8F55DC" w:rsidP="003A653C">
      <w:pPr>
        <w:pStyle w:val="Sraopastraipa"/>
        <w:tabs>
          <w:tab w:val="left" w:pos="142"/>
          <w:tab w:val="left" w:pos="709"/>
        </w:tabs>
        <w:autoSpaceDE w:val="0"/>
        <w:autoSpaceDN w:val="0"/>
        <w:adjustRightInd w:val="0"/>
        <w:ind w:left="142"/>
        <w:jc w:val="both"/>
        <w:rPr>
          <w:rFonts w:cs="Arial"/>
          <w:szCs w:val="20"/>
        </w:rPr>
      </w:pPr>
      <w:r w:rsidRPr="09FA65E0">
        <w:rPr>
          <w:rFonts w:cs="Arial"/>
          <w:b/>
          <w:bCs/>
          <w:szCs w:val="20"/>
        </w:rPr>
        <w:t xml:space="preserve">Mokėtojas </w:t>
      </w:r>
      <w:r w:rsidRPr="09FA65E0">
        <w:rPr>
          <w:rFonts w:cs="Arial"/>
          <w:szCs w:val="20"/>
        </w:rPr>
        <w:t>–</w:t>
      </w:r>
      <w:r w:rsidRPr="09FA65E0">
        <w:rPr>
          <w:rFonts w:cs="Arial"/>
          <w:b/>
          <w:bCs/>
          <w:szCs w:val="20"/>
        </w:rPr>
        <w:t xml:space="preserve"> </w:t>
      </w:r>
      <w:r w:rsidR="44EF1C7E" w:rsidRPr="09FA65E0">
        <w:rPr>
          <w:rFonts w:cs="Arial"/>
          <w:szCs w:val="20"/>
        </w:rPr>
        <w:t>Klientas, kuris</w:t>
      </w:r>
      <w:r w:rsidRPr="09FA65E0">
        <w:rPr>
          <w:rFonts w:cs="Arial"/>
          <w:szCs w:val="20"/>
        </w:rPr>
        <w:t xml:space="preserve"> turi Mokėjimo sąskait</w:t>
      </w:r>
      <w:r w:rsidR="44EF1C7E" w:rsidRPr="09FA65E0">
        <w:rPr>
          <w:rFonts w:cs="Arial"/>
          <w:szCs w:val="20"/>
        </w:rPr>
        <w:t>ą</w:t>
      </w:r>
      <w:r w:rsidRPr="09FA65E0">
        <w:rPr>
          <w:rFonts w:cs="Arial"/>
          <w:szCs w:val="20"/>
        </w:rPr>
        <w:t xml:space="preserve"> ir leidžia </w:t>
      </w:r>
      <w:r w:rsidR="44EF1C7E" w:rsidRPr="09FA65E0">
        <w:rPr>
          <w:rFonts w:cs="Arial"/>
          <w:szCs w:val="20"/>
        </w:rPr>
        <w:t>vykdyti iš jos</w:t>
      </w:r>
      <w:r w:rsidRPr="09FA65E0">
        <w:rPr>
          <w:rFonts w:cs="Arial"/>
          <w:szCs w:val="20"/>
        </w:rPr>
        <w:t xml:space="preserve"> Mokėjimo nurodym</w:t>
      </w:r>
      <w:r w:rsidR="240DD7DA" w:rsidRPr="09FA65E0">
        <w:rPr>
          <w:rFonts w:cs="Arial"/>
          <w:szCs w:val="20"/>
        </w:rPr>
        <w:t>us</w:t>
      </w:r>
      <w:r w:rsidRPr="09FA65E0">
        <w:rPr>
          <w:rFonts w:cs="Arial"/>
          <w:szCs w:val="20"/>
        </w:rPr>
        <w:t xml:space="preserve"> </w:t>
      </w:r>
      <w:r w:rsidR="63FBB2E7" w:rsidRPr="09FA65E0">
        <w:rPr>
          <w:rFonts w:cs="Arial"/>
          <w:szCs w:val="20"/>
        </w:rPr>
        <w:t>arba Klientas, kuris</w:t>
      </w:r>
      <w:r w:rsidR="22503743" w:rsidRPr="09FA65E0">
        <w:rPr>
          <w:rFonts w:cs="Arial"/>
          <w:szCs w:val="20"/>
        </w:rPr>
        <w:t xml:space="preserve"> pateikia Mokėjimo nurodymus, </w:t>
      </w:r>
      <w:r w:rsidR="3791B2B9" w:rsidRPr="09FA65E0">
        <w:rPr>
          <w:rFonts w:cs="Arial"/>
          <w:szCs w:val="20"/>
        </w:rPr>
        <w:t>neturėdamas</w:t>
      </w:r>
      <w:r w:rsidR="3DF25EBB" w:rsidRPr="09FA65E0">
        <w:rPr>
          <w:rFonts w:cs="Arial"/>
          <w:szCs w:val="20"/>
        </w:rPr>
        <w:t xml:space="preserve"> </w:t>
      </w:r>
      <w:r w:rsidRPr="09FA65E0">
        <w:rPr>
          <w:rFonts w:cs="Arial"/>
          <w:szCs w:val="20"/>
        </w:rPr>
        <w:t xml:space="preserve"> sąskaitos</w:t>
      </w:r>
      <w:r w:rsidR="22503743" w:rsidRPr="09FA65E0">
        <w:rPr>
          <w:rFonts w:cs="Arial"/>
          <w:szCs w:val="20"/>
        </w:rPr>
        <w:t>.</w:t>
      </w:r>
    </w:p>
    <w:p w14:paraId="3E61728B" w14:textId="77777777" w:rsidR="00A34BCE" w:rsidRDefault="00A34BCE" w:rsidP="003A653C">
      <w:pPr>
        <w:pStyle w:val="Sraopastraipa"/>
        <w:tabs>
          <w:tab w:val="left" w:pos="142"/>
          <w:tab w:val="left" w:pos="709"/>
        </w:tabs>
        <w:autoSpaceDE w:val="0"/>
        <w:autoSpaceDN w:val="0"/>
        <w:adjustRightInd w:val="0"/>
        <w:ind w:left="142"/>
        <w:jc w:val="both"/>
        <w:rPr>
          <w:rFonts w:cs="Arial"/>
          <w:szCs w:val="20"/>
        </w:rPr>
      </w:pPr>
    </w:p>
    <w:p w14:paraId="6F944FE3" w14:textId="525DE90D" w:rsidR="00A34BCE" w:rsidRPr="003A653C" w:rsidRDefault="00A34BCE" w:rsidP="003A653C">
      <w:pPr>
        <w:pStyle w:val="Sraopastraipa"/>
        <w:tabs>
          <w:tab w:val="left" w:pos="142"/>
          <w:tab w:val="left" w:pos="709"/>
        </w:tabs>
        <w:autoSpaceDE w:val="0"/>
        <w:autoSpaceDN w:val="0"/>
        <w:adjustRightInd w:val="0"/>
        <w:ind w:left="142"/>
        <w:jc w:val="both"/>
        <w:rPr>
          <w:rFonts w:cs="Arial"/>
          <w:szCs w:val="20"/>
        </w:rPr>
      </w:pPr>
      <w:bookmarkStart w:id="89" w:name="_Hlk204960395"/>
      <w:r w:rsidRPr="00A34BCE">
        <w:rPr>
          <w:rFonts w:cs="Arial"/>
          <w:b/>
          <w:bCs/>
          <w:szCs w:val="20"/>
        </w:rPr>
        <w:t>Momentinis kredito pervedimas</w:t>
      </w:r>
      <w:r>
        <w:rPr>
          <w:rFonts w:cs="Arial"/>
          <w:szCs w:val="20"/>
        </w:rPr>
        <w:t xml:space="preserve"> – Kredito </w:t>
      </w:r>
      <w:r w:rsidRPr="00A34BCE">
        <w:rPr>
          <w:rFonts w:cs="Arial"/>
          <w:szCs w:val="20"/>
        </w:rPr>
        <w:t>pervedimas eurais, atliekamas nedelsiant, 24 valandas per parą ir bet kurią kalendorinę dieną</w:t>
      </w:r>
      <w:r>
        <w:rPr>
          <w:rFonts w:cs="Arial"/>
          <w:szCs w:val="20"/>
        </w:rPr>
        <w:t>, kuris vykdomas tarp Mokėjimo paslaugų teikėjų, prisijungusių prie momentinių mokėjimų sistemos.</w:t>
      </w:r>
    </w:p>
    <w:bookmarkEnd w:id="89"/>
    <w:p w14:paraId="04BD95CE" w14:textId="18A2A30B" w:rsidR="00997B94" w:rsidRPr="00FD600B" w:rsidRDefault="00997B94" w:rsidP="006A3AF7">
      <w:pPr>
        <w:pStyle w:val="Sraopastraipa"/>
        <w:tabs>
          <w:tab w:val="left" w:pos="142"/>
          <w:tab w:val="left" w:pos="709"/>
        </w:tabs>
        <w:autoSpaceDE w:val="0"/>
        <w:autoSpaceDN w:val="0"/>
        <w:adjustRightInd w:val="0"/>
        <w:ind w:left="142"/>
        <w:jc w:val="both"/>
        <w:rPr>
          <w:rFonts w:cs="Arial"/>
        </w:rPr>
      </w:pPr>
    </w:p>
    <w:p w14:paraId="694FFB9D" w14:textId="34FE89BB" w:rsidR="00876D05" w:rsidRDefault="257FB04C" w:rsidP="006A3AF7">
      <w:pPr>
        <w:pStyle w:val="Sraopastraipa"/>
        <w:tabs>
          <w:tab w:val="left" w:pos="142"/>
          <w:tab w:val="left" w:pos="709"/>
        </w:tabs>
        <w:autoSpaceDE w:val="0"/>
        <w:autoSpaceDN w:val="0"/>
        <w:adjustRightInd w:val="0"/>
        <w:ind w:left="142"/>
        <w:jc w:val="both"/>
        <w:rPr>
          <w:rFonts w:cs="Arial"/>
          <w:b/>
          <w:bCs/>
        </w:rPr>
      </w:pPr>
      <w:r w:rsidRPr="20C6459B">
        <w:rPr>
          <w:rFonts w:cs="Arial"/>
          <w:b/>
          <w:bCs/>
        </w:rPr>
        <w:t xml:space="preserve">Neišieškoma lėšų suma – </w:t>
      </w:r>
      <w:r w:rsidR="479F6828" w:rsidRPr="006A3AF7">
        <w:rPr>
          <w:rFonts w:cs="Arial"/>
        </w:rPr>
        <w:t>L</w:t>
      </w:r>
      <w:r w:rsidR="005C7E1D">
        <w:rPr>
          <w:rFonts w:cs="Arial"/>
        </w:rPr>
        <w:t xml:space="preserve">ietuvos </w:t>
      </w:r>
      <w:r w:rsidR="479F6828" w:rsidRPr="006A3AF7">
        <w:rPr>
          <w:rFonts w:cs="Arial"/>
        </w:rPr>
        <w:t>R</w:t>
      </w:r>
      <w:r w:rsidR="005C7E1D">
        <w:rPr>
          <w:rFonts w:cs="Arial"/>
        </w:rPr>
        <w:t>espublikos</w:t>
      </w:r>
      <w:r w:rsidR="479F6828" w:rsidRPr="006A3AF7">
        <w:rPr>
          <w:rFonts w:cs="Arial"/>
        </w:rPr>
        <w:t xml:space="preserve"> </w:t>
      </w:r>
      <w:r w:rsidR="00DA6277">
        <w:rPr>
          <w:rFonts w:cs="Arial"/>
        </w:rPr>
        <w:t>v</w:t>
      </w:r>
      <w:r w:rsidR="479F6828" w:rsidRPr="006A3AF7">
        <w:rPr>
          <w:rFonts w:cs="Arial"/>
        </w:rPr>
        <w:t>alstybės nustatyta</w:t>
      </w:r>
      <w:r w:rsidR="479F6828" w:rsidRPr="20C6459B">
        <w:rPr>
          <w:rFonts w:cs="Arial"/>
          <w:b/>
          <w:bCs/>
        </w:rPr>
        <w:t xml:space="preserve"> </w:t>
      </w:r>
      <w:r w:rsidRPr="20C6459B">
        <w:rPr>
          <w:rFonts w:cs="Arial"/>
        </w:rPr>
        <w:t>minimali suma, kuri skolininkui paliekama jo sąskaitoje, kad būtų užtikrinti jo būtiniausi poreikiai.</w:t>
      </w:r>
      <w:r w:rsidR="00A59806" w:rsidRPr="20C6459B">
        <w:rPr>
          <w:rFonts w:cs="Arial"/>
        </w:rPr>
        <w:t xml:space="preserve"> Ši suma nustatoma pagal minimalių vartojimo poreikių dydį (MVPD) ir gali būti keičiama pagal skolininko prašymą.</w:t>
      </w:r>
    </w:p>
    <w:p w14:paraId="1DB23FBF"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48C04AFC" w14:textId="6779234D" w:rsidR="00876D05" w:rsidRPr="00876D05" w:rsidRDefault="01A5E0FC" w:rsidP="006A3AF7">
      <w:pPr>
        <w:pStyle w:val="Sraopastraipa"/>
        <w:tabs>
          <w:tab w:val="left" w:pos="426"/>
          <w:tab w:val="left" w:pos="709"/>
        </w:tabs>
        <w:autoSpaceDE w:val="0"/>
        <w:autoSpaceDN w:val="0"/>
        <w:adjustRightInd w:val="0"/>
        <w:ind w:left="142"/>
        <w:jc w:val="both"/>
        <w:rPr>
          <w:rFonts w:cs="Arial"/>
        </w:rPr>
      </w:pPr>
      <w:r w:rsidRPr="006A3AF7">
        <w:rPr>
          <w:rFonts w:cs="Arial"/>
          <w:b/>
          <w:bCs/>
        </w:rPr>
        <w:t>Pagrindinė mokėjimo sąskaita</w:t>
      </w:r>
      <w:r w:rsidRPr="7CC2DE24">
        <w:rPr>
          <w:rFonts w:cs="Arial"/>
        </w:rPr>
        <w:t xml:space="preserve"> – </w:t>
      </w:r>
      <w:r w:rsidR="46879134" w:rsidRPr="7CC2DE24">
        <w:rPr>
          <w:rFonts w:cs="Arial"/>
        </w:rPr>
        <w:t>Kliento</w:t>
      </w:r>
      <w:r w:rsidRPr="7CC2DE24">
        <w:rPr>
          <w:rFonts w:cs="Arial"/>
        </w:rPr>
        <w:t xml:space="preserve"> vardu Bendrosios sutarties pagrindu atidaryta Sąskaita. Pagrindinės mokėjimo sąskaitos paslaugą sudarančios Mokėjimo paslaugos nurodytos </w:t>
      </w:r>
      <w:r w:rsidR="1F165551" w:rsidRPr="7CC2DE24">
        <w:rPr>
          <w:rFonts w:cs="Arial"/>
        </w:rPr>
        <w:t>LR mokėjimų įstatyme</w:t>
      </w:r>
      <w:r w:rsidRPr="7CC2DE24">
        <w:rPr>
          <w:rFonts w:cs="Arial"/>
        </w:rPr>
        <w:t>. Šiai sąskaitai taikomas teisės aktuose numatytas Komisinis atlyginimas.</w:t>
      </w:r>
    </w:p>
    <w:p w14:paraId="5EED63CF" w14:textId="77777777" w:rsidR="00997B94" w:rsidRPr="006A3AF7" w:rsidRDefault="00997B94" w:rsidP="006A3AF7">
      <w:pPr>
        <w:pStyle w:val="Sraopastraipa"/>
        <w:tabs>
          <w:tab w:val="left" w:pos="567"/>
          <w:tab w:val="left" w:pos="709"/>
        </w:tabs>
        <w:ind w:left="360"/>
        <w:jc w:val="both"/>
        <w:rPr>
          <w:rFonts w:cs="Arial"/>
          <w:szCs w:val="20"/>
        </w:rPr>
      </w:pPr>
    </w:p>
    <w:p w14:paraId="1963EAF2" w14:textId="6EA71EB3" w:rsidR="00876D05" w:rsidRPr="00D612CD" w:rsidRDefault="6002FBA4" w:rsidP="006A3AF7">
      <w:pPr>
        <w:pStyle w:val="Sraopastraipa"/>
        <w:tabs>
          <w:tab w:val="left" w:pos="567"/>
          <w:tab w:val="left" w:pos="709"/>
        </w:tabs>
        <w:autoSpaceDE w:val="0"/>
        <w:autoSpaceDN w:val="0"/>
        <w:adjustRightInd w:val="0"/>
        <w:ind w:left="142"/>
        <w:jc w:val="both"/>
        <w:rPr>
          <w:rFonts w:cs="Arial"/>
          <w:b/>
          <w:bCs/>
          <w:szCs w:val="20"/>
        </w:rPr>
      </w:pPr>
      <w:r w:rsidRPr="00D612CD">
        <w:rPr>
          <w:rFonts w:cs="Arial"/>
          <w:b/>
          <w:bCs/>
          <w:szCs w:val="20"/>
        </w:rPr>
        <w:t>P</w:t>
      </w:r>
      <w:r w:rsidR="6C394B5C" w:rsidRPr="00D612CD">
        <w:rPr>
          <w:rFonts w:cs="Arial"/>
          <w:b/>
          <w:bCs/>
          <w:szCs w:val="20"/>
        </w:rPr>
        <w:t>agrindinis valiutos keitimo kursas</w:t>
      </w:r>
      <w:r w:rsidR="6C394B5C" w:rsidRPr="00D612CD">
        <w:rPr>
          <w:rFonts w:cs="Arial"/>
          <w:szCs w:val="20"/>
        </w:rPr>
        <w:t xml:space="preserve"> – valiutos keitimo kursas, kurį nustato Kredito unija ar Kredito unijos nurodytas viešai prieinamas šaltinis ir pagal kurį keičiama valiuta. </w:t>
      </w:r>
    </w:p>
    <w:p w14:paraId="01815E79"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5C3047B5" w14:textId="1CE2250F" w:rsidR="00876D05" w:rsidRPr="00876D05" w:rsidRDefault="5127F306"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t>Paslaugų teikimo sąlygos</w:t>
      </w:r>
      <w:r w:rsidRPr="00876D05">
        <w:rPr>
          <w:rFonts w:cs="Arial"/>
          <w:szCs w:val="20"/>
        </w:rPr>
        <w:t xml:space="preserve"> –</w:t>
      </w:r>
      <w:r w:rsidR="7EDE9DFF" w:rsidRPr="00876D05">
        <w:rPr>
          <w:rFonts w:cs="Arial"/>
          <w:szCs w:val="20"/>
        </w:rPr>
        <w:t>Kredito unijos</w:t>
      </w:r>
      <w:r w:rsidR="00C63D75">
        <w:rPr>
          <w:rFonts w:cs="Arial"/>
          <w:szCs w:val="20"/>
        </w:rPr>
        <w:t xml:space="preserve"> Klientui</w:t>
      </w:r>
      <w:r w:rsidR="7EDE9DFF" w:rsidRPr="00876D05">
        <w:rPr>
          <w:rFonts w:cs="Arial"/>
          <w:szCs w:val="20"/>
        </w:rPr>
        <w:t xml:space="preserve"> teikiamos konkrečios</w:t>
      </w:r>
      <w:r w:rsidR="12E1F020" w:rsidRPr="00876D05">
        <w:rPr>
          <w:rFonts w:cs="Arial"/>
          <w:szCs w:val="20"/>
        </w:rPr>
        <w:t xml:space="preserve"> paslaugų teikimo</w:t>
      </w:r>
      <w:r w:rsidR="571F4B44" w:rsidRPr="00876D05">
        <w:rPr>
          <w:rFonts w:cs="Arial"/>
          <w:szCs w:val="20"/>
        </w:rPr>
        <w:t xml:space="preserve"> </w:t>
      </w:r>
      <w:r w:rsidR="7EDE9DFF" w:rsidRPr="00876D05">
        <w:rPr>
          <w:rFonts w:cs="Arial"/>
          <w:szCs w:val="20"/>
        </w:rPr>
        <w:t>sąlygos</w:t>
      </w:r>
      <w:r w:rsidRPr="00876D05">
        <w:rPr>
          <w:rFonts w:cs="Arial"/>
          <w:szCs w:val="20"/>
        </w:rPr>
        <w:t>.</w:t>
      </w:r>
    </w:p>
    <w:p w14:paraId="5E94A18D"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0A9F986" w14:textId="1A63B2A4" w:rsidR="00876D05" w:rsidRPr="00876D05" w:rsidRDefault="3429378E"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Patvarioji laikmena</w:t>
      </w:r>
      <w:r w:rsidRPr="00876D05">
        <w:rPr>
          <w:rFonts w:cs="Arial"/>
          <w:szCs w:val="20"/>
        </w:rPr>
        <w:t xml:space="preserve"> – laikmena, kurioje </w:t>
      </w:r>
      <w:r w:rsidR="6FAB6DBC" w:rsidRPr="00876D05">
        <w:rPr>
          <w:rFonts w:cs="Arial"/>
          <w:szCs w:val="20"/>
        </w:rPr>
        <w:t xml:space="preserve">informacija </w:t>
      </w:r>
      <w:r w:rsidR="1E3C0D90" w:rsidRPr="00876D05">
        <w:rPr>
          <w:rFonts w:cs="Arial"/>
          <w:szCs w:val="20"/>
        </w:rPr>
        <w:t>Klientui</w:t>
      </w:r>
      <w:r w:rsidRPr="00876D05">
        <w:rPr>
          <w:rFonts w:cs="Arial"/>
          <w:szCs w:val="20"/>
        </w:rPr>
        <w:t xml:space="preserve"> </w:t>
      </w:r>
      <w:r w:rsidR="309C7489" w:rsidRPr="00876D05">
        <w:rPr>
          <w:rFonts w:cs="Arial"/>
          <w:szCs w:val="20"/>
        </w:rPr>
        <w:t>pateikiama taip, kad jis galėtų ją saugoti ir at</w:t>
      </w:r>
      <w:r w:rsidR="78756E95" w:rsidRPr="00876D05">
        <w:rPr>
          <w:rFonts w:cs="Arial"/>
          <w:szCs w:val="20"/>
        </w:rPr>
        <w:t>kurti</w:t>
      </w:r>
      <w:r w:rsidR="309C7489" w:rsidRPr="00876D05">
        <w:rPr>
          <w:rFonts w:cs="Arial"/>
          <w:szCs w:val="20"/>
        </w:rPr>
        <w:t xml:space="preserve"> </w:t>
      </w:r>
      <w:r w:rsidRPr="00876D05">
        <w:rPr>
          <w:rFonts w:cs="Arial"/>
          <w:szCs w:val="20"/>
        </w:rPr>
        <w:t>jos nepakeičiant.</w:t>
      </w:r>
    </w:p>
    <w:p w14:paraId="0EA2A22B"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940E51D" w14:textId="05A0E5C8" w:rsidR="00876D05" w:rsidRPr="00876D05" w:rsidRDefault="00075EA2" w:rsidP="006A3AF7">
      <w:pPr>
        <w:pStyle w:val="Sraopastraipa"/>
        <w:tabs>
          <w:tab w:val="left" w:pos="567"/>
          <w:tab w:val="left" w:pos="709"/>
        </w:tabs>
        <w:autoSpaceDE w:val="0"/>
        <w:autoSpaceDN w:val="0"/>
        <w:adjustRightInd w:val="0"/>
        <w:ind w:left="142"/>
        <w:jc w:val="both"/>
        <w:rPr>
          <w:rFonts w:cs="Arial"/>
          <w:bCs/>
          <w:szCs w:val="20"/>
        </w:rPr>
      </w:pPr>
      <w:r w:rsidRPr="00876D05">
        <w:rPr>
          <w:rFonts w:cs="Arial"/>
          <w:b/>
          <w:bCs/>
          <w:szCs w:val="20"/>
        </w:rPr>
        <w:t xml:space="preserve">Personalizuoti saugumo duomenys </w:t>
      </w:r>
      <w:r w:rsidRPr="00876D05">
        <w:rPr>
          <w:rFonts w:cs="Arial"/>
          <w:szCs w:val="20"/>
        </w:rPr>
        <w:t xml:space="preserve">– </w:t>
      </w:r>
      <w:r w:rsidRPr="00876D05">
        <w:rPr>
          <w:rFonts w:cs="Arial"/>
          <w:bCs/>
          <w:szCs w:val="20"/>
        </w:rPr>
        <w:t xml:space="preserve">autentiškumo patvirtinimo tikslais naudojami duomenys, dėl kurių naudojimo susitarė </w:t>
      </w:r>
      <w:r w:rsidR="000C1A3E" w:rsidRPr="00876D05">
        <w:rPr>
          <w:rFonts w:cs="Arial"/>
          <w:bCs/>
          <w:szCs w:val="20"/>
        </w:rPr>
        <w:t>Kredito unija</w:t>
      </w:r>
      <w:r w:rsidRPr="00876D05">
        <w:rPr>
          <w:rFonts w:cs="Arial"/>
          <w:bCs/>
          <w:szCs w:val="20"/>
        </w:rPr>
        <w:t xml:space="preserve"> ir </w:t>
      </w:r>
      <w:r w:rsidR="000C1A3E" w:rsidRPr="00876D05">
        <w:rPr>
          <w:rFonts w:cs="Arial"/>
          <w:bCs/>
          <w:szCs w:val="20"/>
        </w:rPr>
        <w:t>Klientas</w:t>
      </w:r>
      <w:r w:rsidRPr="00876D05">
        <w:rPr>
          <w:rFonts w:cs="Arial"/>
          <w:bCs/>
          <w:szCs w:val="20"/>
        </w:rPr>
        <w:t>.</w:t>
      </w:r>
    </w:p>
    <w:p w14:paraId="071A247A"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szCs w:val="20"/>
        </w:rPr>
      </w:pPr>
    </w:p>
    <w:p w14:paraId="36C59DD1" w14:textId="24AC3A4E" w:rsidR="00C52267" w:rsidRDefault="2A349324" w:rsidP="00CB2CDD">
      <w:pPr>
        <w:pStyle w:val="Sraopastraipa"/>
        <w:tabs>
          <w:tab w:val="left" w:pos="142"/>
          <w:tab w:val="left" w:pos="709"/>
        </w:tabs>
        <w:autoSpaceDE w:val="0"/>
        <w:autoSpaceDN w:val="0"/>
        <w:adjustRightInd w:val="0"/>
        <w:ind w:left="142"/>
        <w:jc w:val="both"/>
        <w:rPr>
          <w:rStyle w:val="markedcontent"/>
          <w:rFonts w:cs="Arial"/>
        </w:rPr>
      </w:pPr>
      <w:r w:rsidRPr="20C6459B">
        <w:rPr>
          <w:rStyle w:val="markedcontent"/>
          <w:rFonts w:cs="Arial"/>
          <w:b/>
          <w:bCs/>
        </w:rPr>
        <w:t xml:space="preserve">Pirkimas </w:t>
      </w:r>
      <w:r w:rsidRPr="20C6459B">
        <w:rPr>
          <w:rStyle w:val="highlight"/>
          <w:rFonts w:cs="Arial"/>
          <w:b/>
          <w:bCs/>
        </w:rPr>
        <w:t>internetu</w:t>
      </w:r>
      <w:r w:rsidRPr="20C6459B">
        <w:rPr>
          <w:rStyle w:val="markedcontent"/>
          <w:rFonts w:cs="Arial"/>
          <w:b/>
          <w:bCs/>
        </w:rPr>
        <w:t xml:space="preserve"> kortele</w:t>
      </w:r>
      <w:r w:rsidRPr="20C6459B">
        <w:rPr>
          <w:rStyle w:val="markedcontent"/>
          <w:rFonts w:cs="Arial"/>
        </w:rPr>
        <w:t xml:space="preserve"> –</w:t>
      </w:r>
      <w:r w:rsidR="00C52267">
        <w:rPr>
          <w:rStyle w:val="markedcontent"/>
          <w:rFonts w:cs="Arial"/>
        </w:rPr>
        <w:t xml:space="preserve"> mokėjimo kortelės funkcionalumas, leidžiantis atsiskaityti kortele už prekes ir paslaugas internete, naudojantis mokėjimo kortelės duomenimis, ir, kur taikoma, užtikrinant papildomą mokėjimo kortelių naudotojų identifikavimą „Mastercard Identi</w:t>
      </w:r>
      <w:r w:rsidR="00003657">
        <w:rPr>
          <w:rStyle w:val="markedcontent"/>
          <w:rFonts w:cs="Arial"/>
        </w:rPr>
        <w:t>ty Check“ sistemoje.</w:t>
      </w:r>
    </w:p>
    <w:p w14:paraId="04156E55" w14:textId="3AE8FEFD" w:rsidR="00982C58" w:rsidRPr="00003657" w:rsidRDefault="00982C58" w:rsidP="00003657">
      <w:pPr>
        <w:tabs>
          <w:tab w:val="left" w:pos="142"/>
          <w:tab w:val="left" w:pos="709"/>
        </w:tabs>
        <w:autoSpaceDE w:val="0"/>
        <w:autoSpaceDN w:val="0"/>
        <w:adjustRightInd w:val="0"/>
        <w:jc w:val="both"/>
        <w:rPr>
          <w:rFonts w:cs="Arial"/>
          <w:b/>
          <w:bCs/>
          <w:color w:val="000000" w:themeColor="text1"/>
          <w:szCs w:val="20"/>
        </w:rPr>
      </w:pPr>
    </w:p>
    <w:p w14:paraId="2A14D9D2" w14:textId="7ABE491A" w:rsidR="00876D05" w:rsidRPr="00876D05" w:rsidRDefault="004033D0" w:rsidP="006A3AF7">
      <w:pPr>
        <w:pStyle w:val="Sraopastraipa"/>
        <w:tabs>
          <w:tab w:val="left" w:pos="567"/>
          <w:tab w:val="left" w:pos="709"/>
        </w:tabs>
        <w:autoSpaceDE w:val="0"/>
        <w:autoSpaceDN w:val="0"/>
        <w:adjustRightInd w:val="0"/>
        <w:ind w:left="360" w:hanging="218"/>
        <w:jc w:val="both"/>
        <w:rPr>
          <w:rFonts w:cs="Arial"/>
          <w:color w:val="000000"/>
          <w:szCs w:val="20"/>
        </w:rPr>
      </w:pPr>
      <w:r w:rsidRPr="00876D05">
        <w:rPr>
          <w:rFonts w:cs="Arial"/>
          <w:b/>
          <w:bCs/>
          <w:color w:val="000000" w:themeColor="text1"/>
          <w:szCs w:val="20"/>
        </w:rPr>
        <w:t>Sąlygos</w:t>
      </w:r>
      <w:r w:rsidRPr="00876D05">
        <w:rPr>
          <w:rFonts w:cs="Arial"/>
          <w:color w:val="000000" w:themeColor="text1"/>
          <w:szCs w:val="20"/>
        </w:rPr>
        <w:t xml:space="preserve"> – šios Kredito </w:t>
      </w:r>
      <w:r w:rsidR="00A34BCE">
        <w:rPr>
          <w:rFonts w:cs="Arial"/>
          <w:color w:val="000000" w:themeColor="text1"/>
          <w:szCs w:val="20"/>
        </w:rPr>
        <w:t>u</w:t>
      </w:r>
      <w:r w:rsidRPr="00876D05">
        <w:rPr>
          <w:rFonts w:cs="Arial"/>
          <w:color w:val="000000" w:themeColor="text1"/>
          <w:szCs w:val="20"/>
        </w:rPr>
        <w:t xml:space="preserve">nijos </w:t>
      </w:r>
      <w:r w:rsidRPr="00876D05">
        <w:rPr>
          <w:rStyle w:val="markedcontent"/>
          <w:rFonts w:cs="Arial"/>
          <w:szCs w:val="20"/>
        </w:rPr>
        <w:t>Mokėjimo paslaugų teikimo sąlygos su visais jų pakeitimais ir papildymais.</w:t>
      </w:r>
    </w:p>
    <w:p w14:paraId="16EAA813"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color w:val="000000" w:themeColor="text1"/>
          <w:szCs w:val="20"/>
        </w:rPr>
      </w:pPr>
    </w:p>
    <w:p w14:paraId="0F1221C3" w14:textId="69731D74" w:rsidR="3E756D98" w:rsidRPr="006A3AF7" w:rsidRDefault="6A02208D" w:rsidP="006A3AF7">
      <w:pPr>
        <w:pStyle w:val="Sraopastraipa"/>
        <w:tabs>
          <w:tab w:val="left" w:pos="567"/>
          <w:tab w:val="left" w:pos="709"/>
        </w:tabs>
        <w:autoSpaceDE w:val="0"/>
        <w:autoSpaceDN w:val="0"/>
        <w:adjustRightInd w:val="0"/>
        <w:ind w:left="142"/>
        <w:jc w:val="both"/>
        <w:rPr>
          <w:rFonts w:eastAsia="Segoe UI" w:cs="Arial"/>
          <w:szCs w:val="20"/>
        </w:rPr>
      </w:pPr>
      <w:r w:rsidRPr="006A3AF7">
        <w:rPr>
          <w:rStyle w:val="markedcontent"/>
          <w:rFonts w:cs="Arial"/>
          <w:b/>
          <w:bCs/>
          <w:color w:val="000000" w:themeColor="text1"/>
          <w:szCs w:val="20"/>
        </w:rPr>
        <w:t>Sankcijos</w:t>
      </w:r>
      <w:r w:rsidR="376FBB8B" w:rsidRPr="00876D05">
        <w:rPr>
          <w:rStyle w:val="markedcontent"/>
          <w:rFonts w:cs="Arial"/>
          <w:color w:val="000000" w:themeColor="text1"/>
          <w:szCs w:val="20"/>
        </w:rPr>
        <w:t xml:space="preserve"> </w:t>
      </w:r>
      <w:r w:rsidR="00876D05" w:rsidRPr="00876D05">
        <w:rPr>
          <w:rStyle w:val="markedcontent"/>
          <w:rFonts w:cs="Arial"/>
          <w:color w:val="000000" w:themeColor="text1"/>
          <w:szCs w:val="20"/>
        </w:rPr>
        <w:t xml:space="preserve">- </w:t>
      </w:r>
      <w:r w:rsidR="540C75A4" w:rsidRPr="006A3AF7">
        <w:rPr>
          <w:rFonts w:eastAsia="Segoe UI" w:cs="Arial"/>
          <w:szCs w:val="20"/>
        </w:rPr>
        <w:t>bet kokios ekonominės ar finansinės sankcijos, embargai ar kitos ribojančios priemonės, kurias nustato, taiko ar administruoja Jungtinės Tautos, Europos Sąjunga, Lietuvos Respublika, Jungtinių Amerikos Valstijų</w:t>
      </w:r>
      <w:r w:rsidR="00876D05" w:rsidRPr="006A3AF7">
        <w:rPr>
          <w:rFonts w:eastAsia="Segoe UI" w:cs="Arial"/>
          <w:szCs w:val="20"/>
        </w:rPr>
        <w:t xml:space="preserve"> </w:t>
      </w:r>
      <w:r w:rsidR="540C75A4" w:rsidRPr="006A3AF7">
        <w:rPr>
          <w:rFonts w:eastAsia="Segoe UI" w:cs="Arial"/>
          <w:szCs w:val="20"/>
        </w:rPr>
        <w:t>vyriausybė (įskaitant Jungtinių Amerikos Valstijų Iždo departamento Užsienio lėšų kontrolės biuras (OFAC)),</w:t>
      </w:r>
      <w:r w:rsidR="2BEBAE5E" w:rsidRPr="006A3AF7">
        <w:rPr>
          <w:rFonts w:eastAsia="Segoe UI" w:cs="Arial"/>
          <w:szCs w:val="20"/>
        </w:rPr>
        <w:t xml:space="preserve"> Jungtinė karalystė ir Šiaurės Airija, </w:t>
      </w:r>
      <w:r w:rsidR="2EB85102" w:rsidRPr="006A3AF7">
        <w:rPr>
          <w:rFonts w:eastAsia="Segoe UI" w:cs="Arial"/>
          <w:szCs w:val="20"/>
        </w:rPr>
        <w:t>kitos šalys ar šių subjektų institucijos</w:t>
      </w:r>
      <w:r w:rsidR="540C75A4" w:rsidRPr="006A3AF7">
        <w:rPr>
          <w:rFonts w:eastAsia="Segoe UI" w:cs="Arial"/>
          <w:szCs w:val="20"/>
        </w:rPr>
        <w:t>, kurių laikosi LKU grupė. Informacija apie tai, kokias Sankcijas įgyvendina LKU grupė, yra skelbiama viešai interneto svetainėje</w:t>
      </w:r>
      <w:r w:rsidR="249C89D6" w:rsidRPr="006A3AF7">
        <w:rPr>
          <w:rFonts w:eastAsia="Segoe UI" w:cs="Arial"/>
          <w:szCs w:val="20"/>
        </w:rPr>
        <w:t xml:space="preserve"> </w:t>
      </w:r>
      <w:hyperlink r:id="rId13" w:history="1">
        <w:r w:rsidR="009C6539" w:rsidRPr="00BD3D83">
          <w:rPr>
            <w:rStyle w:val="Hipersaitas"/>
            <w:rFonts w:eastAsia="Segoe UI" w:cs="Arial"/>
            <w:szCs w:val="20"/>
          </w:rPr>
          <w:t>https://lku.lt/pinigu-plovimo-prevencija</w:t>
        </w:r>
      </w:hyperlink>
      <w:r w:rsidR="009C6539">
        <w:rPr>
          <w:rFonts w:eastAsia="Segoe UI" w:cs="Arial"/>
          <w:szCs w:val="20"/>
          <w:u w:val="single"/>
        </w:rPr>
        <w:t xml:space="preserve"> </w:t>
      </w:r>
    </w:p>
    <w:p w14:paraId="33AF8DAC" w14:textId="77777777" w:rsidR="00982C58" w:rsidRDefault="00982C58" w:rsidP="006A3AF7">
      <w:pPr>
        <w:pStyle w:val="Sraopastraipa"/>
        <w:tabs>
          <w:tab w:val="left" w:pos="567"/>
          <w:tab w:val="left" w:pos="709"/>
        </w:tabs>
        <w:ind w:left="360"/>
        <w:jc w:val="both"/>
        <w:rPr>
          <w:rFonts w:eastAsia="Arial" w:cs="Arial"/>
        </w:rPr>
      </w:pPr>
    </w:p>
    <w:p w14:paraId="12C693AF" w14:textId="4B77886E" w:rsidR="00876D05" w:rsidRPr="00876D05" w:rsidRDefault="7C1EAB3D"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Sąskaitos informacijos paslauga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 xml:space="preserve">paslauga, kai Kliento prašymu per Sąskaitos informacijos paslaugos teikėją internetu pateikiama konsoliduota informacija apie vieną ar kelias Kliento turimas </w:t>
      </w:r>
      <w:r w:rsidR="4C5474BD" w:rsidRPr="00876D05">
        <w:rPr>
          <w:rFonts w:cs="Arial"/>
          <w:color w:val="000000" w:themeColor="text1"/>
          <w:szCs w:val="20"/>
        </w:rPr>
        <w:t xml:space="preserve">Mokėjimo </w:t>
      </w:r>
      <w:r w:rsidRPr="00876D05">
        <w:rPr>
          <w:rFonts w:cs="Arial"/>
          <w:color w:val="000000" w:themeColor="text1"/>
          <w:szCs w:val="20"/>
        </w:rPr>
        <w:t xml:space="preserve">sąskaitas </w:t>
      </w:r>
      <w:r w:rsidR="21C20824" w:rsidRPr="00876D05">
        <w:rPr>
          <w:rFonts w:cs="Arial"/>
          <w:color w:val="000000" w:themeColor="text1"/>
          <w:szCs w:val="20"/>
        </w:rPr>
        <w:t>Kredito unijoje</w:t>
      </w:r>
      <w:r w:rsidR="0D3240F6" w:rsidRPr="00876D05">
        <w:rPr>
          <w:rFonts w:cs="Arial"/>
          <w:color w:val="000000" w:themeColor="text1"/>
          <w:szCs w:val="20"/>
        </w:rPr>
        <w:t xml:space="preserve"> arba pas kitus Mokėjimo paslaugų teikėjus</w:t>
      </w:r>
      <w:r w:rsidR="3BB98D14" w:rsidRPr="00876D05">
        <w:rPr>
          <w:rFonts w:cs="Arial"/>
          <w:color w:val="000000" w:themeColor="text1"/>
          <w:szCs w:val="20"/>
        </w:rPr>
        <w:t>.</w:t>
      </w:r>
    </w:p>
    <w:p w14:paraId="4C5B3C40" w14:textId="77777777" w:rsidR="00982C58" w:rsidRDefault="00982C58">
      <w:pPr>
        <w:pStyle w:val="Sraopastraipa"/>
        <w:tabs>
          <w:tab w:val="left" w:pos="567"/>
          <w:tab w:val="left" w:pos="709"/>
        </w:tabs>
        <w:ind w:left="360"/>
        <w:jc w:val="both"/>
        <w:rPr>
          <w:rFonts w:cs="Arial"/>
          <w:b/>
          <w:bCs/>
          <w:szCs w:val="20"/>
        </w:rPr>
      </w:pPr>
    </w:p>
    <w:p w14:paraId="73775701" w14:textId="505263A9" w:rsidR="00876D05" w:rsidRPr="00876D05" w:rsidRDefault="4BB298BE" w:rsidP="006A3AF7">
      <w:pPr>
        <w:pStyle w:val="Sraopastraipa"/>
        <w:tabs>
          <w:tab w:val="left" w:pos="567"/>
          <w:tab w:val="left" w:pos="709"/>
        </w:tabs>
        <w:ind w:left="142"/>
        <w:jc w:val="both"/>
        <w:rPr>
          <w:rFonts w:cs="Arial"/>
          <w:b/>
          <w:bCs/>
          <w:szCs w:val="20"/>
        </w:rPr>
      </w:pPr>
      <w:r w:rsidRPr="00876D05">
        <w:rPr>
          <w:rFonts w:cs="Arial"/>
          <w:b/>
          <w:bCs/>
          <w:szCs w:val="20"/>
        </w:rPr>
        <w:t>Sąskaitos informacijos paslaugos teikėjas</w:t>
      </w:r>
      <w:r w:rsidRPr="00876D05">
        <w:rPr>
          <w:rFonts w:cs="Arial"/>
          <w:szCs w:val="20"/>
        </w:rPr>
        <w:t xml:space="preserve"> –</w:t>
      </w:r>
      <w:r w:rsidRPr="00876D05">
        <w:rPr>
          <w:rFonts w:cs="Arial"/>
          <w:b/>
          <w:bCs/>
          <w:szCs w:val="20"/>
        </w:rPr>
        <w:t xml:space="preserve"> </w:t>
      </w:r>
      <w:r w:rsidRPr="00876D05">
        <w:rPr>
          <w:rFonts w:cs="Arial"/>
          <w:szCs w:val="20"/>
        </w:rPr>
        <w:t xml:space="preserve">mokėjimo paslaugų teikėjas, kuris teikia Sąskaitos informacijos paslaugą. </w:t>
      </w:r>
    </w:p>
    <w:p w14:paraId="087E4DDA" w14:textId="77777777" w:rsidR="00982C58" w:rsidRDefault="00982C58">
      <w:pPr>
        <w:pStyle w:val="Sraopastraipa"/>
        <w:tabs>
          <w:tab w:val="left" w:pos="567"/>
          <w:tab w:val="left" w:pos="709"/>
        </w:tabs>
        <w:ind w:left="360"/>
        <w:jc w:val="both"/>
        <w:rPr>
          <w:rFonts w:cs="Arial"/>
          <w:b/>
          <w:bCs/>
          <w:color w:val="000000" w:themeColor="text1"/>
          <w:szCs w:val="20"/>
        </w:rPr>
      </w:pPr>
    </w:p>
    <w:p w14:paraId="476D6C45" w14:textId="66903074" w:rsidR="00876D05" w:rsidRPr="00876D05" w:rsidRDefault="4BE2DBBC" w:rsidP="006A3AF7">
      <w:pPr>
        <w:pStyle w:val="Sraopastraipa"/>
        <w:tabs>
          <w:tab w:val="left" w:pos="142"/>
          <w:tab w:val="left" w:pos="709"/>
        </w:tabs>
        <w:ind w:left="142"/>
        <w:jc w:val="both"/>
        <w:rPr>
          <w:rFonts w:cs="Arial"/>
          <w:color w:val="000000"/>
          <w:szCs w:val="20"/>
        </w:rPr>
      </w:pPr>
      <w:r w:rsidRPr="00876D05">
        <w:rPr>
          <w:rFonts w:cs="Arial"/>
          <w:b/>
          <w:bCs/>
          <w:color w:val="000000" w:themeColor="text1"/>
          <w:szCs w:val="20"/>
        </w:rPr>
        <w:t>Sutartis</w:t>
      </w:r>
      <w:r w:rsidRPr="00876D05">
        <w:rPr>
          <w:rFonts w:cs="Arial"/>
          <w:color w:val="000000" w:themeColor="text1"/>
          <w:szCs w:val="20"/>
        </w:rPr>
        <w:t xml:space="preserve"> – </w:t>
      </w:r>
      <w:r w:rsidR="44F2323A" w:rsidRPr="00876D05">
        <w:rPr>
          <w:rFonts w:cs="Arial"/>
          <w:color w:val="000000" w:themeColor="text1"/>
          <w:szCs w:val="20"/>
        </w:rPr>
        <w:t xml:space="preserve">bendrai vartojama sąvoka, kuri apima </w:t>
      </w:r>
      <w:r w:rsidR="4BFC4EAE" w:rsidRPr="00876D05">
        <w:rPr>
          <w:rFonts w:cs="Arial"/>
          <w:color w:val="000000" w:themeColor="text1"/>
          <w:szCs w:val="20"/>
        </w:rPr>
        <w:t xml:space="preserve">Šalių sudarytas </w:t>
      </w:r>
      <w:r w:rsidR="00AC4E77">
        <w:rPr>
          <w:rFonts w:cs="Arial"/>
          <w:color w:val="000000" w:themeColor="text1"/>
          <w:szCs w:val="20"/>
        </w:rPr>
        <w:t>S</w:t>
      </w:r>
      <w:r w:rsidR="44F2323A" w:rsidRPr="00876D05">
        <w:rPr>
          <w:rFonts w:cs="Arial"/>
          <w:color w:val="000000" w:themeColor="text1"/>
          <w:szCs w:val="20"/>
        </w:rPr>
        <w:t>utarti</w:t>
      </w:r>
      <w:r w:rsidR="4BFC4EAE" w:rsidRPr="00876D05">
        <w:rPr>
          <w:rFonts w:cs="Arial"/>
          <w:color w:val="000000" w:themeColor="text1"/>
          <w:szCs w:val="20"/>
        </w:rPr>
        <w:t>s</w:t>
      </w:r>
      <w:r w:rsidR="44F2323A" w:rsidRPr="00876D05">
        <w:rPr>
          <w:rFonts w:cs="Arial"/>
          <w:color w:val="000000" w:themeColor="text1"/>
          <w:szCs w:val="20"/>
        </w:rPr>
        <w:t xml:space="preserve"> ar kitų su </w:t>
      </w:r>
      <w:r w:rsidR="4BFC4EAE" w:rsidRPr="00876D05">
        <w:rPr>
          <w:rFonts w:cs="Arial"/>
          <w:color w:val="000000" w:themeColor="text1"/>
          <w:szCs w:val="20"/>
        </w:rPr>
        <w:t>M</w:t>
      </w:r>
      <w:r w:rsidR="44F2323A" w:rsidRPr="00876D05">
        <w:rPr>
          <w:rFonts w:cs="Arial"/>
          <w:color w:val="000000" w:themeColor="text1"/>
          <w:szCs w:val="20"/>
        </w:rPr>
        <w:t xml:space="preserve">okėjimo paslaugomis susijusių paslaugų </w:t>
      </w:r>
      <w:r w:rsidR="00AC4E77">
        <w:rPr>
          <w:rFonts w:cs="Arial"/>
          <w:color w:val="000000" w:themeColor="text1"/>
          <w:szCs w:val="20"/>
        </w:rPr>
        <w:t>S</w:t>
      </w:r>
      <w:r w:rsidR="44F2323A" w:rsidRPr="00876D05">
        <w:rPr>
          <w:rFonts w:cs="Arial"/>
          <w:color w:val="000000" w:themeColor="text1"/>
          <w:szCs w:val="20"/>
        </w:rPr>
        <w:t>utartis</w:t>
      </w:r>
      <w:r w:rsidR="4BFC4EAE" w:rsidRPr="00876D05">
        <w:rPr>
          <w:rFonts w:cs="Arial"/>
          <w:color w:val="000000" w:themeColor="text1"/>
          <w:szCs w:val="20"/>
        </w:rPr>
        <w:t xml:space="preserve"> (</w:t>
      </w:r>
      <w:r w:rsidR="44F2323A" w:rsidRPr="00876D05">
        <w:rPr>
          <w:rFonts w:cs="Arial"/>
          <w:color w:val="000000" w:themeColor="text1"/>
          <w:szCs w:val="20"/>
        </w:rPr>
        <w:t xml:space="preserve">pvz. mokėjimo, kortelės sutartis, </w:t>
      </w:r>
      <w:r w:rsidR="1DD82F0E" w:rsidRPr="00876D05">
        <w:rPr>
          <w:rFonts w:cs="Arial"/>
          <w:color w:val="000000" w:themeColor="text1"/>
          <w:szCs w:val="20"/>
        </w:rPr>
        <w:t>periodinio kredito pervedimo sutartis</w:t>
      </w:r>
      <w:r w:rsidR="4BFC4EAE" w:rsidRPr="00876D05">
        <w:rPr>
          <w:rFonts w:cs="Arial"/>
          <w:color w:val="000000" w:themeColor="text1"/>
          <w:szCs w:val="20"/>
        </w:rPr>
        <w:t xml:space="preserve">, Bendroji sutartis, </w:t>
      </w:r>
      <w:r w:rsidR="1DD82F0E" w:rsidRPr="00876D05">
        <w:rPr>
          <w:rFonts w:cs="Arial"/>
          <w:color w:val="000000" w:themeColor="text1"/>
          <w:szCs w:val="20"/>
        </w:rPr>
        <w:t>Vienkartinio mokėjimo sutartis</w:t>
      </w:r>
      <w:r w:rsidR="4BFC4EAE" w:rsidRPr="00876D05">
        <w:rPr>
          <w:rFonts w:cs="Arial"/>
          <w:color w:val="000000" w:themeColor="text1"/>
          <w:szCs w:val="20"/>
        </w:rPr>
        <w:t>)</w:t>
      </w:r>
      <w:r w:rsidR="44F2323A" w:rsidRPr="00876D05">
        <w:rPr>
          <w:rFonts w:cs="Arial"/>
          <w:color w:val="000000" w:themeColor="text1"/>
          <w:szCs w:val="20"/>
        </w:rPr>
        <w:t>, jei tokios būtų, ir pan</w:t>
      </w:r>
      <w:r w:rsidR="3A6310FF" w:rsidRPr="00876D05">
        <w:rPr>
          <w:rFonts w:cs="Arial"/>
          <w:color w:val="000000" w:themeColor="text1"/>
          <w:szCs w:val="20"/>
        </w:rPr>
        <w:t>.</w:t>
      </w:r>
      <w:r w:rsidR="4BFC4EAE" w:rsidRPr="00876D05">
        <w:rPr>
          <w:rFonts w:cs="Arial"/>
          <w:color w:val="000000" w:themeColor="text1"/>
          <w:szCs w:val="20"/>
        </w:rPr>
        <w:t xml:space="preserve"> </w:t>
      </w:r>
    </w:p>
    <w:p w14:paraId="1E21B4B0" w14:textId="77777777" w:rsidR="00982C58" w:rsidRDefault="00982C58">
      <w:pPr>
        <w:pStyle w:val="Sraopastraipa"/>
        <w:tabs>
          <w:tab w:val="left" w:pos="567"/>
          <w:tab w:val="left" w:pos="709"/>
        </w:tabs>
        <w:ind w:left="360"/>
        <w:jc w:val="both"/>
        <w:rPr>
          <w:rFonts w:cs="Arial"/>
          <w:b/>
          <w:bCs/>
          <w:color w:val="000000" w:themeColor="text1"/>
          <w:szCs w:val="20"/>
        </w:rPr>
      </w:pPr>
    </w:p>
    <w:p w14:paraId="6620927F" w14:textId="70EBB8E9" w:rsidR="00876D05" w:rsidRDefault="48FBE74B"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lastRenderedPageBreak/>
        <w:t xml:space="preserve">Sutikimas </w:t>
      </w:r>
      <w:r w:rsidRPr="00876D05">
        <w:rPr>
          <w:rFonts w:cs="Arial"/>
          <w:color w:val="000000" w:themeColor="text1"/>
          <w:szCs w:val="20"/>
        </w:rPr>
        <w:t xml:space="preserve">– </w:t>
      </w:r>
      <w:r w:rsidR="0C386EE8" w:rsidRPr="00876D05">
        <w:rPr>
          <w:rFonts w:cs="Arial"/>
          <w:color w:val="000000" w:themeColor="text1"/>
          <w:szCs w:val="20"/>
        </w:rPr>
        <w:t>Kliento</w:t>
      </w:r>
      <w:r w:rsidRPr="00876D05">
        <w:rPr>
          <w:rFonts w:cs="Arial"/>
          <w:color w:val="000000" w:themeColor="text1"/>
          <w:szCs w:val="20"/>
        </w:rPr>
        <w:t xml:space="preserve"> sutikimas Mokėjimo operacijai inicijuoti ir</w:t>
      </w:r>
      <w:r w:rsidR="2C208F69" w:rsidRPr="00876D05">
        <w:rPr>
          <w:rFonts w:cs="Arial"/>
          <w:color w:val="000000" w:themeColor="text1"/>
          <w:szCs w:val="20"/>
        </w:rPr>
        <w:t xml:space="preserve"> (</w:t>
      </w:r>
      <w:r w:rsidRPr="00876D05">
        <w:rPr>
          <w:rFonts w:cs="Arial"/>
          <w:color w:val="000000" w:themeColor="text1"/>
          <w:szCs w:val="20"/>
        </w:rPr>
        <w:t>ar</w:t>
      </w:r>
      <w:r w:rsidR="2C208F69" w:rsidRPr="00876D05">
        <w:rPr>
          <w:rFonts w:cs="Arial"/>
          <w:color w:val="000000" w:themeColor="text1"/>
          <w:szCs w:val="20"/>
        </w:rPr>
        <w:t>)</w:t>
      </w:r>
      <w:r w:rsidRPr="00876D05">
        <w:rPr>
          <w:rFonts w:cs="Arial"/>
          <w:color w:val="000000" w:themeColor="text1"/>
          <w:szCs w:val="20"/>
        </w:rPr>
        <w:t xml:space="preserve"> įvykdyti ar kitai Mokėjimo paslaugai teikti.</w:t>
      </w:r>
      <w:r w:rsidR="1797CDDF" w:rsidRPr="00876D05">
        <w:rPr>
          <w:rFonts w:cs="Arial"/>
          <w:b/>
          <w:bCs/>
          <w:color w:val="000000" w:themeColor="text1"/>
          <w:szCs w:val="20"/>
        </w:rPr>
        <w:t xml:space="preserve"> </w:t>
      </w:r>
    </w:p>
    <w:p w14:paraId="02A3F3A6" w14:textId="77777777" w:rsidR="00982C58" w:rsidRDefault="00982C58">
      <w:pPr>
        <w:pStyle w:val="Sraopastraipa"/>
        <w:tabs>
          <w:tab w:val="left" w:pos="567"/>
          <w:tab w:val="left" w:pos="709"/>
        </w:tabs>
        <w:ind w:left="360"/>
        <w:jc w:val="both"/>
        <w:rPr>
          <w:rFonts w:cs="Arial"/>
          <w:b/>
          <w:bCs/>
          <w:color w:val="000000" w:themeColor="text1"/>
          <w:szCs w:val="20"/>
        </w:rPr>
      </w:pPr>
    </w:p>
    <w:p w14:paraId="4AC235F9" w14:textId="6704958C" w:rsidR="00876D05" w:rsidRPr="006A3AF7" w:rsidRDefault="229BDA37"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Šalys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Sutartį sudarę Klientas ir</w:t>
      </w:r>
      <w:r w:rsidR="61C5C79E" w:rsidRPr="00876D05">
        <w:rPr>
          <w:rFonts w:cs="Arial"/>
          <w:color w:val="000000" w:themeColor="text1"/>
          <w:szCs w:val="20"/>
        </w:rPr>
        <w:t xml:space="preserve"> </w:t>
      </w:r>
      <w:r w:rsidRPr="00876D05">
        <w:rPr>
          <w:rFonts w:cs="Arial"/>
          <w:color w:val="000000" w:themeColor="text1"/>
          <w:szCs w:val="20"/>
        </w:rPr>
        <w:t>Kredito unija, kurių kiekvienas atskirai gali būti vadinami Šalimi.</w:t>
      </w:r>
    </w:p>
    <w:p w14:paraId="785FEBA2" w14:textId="77777777" w:rsidR="00982C58" w:rsidRPr="00876D05" w:rsidRDefault="00982C58" w:rsidP="006A3AF7">
      <w:pPr>
        <w:pStyle w:val="Sraopastraipa"/>
        <w:tabs>
          <w:tab w:val="left" w:pos="567"/>
          <w:tab w:val="left" w:pos="709"/>
        </w:tabs>
        <w:ind w:left="360"/>
        <w:jc w:val="both"/>
        <w:rPr>
          <w:rFonts w:cs="Arial"/>
          <w:b/>
          <w:bCs/>
          <w:color w:val="000000"/>
          <w:szCs w:val="20"/>
        </w:rPr>
      </w:pPr>
    </w:p>
    <w:p w14:paraId="5627CC36" w14:textId="3AD6EC96" w:rsidR="00876D05" w:rsidRPr="00876D05" w:rsidRDefault="67B05A60" w:rsidP="006A3AF7">
      <w:pPr>
        <w:pStyle w:val="Sraopastraipa"/>
        <w:tabs>
          <w:tab w:val="left" w:pos="284"/>
          <w:tab w:val="left" w:pos="709"/>
        </w:tabs>
        <w:ind w:left="142"/>
        <w:jc w:val="both"/>
        <w:rPr>
          <w:rStyle w:val="markedcontent"/>
          <w:rFonts w:cs="Arial"/>
          <w:szCs w:val="20"/>
        </w:rPr>
      </w:pPr>
      <w:r w:rsidRPr="00876D05">
        <w:rPr>
          <w:rStyle w:val="markedcontent"/>
          <w:rFonts w:cs="Arial"/>
          <w:b/>
          <w:bCs/>
          <w:szCs w:val="20"/>
        </w:rPr>
        <w:t>Tapatybės patvirtinimo priemonės</w:t>
      </w:r>
      <w:r w:rsidRPr="00876D05">
        <w:rPr>
          <w:rStyle w:val="markedcontent"/>
          <w:rFonts w:cs="Arial"/>
          <w:szCs w:val="20"/>
        </w:rPr>
        <w:t xml:space="preserve"> – Kliento ar jo</w:t>
      </w:r>
      <w:r w:rsidRPr="00876D05">
        <w:rPr>
          <w:rFonts w:cs="Arial"/>
          <w:szCs w:val="20"/>
        </w:rPr>
        <w:t xml:space="preserve"> </w:t>
      </w:r>
      <w:r w:rsidR="4BB5C4D9" w:rsidRPr="00876D05">
        <w:rPr>
          <w:rFonts w:cs="Arial"/>
          <w:szCs w:val="20"/>
        </w:rPr>
        <w:t xml:space="preserve">įgalioto </w:t>
      </w:r>
      <w:r w:rsidRPr="00876D05">
        <w:rPr>
          <w:rStyle w:val="markedcontent"/>
          <w:rFonts w:cs="Arial"/>
          <w:szCs w:val="20"/>
        </w:rPr>
        <w:t>atstovo</w:t>
      </w:r>
      <w:r w:rsidR="5947F193" w:rsidRPr="00876D05">
        <w:rPr>
          <w:rStyle w:val="markedcontent"/>
          <w:rFonts w:cs="Arial"/>
          <w:szCs w:val="20"/>
        </w:rPr>
        <w:t xml:space="preserve"> tapatybės patvirtinimui naudojama priemonė, kuri gali būti parašas (fizinis ar elektroninis), </w:t>
      </w:r>
      <w:r w:rsidR="00876D05" w:rsidRPr="00876D05">
        <w:rPr>
          <w:rStyle w:val="markedcontent"/>
          <w:rFonts w:cs="Arial"/>
          <w:szCs w:val="20"/>
        </w:rPr>
        <w:t>Kredito u</w:t>
      </w:r>
      <w:r w:rsidR="5947F193" w:rsidRPr="00876D05">
        <w:rPr>
          <w:rStyle w:val="markedcontent"/>
          <w:rFonts w:cs="Arial"/>
          <w:szCs w:val="20"/>
        </w:rPr>
        <w:t>nijos suteiktas asmens identifikavimo ko</w:t>
      </w:r>
      <w:r w:rsidR="2406B6E9" w:rsidRPr="00876D05">
        <w:rPr>
          <w:rStyle w:val="markedcontent"/>
          <w:rFonts w:cs="Arial"/>
          <w:szCs w:val="20"/>
        </w:rPr>
        <w:t>d</w:t>
      </w:r>
      <w:r w:rsidR="5947F193" w:rsidRPr="00876D05">
        <w:rPr>
          <w:rStyle w:val="markedcontent"/>
          <w:rFonts w:cs="Arial"/>
          <w:szCs w:val="20"/>
        </w:rPr>
        <w:t>as (PIN), asmens tapatybę patvirtinantys dokumentai arb</w:t>
      </w:r>
      <w:r w:rsidR="3AB983FD" w:rsidRPr="00876D05">
        <w:rPr>
          <w:rStyle w:val="markedcontent"/>
          <w:rFonts w:cs="Arial"/>
          <w:szCs w:val="20"/>
        </w:rPr>
        <w:t>a</w:t>
      </w:r>
      <w:r w:rsidR="5947F193" w:rsidRPr="00876D05">
        <w:rPr>
          <w:rStyle w:val="markedcontent"/>
          <w:rFonts w:cs="Arial"/>
          <w:szCs w:val="20"/>
        </w:rPr>
        <w:t xml:space="preserve"> kiti </w:t>
      </w:r>
      <w:r w:rsidR="41F1A87E" w:rsidRPr="00876D05">
        <w:rPr>
          <w:rStyle w:val="markedcontent"/>
          <w:rFonts w:cs="Arial"/>
          <w:szCs w:val="20"/>
        </w:rPr>
        <w:t xml:space="preserve">autentifikacijos būdai (slaptažodžiai, kodai, raktai ar biometriniai duomenys). Šios priemonės taikomos pagal </w:t>
      </w:r>
      <w:r w:rsidR="00876D05" w:rsidRPr="00876D05">
        <w:rPr>
          <w:rStyle w:val="markedcontent"/>
          <w:rFonts w:cs="Arial"/>
          <w:szCs w:val="20"/>
        </w:rPr>
        <w:t>Kredito u</w:t>
      </w:r>
      <w:r w:rsidR="41F1A87E" w:rsidRPr="00876D05">
        <w:rPr>
          <w:rStyle w:val="markedcontent"/>
          <w:rFonts w:cs="Arial"/>
          <w:szCs w:val="20"/>
        </w:rPr>
        <w:t>nijos ir Kliento sutartą tvarką.</w:t>
      </w:r>
      <w:r w:rsidRPr="00876D05">
        <w:rPr>
          <w:rStyle w:val="markedcontent"/>
          <w:rFonts w:cs="Arial"/>
          <w:szCs w:val="20"/>
        </w:rPr>
        <w:t xml:space="preserve"> </w:t>
      </w:r>
    </w:p>
    <w:p w14:paraId="7A65DEBF" w14:textId="77777777" w:rsidR="00982C58" w:rsidRPr="006A3AF7" w:rsidRDefault="00982C58" w:rsidP="006A3AF7">
      <w:pPr>
        <w:tabs>
          <w:tab w:val="left" w:pos="567"/>
          <w:tab w:val="left" w:pos="709"/>
        </w:tabs>
        <w:jc w:val="both"/>
        <w:rPr>
          <w:rFonts w:cs="Arial"/>
          <w:b/>
          <w:bCs/>
          <w:szCs w:val="20"/>
        </w:rPr>
      </w:pPr>
    </w:p>
    <w:p w14:paraId="2B086842" w14:textId="3259C5FA" w:rsidR="00876D05" w:rsidRPr="00D612CD" w:rsidRDefault="565B2551" w:rsidP="006A3AF7">
      <w:pPr>
        <w:pStyle w:val="Sraopastraipa"/>
        <w:tabs>
          <w:tab w:val="left" w:pos="567"/>
          <w:tab w:val="left" w:pos="709"/>
        </w:tabs>
        <w:ind w:left="360" w:hanging="218"/>
        <w:jc w:val="both"/>
        <w:rPr>
          <w:rFonts w:cs="Arial"/>
          <w:b/>
          <w:bCs/>
          <w:color w:val="000000"/>
          <w:szCs w:val="20"/>
        </w:rPr>
      </w:pPr>
      <w:r w:rsidRPr="00D612CD">
        <w:rPr>
          <w:rFonts w:cs="Arial"/>
          <w:b/>
          <w:bCs/>
          <w:szCs w:val="20"/>
        </w:rPr>
        <w:t>Trečiasis asmuo</w:t>
      </w:r>
      <w:r w:rsidRPr="00D612CD">
        <w:rPr>
          <w:rFonts w:cs="Arial"/>
          <w:szCs w:val="20"/>
        </w:rPr>
        <w:t xml:space="preserve"> – bet kuris fizinis ar juridinis asmuo, išskyrus Šalis.</w:t>
      </w:r>
    </w:p>
    <w:p w14:paraId="1A37372B" w14:textId="77777777" w:rsidR="00982C58" w:rsidRDefault="00982C58">
      <w:pPr>
        <w:pStyle w:val="Sraopastraipa"/>
        <w:tabs>
          <w:tab w:val="left" w:pos="567"/>
          <w:tab w:val="left" w:pos="709"/>
        </w:tabs>
        <w:ind w:left="360"/>
        <w:jc w:val="both"/>
        <w:rPr>
          <w:rFonts w:cs="Arial"/>
          <w:b/>
          <w:bCs/>
          <w:color w:val="000000" w:themeColor="text1"/>
          <w:szCs w:val="20"/>
        </w:rPr>
      </w:pPr>
    </w:p>
    <w:p w14:paraId="2BB7FE5A" w14:textId="17464282" w:rsidR="00876D05" w:rsidRPr="00876D05" w:rsidRDefault="6C224A60" w:rsidP="006A3AF7">
      <w:pPr>
        <w:pStyle w:val="Sraopastraipa"/>
        <w:tabs>
          <w:tab w:val="left" w:pos="142"/>
          <w:tab w:val="left" w:pos="709"/>
        </w:tabs>
        <w:ind w:left="142"/>
        <w:jc w:val="both"/>
        <w:rPr>
          <w:rFonts w:cs="Arial"/>
          <w:b/>
          <w:bCs/>
          <w:color w:val="000000"/>
          <w:szCs w:val="20"/>
        </w:rPr>
      </w:pPr>
      <w:r w:rsidRPr="00876D05">
        <w:rPr>
          <w:rFonts w:cs="Arial"/>
          <w:b/>
          <w:bCs/>
          <w:color w:val="000000" w:themeColor="text1"/>
          <w:szCs w:val="20"/>
        </w:rPr>
        <w:t>Unikalus identifikatorius</w:t>
      </w:r>
      <w:r w:rsidRPr="00876D05">
        <w:rPr>
          <w:rFonts w:cs="Arial"/>
          <w:color w:val="000000" w:themeColor="text1"/>
          <w:szCs w:val="20"/>
        </w:rPr>
        <w:t xml:space="preserve"> – </w:t>
      </w:r>
      <w:r w:rsidR="28927271" w:rsidRPr="00876D05">
        <w:rPr>
          <w:rFonts w:cs="Arial"/>
          <w:color w:val="000000" w:themeColor="text1"/>
          <w:szCs w:val="20"/>
        </w:rPr>
        <w:t xml:space="preserve">raidžių, skaičių ar simbolių derinys, kurį Mokėjimo paslaugų teikėjas suteikia </w:t>
      </w:r>
      <w:r w:rsidR="00A34BCE">
        <w:rPr>
          <w:rFonts w:cs="Arial"/>
          <w:color w:val="000000" w:themeColor="text1"/>
          <w:szCs w:val="20"/>
        </w:rPr>
        <w:t>M</w:t>
      </w:r>
      <w:r w:rsidR="28927271" w:rsidRPr="00876D05">
        <w:rPr>
          <w:rFonts w:cs="Arial"/>
          <w:color w:val="000000" w:themeColor="text1"/>
          <w:szCs w:val="20"/>
        </w:rPr>
        <w:t xml:space="preserve">okėjimo paslaugų vartotojui ir pagal kurį vienareikšmiškai atpažįstamas Mokėjimo operacijoje dalyvaujantis </w:t>
      </w:r>
      <w:r w:rsidR="00A34BCE">
        <w:rPr>
          <w:rFonts w:cs="Arial"/>
          <w:color w:val="000000" w:themeColor="text1"/>
          <w:szCs w:val="20"/>
        </w:rPr>
        <w:t>M</w:t>
      </w:r>
      <w:r w:rsidR="28927271" w:rsidRPr="00876D05">
        <w:rPr>
          <w:rFonts w:cs="Arial"/>
          <w:color w:val="000000" w:themeColor="text1"/>
          <w:szCs w:val="20"/>
        </w:rPr>
        <w:t>okėjimo paslaugų vartotojas ir</w:t>
      </w:r>
      <w:r w:rsidR="2C208F69" w:rsidRPr="00876D05">
        <w:rPr>
          <w:rFonts w:cs="Arial"/>
          <w:color w:val="000000" w:themeColor="text1"/>
          <w:szCs w:val="20"/>
        </w:rPr>
        <w:t xml:space="preserve"> (</w:t>
      </w:r>
      <w:r w:rsidR="28927271" w:rsidRPr="00876D05">
        <w:rPr>
          <w:rFonts w:cs="Arial"/>
          <w:color w:val="000000" w:themeColor="text1"/>
          <w:szCs w:val="20"/>
        </w:rPr>
        <w:t>ar</w:t>
      </w:r>
      <w:r w:rsidR="2C208F69" w:rsidRPr="00876D05">
        <w:rPr>
          <w:rFonts w:cs="Arial"/>
          <w:color w:val="000000" w:themeColor="text1"/>
          <w:szCs w:val="20"/>
        </w:rPr>
        <w:t>)</w:t>
      </w:r>
      <w:r w:rsidR="28927271" w:rsidRPr="00876D05">
        <w:rPr>
          <w:rFonts w:cs="Arial"/>
          <w:color w:val="000000" w:themeColor="text1"/>
          <w:szCs w:val="20"/>
        </w:rPr>
        <w:t xml:space="preserve"> Mokėjimo operacijoje naudojama jo Mokėjimo sąskaita</w:t>
      </w:r>
      <w:r w:rsidR="2B8F0B36" w:rsidRPr="00876D05">
        <w:rPr>
          <w:rFonts w:cs="Arial"/>
          <w:color w:val="000000" w:themeColor="text1"/>
          <w:szCs w:val="20"/>
        </w:rPr>
        <w:t>, sudaromas pagal tarptautinį IBAN</w:t>
      </w:r>
      <w:r w:rsidR="748393B0" w:rsidRPr="00876D05">
        <w:rPr>
          <w:rFonts w:cs="Arial"/>
          <w:color w:val="000000" w:themeColor="text1"/>
          <w:szCs w:val="20"/>
        </w:rPr>
        <w:t xml:space="preserve"> </w:t>
      </w:r>
      <w:r w:rsidR="748393B0" w:rsidRPr="006A3AF7">
        <w:rPr>
          <w:rFonts w:cs="Arial"/>
          <w:i/>
          <w:iCs/>
          <w:color w:val="000000" w:themeColor="text1"/>
          <w:szCs w:val="20"/>
        </w:rPr>
        <w:t>(International Bank Account Number</w:t>
      </w:r>
      <w:r w:rsidR="748393B0" w:rsidRPr="00876D05">
        <w:rPr>
          <w:rFonts w:cs="Arial"/>
          <w:color w:val="000000" w:themeColor="text1"/>
          <w:szCs w:val="20"/>
        </w:rPr>
        <w:t>)</w:t>
      </w:r>
      <w:r w:rsidR="2B8F0B36" w:rsidRPr="00876D05">
        <w:rPr>
          <w:rFonts w:cs="Arial"/>
          <w:color w:val="000000" w:themeColor="text1"/>
          <w:szCs w:val="20"/>
        </w:rPr>
        <w:t xml:space="preserve"> standartą.</w:t>
      </w:r>
    </w:p>
    <w:p w14:paraId="57E7CF8A" w14:textId="77777777" w:rsidR="00982C58" w:rsidRDefault="00982C58">
      <w:pPr>
        <w:pStyle w:val="Sraopastraipa"/>
        <w:tabs>
          <w:tab w:val="left" w:pos="567"/>
          <w:tab w:val="left" w:pos="709"/>
        </w:tabs>
        <w:ind w:left="360"/>
        <w:jc w:val="both"/>
        <w:rPr>
          <w:rFonts w:cs="Arial"/>
          <w:b/>
          <w:bCs/>
          <w:color w:val="000000" w:themeColor="text1"/>
          <w:szCs w:val="20"/>
        </w:rPr>
      </w:pPr>
    </w:p>
    <w:p w14:paraId="72F5B4FF" w14:textId="064CE1E8" w:rsidR="00982C58" w:rsidRDefault="6C224A60" w:rsidP="00982C58">
      <w:pPr>
        <w:pStyle w:val="Sraopastraipa"/>
        <w:tabs>
          <w:tab w:val="left" w:pos="567"/>
          <w:tab w:val="left" w:pos="709"/>
        </w:tabs>
        <w:ind w:left="142"/>
        <w:jc w:val="both"/>
        <w:rPr>
          <w:rFonts w:cs="Arial"/>
          <w:color w:val="000000" w:themeColor="text1"/>
          <w:szCs w:val="20"/>
        </w:rPr>
      </w:pPr>
      <w:r w:rsidRPr="00876D05">
        <w:rPr>
          <w:rFonts w:cs="Arial"/>
          <w:b/>
          <w:bCs/>
          <w:color w:val="000000" w:themeColor="text1"/>
          <w:szCs w:val="20"/>
        </w:rPr>
        <w:t xml:space="preserve">Užsienio valstybė </w:t>
      </w:r>
      <w:r w:rsidRPr="00876D05">
        <w:rPr>
          <w:rFonts w:cs="Arial"/>
          <w:color w:val="000000" w:themeColor="text1"/>
          <w:szCs w:val="20"/>
        </w:rPr>
        <w:t>– valstybė</w:t>
      </w:r>
      <w:r w:rsidR="2902D1C6" w:rsidRPr="00876D05">
        <w:rPr>
          <w:rFonts w:cs="Arial"/>
          <w:color w:val="000000" w:themeColor="text1"/>
          <w:szCs w:val="20"/>
        </w:rPr>
        <w:t>, kuri nėra Valstybė narė</w:t>
      </w:r>
      <w:r w:rsidR="00982C58">
        <w:rPr>
          <w:rFonts w:cs="Arial"/>
          <w:color w:val="000000" w:themeColor="text1"/>
          <w:szCs w:val="20"/>
        </w:rPr>
        <w:t>.</w:t>
      </w:r>
    </w:p>
    <w:p w14:paraId="5CEDF2C7" w14:textId="77777777" w:rsidR="00982C58" w:rsidRPr="00876D05" w:rsidRDefault="00982C58" w:rsidP="006A3AF7">
      <w:pPr>
        <w:pStyle w:val="Sraopastraipa"/>
        <w:tabs>
          <w:tab w:val="left" w:pos="567"/>
          <w:tab w:val="left" w:pos="709"/>
        </w:tabs>
        <w:ind w:left="360" w:hanging="218"/>
        <w:jc w:val="both"/>
        <w:rPr>
          <w:rFonts w:cs="Arial"/>
          <w:b/>
          <w:bCs/>
          <w:color w:val="000000"/>
          <w:szCs w:val="20"/>
        </w:rPr>
      </w:pPr>
    </w:p>
    <w:p w14:paraId="1D9411D2" w14:textId="77777777" w:rsidR="00982C58" w:rsidRDefault="2FA7557B" w:rsidP="0084539B">
      <w:pPr>
        <w:pStyle w:val="Sraopastraipa"/>
        <w:ind w:left="142"/>
        <w:jc w:val="both"/>
        <w:rPr>
          <w:rFonts w:cs="Arial"/>
          <w:color w:val="000000" w:themeColor="text1"/>
          <w:szCs w:val="20"/>
        </w:rPr>
      </w:pPr>
      <w:r w:rsidRPr="7AD24869">
        <w:rPr>
          <w:rFonts w:cs="Arial"/>
          <w:b/>
          <w:bCs/>
          <w:color w:val="000000" w:themeColor="text1"/>
          <w:szCs w:val="20"/>
        </w:rPr>
        <w:t xml:space="preserve">Valstybė narė </w:t>
      </w:r>
      <w:r w:rsidRPr="7AD24869">
        <w:rPr>
          <w:rFonts w:cs="Arial"/>
          <w:color w:val="000000" w:themeColor="text1"/>
          <w:szCs w:val="20"/>
        </w:rPr>
        <w:t>–</w:t>
      </w:r>
      <w:r w:rsidR="783B8D62" w:rsidRPr="7AD24869">
        <w:rPr>
          <w:rFonts w:cs="Arial"/>
          <w:color w:val="000000" w:themeColor="text1"/>
          <w:szCs w:val="20"/>
        </w:rPr>
        <w:t xml:space="preserve"> </w:t>
      </w:r>
      <w:r w:rsidRPr="7AD24869">
        <w:rPr>
          <w:rFonts w:cs="Arial"/>
          <w:color w:val="000000" w:themeColor="text1"/>
          <w:szCs w:val="20"/>
        </w:rPr>
        <w:t>Europos Sąjungos</w:t>
      </w:r>
      <w:r w:rsidR="2EABAB5B" w:rsidRPr="7AD24869">
        <w:rPr>
          <w:rFonts w:cs="Arial"/>
          <w:color w:val="000000" w:themeColor="text1"/>
          <w:szCs w:val="20"/>
        </w:rPr>
        <w:t xml:space="preserve"> valstybė</w:t>
      </w:r>
      <w:r w:rsidRPr="7AD24869">
        <w:rPr>
          <w:rFonts w:cs="Arial"/>
          <w:color w:val="000000" w:themeColor="text1"/>
          <w:szCs w:val="20"/>
        </w:rPr>
        <w:t xml:space="preserve"> narė, taip pat Europos ekonominės erdvės (EEE) valstybė</w:t>
      </w:r>
      <w:r w:rsidR="5C008AB9" w:rsidRPr="7AD24869">
        <w:rPr>
          <w:rFonts w:cs="Arial"/>
          <w:color w:val="000000" w:themeColor="text1"/>
          <w:szCs w:val="20"/>
        </w:rPr>
        <w:t>.</w:t>
      </w:r>
      <w:r w:rsidR="3D731330" w:rsidRPr="7AD24869">
        <w:rPr>
          <w:rFonts w:cs="Arial"/>
          <w:color w:val="000000" w:themeColor="text1"/>
          <w:szCs w:val="20"/>
        </w:rPr>
        <w:t>,</w:t>
      </w:r>
      <w:r w:rsidR="3907FC12" w:rsidRPr="7AD24869">
        <w:rPr>
          <w:rFonts w:cs="Arial"/>
          <w:color w:val="000000" w:themeColor="text1"/>
          <w:szCs w:val="20"/>
        </w:rPr>
        <w:t xml:space="preserve"> bei Andora, Monakas, San Marinas, Jungtinė Karalystė, Šveicarija bei Vatikanas.</w:t>
      </w:r>
    </w:p>
    <w:p w14:paraId="0EEAAF1D" w14:textId="77777777" w:rsidR="00982C58" w:rsidRDefault="00982C58" w:rsidP="0084539B">
      <w:pPr>
        <w:pStyle w:val="Sraopastraipa"/>
        <w:jc w:val="both"/>
        <w:rPr>
          <w:rFonts w:cs="Arial"/>
          <w:color w:val="000000" w:themeColor="text1"/>
          <w:szCs w:val="20"/>
        </w:rPr>
      </w:pPr>
    </w:p>
    <w:p w14:paraId="123D97C6" w14:textId="08664D76" w:rsidR="00876D05" w:rsidRPr="00D612CD" w:rsidRDefault="6C394B5C" w:rsidP="0084539B">
      <w:pPr>
        <w:pStyle w:val="Sraopastraipa"/>
        <w:ind w:left="142"/>
        <w:jc w:val="both"/>
        <w:rPr>
          <w:color w:val="000000"/>
        </w:rPr>
      </w:pPr>
      <w:r w:rsidRPr="00D612CD">
        <w:rPr>
          <w:rFonts w:cs="Arial"/>
          <w:b/>
          <w:bCs/>
          <w:color w:val="000000" w:themeColor="text1"/>
          <w:szCs w:val="20"/>
        </w:rPr>
        <w:t>V</w:t>
      </w:r>
      <w:r w:rsidRPr="006A3AF7">
        <w:rPr>
          <w:rFonts w:cs="Arial"/>
          <w:b/>
          <w:bCs/>
          <w:color w:val="000000" w:themeColor="text1"/>
          <w:szCs w:val="20"/>
        </w:rPr>
        <w:t>artotojas</w:t>
      </w:r>
      <w:r w:rsidRPr="006A3AF7">
        <w:rPr>
          <w:rFonts w:cs="Arial"/>
          <w:color w:val="000000" w:themeColor="text1"/>
          <w:szCs w:val="20"/>
        </w:rPr>
        <w:t xml:space="preserve"> – siekiantis sudaryti arba sudaręs Sutartį fizinis asmuo</w:t>
      </w:r>
      <w:r w:rsidR="10479449" w:rsidRPr="006A3AF7">
        <w:rPr>
          <w:rFonts w:cs="Arial"/>
          <w:color w:val="000000" w:themeColor="text1"/>
          <w:szCs w:val="20"/>
        </w:rPr>
        <w:t xml:space="preserve"> (Klientas)</w:t>
      </w:r>
      <w:r w:rsidRPr="006A3AF7">
        <w:rPr>
          <w:rFonts w:cs="Arial"/>
          <w:color w:val="000000" w:themeColor="text1"/>
          <w:szCs w:val="20"/>
        </w:rPr>
        <w:t>, kuris veikia siekdamas tikslų, nesusijusių su savo verslu, prekyba ar profesine veikla.</w:t>
      </w:r>
    </w:p>
    <w:p w14:paraId="101226A0" w14:textId="77777777" w:rsidR="00982C58" w:rsidRDefault="00982C58">
      <w:pPr>
        <w:pStyle w:val="Sraopastraipa"/>
        <w:tabs>
          <w:tab w:val="left" w:pos="567"/>
          <w:tab w:val="left" w:pos="709"/>
        </w:tabs>
        <w:ind w:left="360"/>
        <w:jc w:val="both"/>
        <w:rPr>
          <w:rFonts w:cs="Arial"/>
          <w:b/>
          <w:bCs/>
          <w:color w:val="000000" w:themeColor="text1"/>
          <w:szCs w:val="20"/>
        </w:rPr>
      </w:pPr>
    </w:p>
    <w:p w14:paraId="08BE87A8" w14:textId="52CF8DED" w:rsidR="00876D05" w:rsidRPr="00876D05" w:rsidRDefault="207E0551" w:rsidP="006A3AF7">
      <w:pPr>
        <w:pStyle w:val="Sraopastraipa"/>
        <w:tabs>
          <w:tab w:val="left" w:pos="567"/>
          <w:tab w:val="left" w:pos="709"/>
        </w:tabs>
        <w:ind w:left="360" w:hanging="218"/>
        <w:jc w:val="both"/>
        <w:rPr>
          <w:rFonts w:cs="Arial"/>
          <w:color w:val="000000"/>
          <w:szCs w:val="20"/>
        </w:rPr>
      </w:pPr>
      <w:r w:rsidRPr="00876D05">
        <w:rPr>
          <w:rFonts w:cs="Arial"/>
          <w:b/>
          <w:bCs/>
          <w:color w:val="000000" w:themeColor="text1"/>
          <w:szCs w:val="20"/>
        </w:rPr>
        <w:t>Vienkartinė mokėjimo operacija</w:t>
      </w:r>
      <w:r w:rsidRPr="00876D05">
        <w:rPr>
          <w:rFonts w:cs="Arial"/>
          <w:color w:val="000000" w:themeColor="text1"/>
          <w:szCs w:val="20"/>
        </w:rPr>
        <w:t xml:space="preserve"> – Mokėjimo operacija, kurios vykdymui nesudaroma Bendroji sutartis</w:t>
      </w:r>
      <w:r w:rsidR="7A265154" w:rsidRPr="00876D05">
        <w:rPr>
          <w:rFonts w:cs="Arial"/>
          <w:color w:val="000000" w:themeColor="text1"/>
          <w:szCs w:val="20"/>
        </w:rPr>
        <w:t>.</w:t>
      </w:r>
    </w:p>
    <w:p w14:paraId="1C36B0A1" w14:textId="77777777" w:rsidR="00982C58" w:rsidRDefault="00982C58">
      <w:pPr>
        <w:pStyle w:val="Sraopastraipa"/>
        <w:tabs>
          <w:tab w:val="left" w:pos="567"/>
          <w:tab w:val="left" w:pos="709"/>
        </w:tabs>
        <w:ind w:left="360"/>
        <w:jc w:val="both"/>
        <w:rPr>
          <w:rFonts w:cs="Arial"/>
          <w:b/>
          <w:bCs/>
          <w:color w:val="000000" w:themeColor="text1"/>
          <w:szCs w:val="20"/>
        </w:rPr>
      </w:pPr>
    </w:p>
    <w:p w14:paraId="1A6E2736" w14:textId="779B4F1B" w:rsidR="00587129" w:rsidRPr="00876D05" w:rsidRDefault="207E0551"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Vienkartinio mokėjimo sutartis </w:t>
      </w:r>
      <w:r w:rsidRPr="00876D05">
        <w:rPr>
          <w:rFonts w:cs="Arial"/>
          <w:color w:val="000000" w:themeColor="text1"/>
          <w:szCs w:val="20"/>
        </w:rPr>
        <w:t>– Sutartis, reglamentuojanti Vienkartinės mokėjimo operacijos vykdymą, kuri yra sudaroma, kai Klientas pageidauja įvykdyti Vienkartinę mokėjimo operaciją</w:t>
      </w:r>
      <w:r w:rsidR="3F6EE670" w:rsidRPr="00876D05">
        <w:rPr>
          <w:rFonts w:cs="Arial"/>
          <w:color w:val="000000" w:themeColor="text1"/>
          <w:szCs w:val="20"/>
        </w:rPr>
        <w:t>.</w:t>
      </w:r>
    </w:p>
    <w:p w14:paraId="7F4455A4" w14:textId="29EC0EEA" w:rsidR="229BDA37" w:rsidRDefault="229BDA37" w:rsidP="006A3AF7">
      <w:pPr>
        <w:tabs>
          <w:tab w:val="left" w:pos="567"/>
          <w:tab w:val="left" w:pos="709"/>
        </w:tabs>
        <w:jc w:val="both"/>
        <w:rPr>
          <w:rFonts w:cs="Arial"/>
          <w:color w:val="000000" w:themeColor="text1"/>
        </w:rPr>
      </w:pPr>
    </w:p>
    <w:p w14:paraId="16DCAC67" w14:textId="2BE2F32A" w:rsidR="229BDA37" w:rsidRDefault="229BDA37" w:rsidP="229BDA37">
      <w:pPr>
        <w:tabs>
          <w:tab w:val="left" w:pos="567"/>
          <w:tab w:val="left" w:pos="709"/>
        </w:tabs>
        <w:jc w:val="both"/>
        <w:rPr>
          <w:rFonts w:cs="Arial"/>
          <w:color w:val="000000" w:themeColor="text1"/>
        </w:rPr>
      </w:pPr>
    </w:p>
    <w:p w14:paraId="4E3E7826" w14:textId="60A093D0" w:rsidR="229BDA37" w:rsidRDefault="229BDA37" w:rsidP="229BDA37">
      <w:pPr>
        <w:tabs>
          <w:tab w:val="left" w:pos="567"/>
          <w:tab w:val="left" w:pos="709"/>
        </w:tabs>
        <w:jc w:val="both"/>
        <w:rPr>
          <w:rFonts w:cs="Arial"/>
          <w:color w:val="000000" w:themeColor="text1"/>
        </w:rPr>
      </w:pPr>
    </w:p>
    <w:p w14:paraId="250BCA2B" w14:textId="5F5C7099" w:rsidR="00171D4F" w:rsidRPr="006A3AF7" w:rsidRDefault="00171D4F" w:rsidP="006A3AF7">
      <w:pPr>
        <w:pStyle w:val="Antrat1"/>
        <w:numPr>
          <w:ilvl w:val="0"/>
          <w:numId w:val="85"/>
        </w:numPr>
        <w:jc w:val="center"/>
        <w:rPr>
          <w:rFonts w:cs="Arial"/>
          <w:b/>
          <w:bCs/>
        </w:rPr>
      </w:pPr>
      <w:bookmarkStart w:id="90" w:name="_Toc205188980"/>
      <w:bookmarkStart w:id="91" w:name="_Ref441407751"/>
      <w:bookmarkStart w:id="92" w:name="_Toc45106430"/>
      <w:r w:rsidRPr="006A3AF7">
        <w:rPr>
          <w:rFonts w:cs="Arial"/>
          <w:b/>
          <w:bCs/>
        </w:rPr>
        <w:t>SĄLYGŲ TAIKYMAS KREDITO UNIJOS PASLAUGOMS IR BENDRADARBIAVIMUI</w:t>
      </w:r>
      <w:bookmarkEnd w:id="90"/>
    </w:p>
    <w:p w14:paraId="2F911025" w14:textId="77777777" w:rsidR="00171D4F" w:rsidRDefault="00171D4F" w:rsidP="006A3AF7"/>
    <w:p w14:paraId="1C616DD0" w14:textId="77777777" w:rsidR="00171D4F" w:rsidRDefault="00171D4F" w:rsidP="006A3AF7"/>
    <w:p w14:paraId="4B38AC13" w14:textId="75DEFC49" w:rsidR="00C27287" w:rsidRPr="0009731F" w:rsidRDefault="154C193E"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36"/>
        </w:rPr>
      </w:pPr>
      <w:bookmarkStart w:id="93" w:name="_Toc205188981"/>
      <w:r w:rsidRPr="0009731F">
        <w:rPr>
          <w:rFonts w:cs="Arial"/>
          <w:b/>
          <w:bCs/>
          <w:color w:val="9AC327"/>
          <w:sz w:val="22"/>
          <w:szCs w:val="36"/>
        </w:rPr>
        <w:t>Sutarčių sudarymas</w:t>
      </w:r>
      <w:bookmarkEnd w:id="91"/>
      <w:bookmarkEnd w:id="92"/>
      <w:bookmarkEnd w:id="93"/>
    </w:p>
    <w:p w14:paraId="23426823" w14:textId="77777777" w:rsidR="00AD18C0" w:rsidRDefault="00AD18C0" w:rsidP="00AD18C0">
      <w:pPr>
        <w:pStyle w:val="111"/>
      </w:pPr>
    </w:p>
    <w:p w14:paraId="70049A09" w14:textId="18931F4F" w:rsidR="00914F3E" w:rsidRPr="006A3AF7" w:rsidRDefault="00587129" w:rsidP="008B6EFC">
      <w:pPr>
        <w:pStyle w:val="111"/>
        <w:numPr>
          <w:ilvl w:val="0"/>
          <w:numId w:val="99"/>
        </w:numPr>
        <w:tabs>
          <w:tab w:val="left" w:pos="142"/>
        </w:tabs>
        <w:ind w:left="142" w:firstLine="0"/>
      </w:pPr>
      <w:r w:rsidRPr="006A3AF7">
        <w:t>Bendroji sutartis sudaroma, jeigu Klientas pageidauja atidaryti Kredito unijoje Mokėjimo sąskaitą ir</w:t>
      </w:r>
      <w:r w:rsidR="001B3842" w:rsidRPr="006A3AF7">
        <w:t xml:space="preserve"> (</w:t>
      </w:r>
      <w:r w:rsidRPr="006A3AF7">
        <w:t>ar</w:t>
      </w:r>
      <w:r w:rsidR="001B3842" w:rsidRPr="006A3AF7">
        <w:t>)</w:t>
      </w:r>
      <w:r w:rsidRPr="006A3AF7">
        <w:t xml:space="preserve"> atlikti pavienes arba pasikartojančias Mokėjimo operacijas, kurių įvykdymui reikalinga </w:t>
      </w:r>
      <w:r w:rsidR="00B74145" w:rsidRPr="006A3AF7">
        <w:t>Mokėjimo s</w:t>
      </w:r>
      <w:r w:rsidRPr="006A3AF7">
        <w:t xml:space="preserve">ąskaita. Bendroji sutartis sudaroma lietuvių kalba. Klientui sutinkant apmokėti vertimo išlaidas, gali būti įteiktas į kitą kalbą išverstas Bendrosios sutarties egzempliorius. Bendroji sutartis laikoma sudaryta, kai Kredito unija ir Klientas susitaria dėl Mokėjimo sąskaitos atidarymo </w:t>
      </w:r>
      <w:r w:rsidR="009D2E46">
        <w:t>S</w:t>
      </w:r>
      <w:r w:rsidRPr="006A3AF7">
        <w:t>ąlygų, atliekamų Mokėjimo</w:t>
      </w:r>
      <w:r w:rsidR="00B74145" w:rsidRPr="006A3AF7">
        <w:t xml:space="preserve"> sąskaitoje</w:t>
      </w:r>
      <w:r w:rsidR="001B21C8">
        <w:t>.</w:t>
      </w:r>
    </w:p>
    <w:p w14:paraId="55BCA8DE" w14:textId="6C97DB18" w:rsidR="006F5A7B" w:rsidRPr="006A3AF7" w:rsidRDefault="3120CACF" w:rsidP="008B6EFC">
      <w:pPr>
        <w:pStyle w:val="111"/>
        <w:numPr>
          <w:ilvl w:val="0"/>
          <w:numId w:val="99"/>
        </w:numPr>
        <w:tabs>
          <w:tab w:val="left" w:pos="360"/>
        </w:tabs>
        <w:ind w:left="142" w:firstLine="0"/>
        <w:rPr>
          <w:rFonts w:cs="Arial"/>
        </w:rPr>
      </w:pPr>
      <w:r w:rsidRPr="006A3AF7">
        <w:rPr>
          <w:rFonts w:cs="Arial"/>
        </w:rPr>
        <w:t>Atsižvelgiant į Kredito unijos, Kliento ir visuomenės interesus, Kredito unija turi teisę apriboti ratą asmenų, su kuriais Kredito unija yra susijusi sutartiniais santykiais ir/</w:t>
      </w:r>
      <w:r w:rsidR="008907B0">
        <w:rPr>
          <w:rFonts w:cs="Arial"/>
        </w:rPr>
        <w:t xml:space="preserve"> </w:t>
      </w:r>
      <w:r w:rsidRPr="006A3AF7">
        <w:rPr>
          <w:rFonts w:cs="Arial"/>
        </w:rPr>
        <w:t xml:space="preserve">ar kuriems teikia </w:t>
      </w:r>
      <w:r w:rsidR="008907B0">
        <w:rPr>
          <w:rFonts w:cs="Arial"/>
        </w:rPr>
        <w:t>p</w:t>
      </w:r>
      <w:r w:rsidRPr="006A3AF7">
        <w:rPr>
          <w:rFonts w:cs="Arial"/>
        </w:rPr>
        <w:t>aslaugas</w:t>
      </w:r>
      <w:r w:rsidR="0667F261" w:rsidRPr="006A3AF7">
        <w:rPr>
          <w:rFonts w:cs="Arial"/>
        </w:rPr>
        <w:t>,</w:t>
      </w:r>
      <w:r w:rsidR="5BDBFD2B" w:rsidRPr="006A3AF7">
        <w:rPr>
          <w:rFonts w:cs="Arial"/>
        </w:rPr>
        <w:t xml:space="preserve"> išskyrus atvejus, kai galiojančiuose teisės aktuose numatyta kitaip. </w:t>
      </w:r>
      <w:r w:rsidR="494409B8" w:rsidRPr="006A3AF7">
        <w:rPr>
          <w:rFonts w:cs="Arial"/>
        </w:rPr>
        <w:t>Kredito unija, prieš sudarydama arba atsisakydama sudaryti Bendrąją sutartį, privalo visapusiškai įvertinti visą jam žinomą informaciją ir aplinkybes.</w:t>
      </w:r>
    </w:p>
    <w:p w14:paraId="6B38D526" w14:textId="4AA0265D" w:rsidR="00D562B5" w:rsidRPr="00D612CD" w:rsidRDefault="33D2725E" w:rsidP="008B6EFC">
      <w:pPr>
        <w:pStyle w:val="111"/>
        <w:numPr>
          <w:ilvl w:val="0"/>
          <w:numId w:val="99"/>
        </w:numPr>
        <w:tabs>
          <w:tab w:val="left" w:pos="360"/>
        </w:tabs>
        <w:ind w:left="142" w:firstLine="0"/>
        <w:rPr>
          <w:rFonts w:cs="Arial"/>
          <w:color w:val="000000"/>
        </w:rPr>
      </w:pPr>
      <w:r w:rsidRPr="3DDDD0E4">
        <w:rPr>
          <w:rFonts w:cs="Arial"/>
          <w:color w:val="000000" w:themeColor="text1"/>
        </w:rPr>
        <w:t xml:space="preserve">Kredito unija visais atvejais atsisako sudaryti </w:t>
      </w:r>
      <w:r w:rsidR="30FECDA0" w:rsidRPr="3DDDD0E4">
        <w:rPr>
          <w:rFonts w:cs="Arial"/>
          <w:color w:val="000000" w:themeColor="text1"/>
        </w:rPr>
        <w:t>Bendrąją s</w:t>
      </w:r>
      <w:r w:rsidRPr="3DDDD0E4">
        <w:rPr>
          <w:rFonts w:cs="Arial"/>
          <w:color w:val="000000" w:themeColor="text1"/>
        </w:rPr>
        <w:t>utartį su Klientu, jeigu t</w:t>
      </w:r>
      <w:r w:rsidR="01397C6B" w:rsidRPr="3DDDD0E4">
        <w:rPr>
          <w:rFonts w:cs="Arial"/>
          <w:color w:val="000000" w:themeColor="text1"/>
        </w:rPr>
        <w:t>ai prieštarauja</w:t>
      </w:r>
      <w:r w:rsidRPr="3DDDD0E4">
        <w:rPr>
          <w:rFonts w:cs="Arial"/>
          <w:color w:val="000000" w:themeColor="text1"/>
        </w:rPr>
        <w:t xml:space="preserve"> teisės akta</w:t>
      </w:r>
      <w:r w:rsidR="21CBA44A" w:rsidRPr="3DDDD0E4">
        <w:rPr>
          <w:rFonts w:cs="Arial"/>
          <w:color w:val="000000" w:themeColor="text1"/>
        </w:rPr>
        <w:t>ms</w:t>
      </w:r>
      <w:r w:rsidRPr="3DDDD0E4">
        <w:rPr>
          <w:rFonts w:cs="Arial"/>
          <w:color w:val="000000" w:themeColor="text1"/>
        </w:rPr>
        <w:t xml:space="preserve">. Be to, Kredito unija gali atsisakyti sudaryti </w:t>
      </w:r>
      <w:r w:rsidR="6A3892E9" w:rsidRPr="3DDDD0E4">
        <w:rPr>
          <w:rFonts w:cs="Arial"/>
          <w:color w:val="000000" w:themeColor="text1"/>
        </w:rPr>
        <w:t>Bendrąją s</w:t>
      </w:r>
      <w:r w:rsidRPr="3DDDD0E4">
        <w:rPr>
          <w:rFonts w:cs="Arial"/>
          <w:color w:val="000000" w:themeColor="text1"/>
        </w:rPr>
        <w:t>utartį su Klientu dėl svarbių priežasčių</w:t>
      </w:r>
      <w:r w:rsidR="5515A12E" w:rsidRPr="3DDDD0E4">
        <w:rPr>
          <w:rFonts w:cs="Arial"/>
          <w:color w:val="000000" w:themeColor="text1"/>
        </w:rPr>
        <w:t xml:space="preserve">, </w:t>
      </w:r>
      <w:r w:rsidR="219CB19D" w:rsidRPr="3DDDD0E4">
        <w:rPr>
          <w:rFonts w:cs="Arial"/>
          <w:color w:val="000000" w:themeColor="text1"/>
        </w:rPr>
        <w:t>kai:</w:t>
      </w:r>
    </w:p>
    <w:p w14:paraId="51BAB6D7" w14:textId="15324F13" w:rsidR="006F5A7B" w:rsidRPr="00D562B5" w:rsidRDefault="76E921C0" w:rsidP="006A3AF7">
      <w:pPr>
        <w:pStyle w:val="111"/>
        <w:numPr>
          <w:ilvl w:val="0"/>
          <w:numId w:val="100"/>
        </w:numPr>
        <w:tabs>
          <w:tab w:val="clear" w:pos="709"/>
          <w:tab w:val="left" w:pos="360"/>
          <w:tab w:val="left" w:pos="993"/>
        </w:tabs>
        <w:rPr>
          <w:rFonts w:cs="Arial"/>
          <w:color w:val="000000"/>
        </w:rPr>
      </w:pPr>
      <w:r w:rsidRPr="006A3AF7">
        <w:rPr>
          <w:rFonts w:cs="Arial"/>
          <w:color w:val="000000" w:themeColor="text1"/>
        </w:rPr>
        <w:t>K</w:t>
      </w:r>
      <w:r w:rsidR="3D36712F" w:rsidRPr="006A3AF7">
        <w:rPr>
          <w:rFonts w:cs="Arial"/>
          <w:color w:val="000000" w:themeColor="text1"/>
        </w:rPr>
        <w:t>lientas</w:t>
      </w:r>
      <w:r w:rsidR="55B4F10C" w:rsidRPr="006A3AF7">
        <w:rPr>
          <w:rFonts w:cs="Arial"/>
          <w:color w:val="000000" w:themeColor="text1"/>
        </w:rPr>
        <w:t xml:space="preserve"> nepateikia, vengia arba atsisako pateikti duomenis ir/ar dokumentus, reikalingus Kliento, jo atstovo ar Naudos gavėjo tapatybės identifikavimui ir/</w:t>
      </w:r>
      <w:r w:rsidR="00057008">
        <w:rPr>
          <w:rFonts w:cs="Arial"/>
          <w:color w:val="000000" w:themeColor="text1"/>
        </w:rPr>
        <w:t xml:space="preserve"> </w:t>
      </w:r>
      <w:r w:rsidR="55B4F10C" w:rsidRPr="006A3AF7">
        <w:rPr>
          <w:rFonts w:cs="Arial"/>
          <w:color w:val="000000" w:themeColor="text1"/>
        </w:rPr>
        <w:t xml:space="preserve">ar Kliento, kuris yra juridinis asmuo, nuosavybės ir kontrolės struktūros nustatymui, arba slepia </w:t>
      </w:r>
      <w:r w:rsidR="13B4B179" w:rsidRPr="7CC2DE24">
        <w:rPr>
          <w:rFonts w:cs="Arial"/>
          <w:color w:val="000000" w:themeColor="text1"/>
        </w:rPr>
        <w:t>n</w:t>
      </w:r>
      <w:r w:rsidR="55B4F10C" w:rsidRPr="006A3AF7">
        <w:rPr>
          <w:rFonts w:cs="Arial"/>
          <w:color w:val="000000" w:themeColor="text1"/>
        </w:rPr>
        <w:t>audos gavėjo tapatybę, arba naudojasi juridiniais asmenimis, kurie realiai nevykdo jokios veiklos;</w:t>
      </w:r>
    </w:p>
    <w:p w14:paraId="2A8D969D" w14:textId="070AD189" w:rsidR="3F27AF8E" w:rsidRPr="006A3AF7" w:rsidRDefault="3F27AF8E" w:rsidP="006A3AF7">
      <w:pPr>
        <w:pStyle w:val="111"/>
        <w:numPr>
          <w:ilvl w:val="0"/>
          <w:numId w:val="100"/>
        </w:numPr>
        <w:tabs>
          <w:tab w:val="clear" w:pos="709"/>
          <w:tab w:val="left" w:pos="360"/>
          <w:tab w:val="left" w:pos="993"/>
        </w:tabs>
        <w:rPr>
          <w:rFonts w:eastAsia="Arial" w:cs="Arial"/>
          <w:color w:val="000000" w:themeColor="text1"/>
        </w:rPr>
      </w:pPr>
      <w:r w:rsidRPr="7CC2DE24">
        <w:rPr>
          <w:rFonts w:eastAsia="Arial" w:cs="Arial"/>
          <w:color w:val="000000" w:themeColor="text1"/>
        </w:rPr>
        <w:t xml:space="preserve">Klientas </w:t>
      </w:r>
      <w:r w:rsidR="6CB5B0E2" w:rsidRPr="006A3AF7">
        <w:rPr>
          <w:rFonts w:eastAsia="Arial" w:cs="Arial"/>
          <w:color w:val="000000" w:themeColor="text1"/>
        </w:rPr>
        <w:t>nepateikia pakankamai įrodymų ir/</w:t>
      </w:r>
      <w:r w:rsidR="00FD10B9">
        <w:rPr>
          <w:rFonts w:eastAsia="Arial" w:cs="Arial"/>
          <w:color w:val="000000" w:themeColor="text1"/>
        </w:rPr>
        <w:t xml:space="preserve"> </w:t>
      </w:r>
      <w:r w:rsidR="6CB5B0E2" w:rsidRPr="006A3AF7">
        <w:rPr>
          <w:rFonts w:eastAsia="Arial" w:cs="Arial"/>
          <w:color w:val="000000" w:themeColor="text1"/>
        </w:rPr>
        <w:t xml:space="preserve">ar dokumentų, pagrindžiančių lėšų ar kito turto teisėtus įgijimo pagrindus ir/ar šaltinį (kilmę) arba Sąskaitoje atliktas (atliekamas) operacijas, arba vengia ar atsisako pateikti minėtus įrodymus ir/ar dokumentus, Kliento veikloje naudojamas trišalių atsiskaitymų modelis (pvz. kai realus prekių gavėjas nesutampa su už prekes atsiskaitančiu asmeniu) arba yra kitų aplinkybių, leidžiančių daryti prielaidas, kad asmuo yra susijęs su </w:t>
      </w:r>
      <w:r w:rsidR="15FCC593" w:rsidRPr="7CC2DE24">
        <w:rPr>
          <w:rFonts w:eastAsia="Arial" w:cs="Arial"/>
          <w:color w:val="000000" w:themeColor="text1"/>
        </w:rPr>
        <w:t>p</w:t>
      </w:r>
      <w:r w:rsidR="6CB5B0E2" w:rsidRPr="006A3AF7">
        <w:rPr>
          <w:rFonts w:eastAsia="Arial" w:cs="Arial"/>
          <w:color w:val="000000" w:themeColor="text1"/>
        </w:rPr>
        <w:t xml:space="preserve">inigų plovimu ir/ar </w:t>
      </w:r>
      <w:r w:rsidR="7A34E429" w:rsidRPr="7CC2DE24">
        <w:rPr>
          <w:rFonts w:eastAsia="Arial" w:cs="Arial"/>
          <w:color w:val="000000" w:themeColor="text1"/>
        </w:rPr>
        <w:t>t</w:t>
      </w:r>
      <w:r w:rsidR="6CB5B0E2" w:rsidRPr="006A3AF7">
        <w:rPr>
          <w:rFonts w:eastAsia="Arial" w:cs="Arial"/>
          <w:color w:val="000000" w:themeColor="text1"/>
        </w:rPr>
        <w:t>eroristų finansavimu;</w:t>
      </w:r>
    </w:p>
    <w:p w14:paraId="7B8A5BB5" w14:textId="22F69B5E" w:rsidR="1FBA1585" w:rsidRDefault="1FBA1585" w:rsidP="006A3AF7">
      <w:pPr>
        <w:pStyle w:val="111"/>
        <w:numPr>
          <w:ilvl w:val="0"/>
          <w:numId w:val="100"/>
        </w:numPr>
        <w:tabs>
          <w:tab w:val="clear" w:pos="709"/>
          <w:tab w:val="left" w:pos="360"/>
          <w:tab w:val="left" w:pos="993"/>
        </w:tabs>
        <w:rPr>
          <w:rFonts w:eastAsia="Arial" w:cs="Arial"/>
          <w:szCs w:val="20"/>
        </w:rPr>
      </w:pPr>
      <w:r w:rsidRPr="006A3AF7">
        <w:rPr>
          <w:rFonts w:eastAsia="Arial" w:cs="Arial"/>
          <w:szCs w:val="20"/>
        </w:rPr>
        <w:lastRenderedPageBreak/>
        <w:t xml:space="preserve">Kredito unijai </w:t>
      </w:r>
      <w:r w:rsidR="6CB5B0E2" w:rsidRPr="006A3AF7">
        <w:rPr>
          <w:rFonts w:eastAsia="Arial" w:cs="Arial"/>
          <w:szCs w:val="20"/>
        </w:rPr>
        <w:t xml:space="preserve">pateiktuose dokumentuose </w:t>
      </w:r>
      <w:r w:rsidR="6705AE1B" w:rsidRPr="09FA65E0">
        <w:rPr>
          <w:rFonts w:eastAsia="Arial" w:cs="Arial"/>
          <w:szCs w:val="20"/>
        </w:rPr>
        <w:t xml:space="preserve">Klientas </w:t>
      </w:r>
      <w:r w:rsidR="6CB5B0E2" w:rsidRPr="006A3AF7">
        <w:rPr>
          <w:rFonts w:eastAsia="Arial" w:cs="Arial"/>
          <w:szCs w:val="20"/>
        </w:rPr>
        <w:t>nurodo neteisingą ir/</w:t>
      </w:r>
      <w:r w:rsidR="00A14B9B">
        <w:rPr>
          <w:rFonts w:eastAsia="Arial" w:cs="Arial"/>
          <w:szCs w:val="20"/>
        </w:rPr>
        <w:t xml:space="preserve"> </w:t>
      </w:r>
      <w:r w:rsidR="6CB5B0E2" w:rsidRPr="006A3AF7">
        <w:rPr>
          <w:rFonts w:eastAsia="Arial" w:cs="Arial"/>
          <w:szCs w:val="20"/>
        </w:rPr>
        <w:t>ar nepakankamą informaciją, slepia dokumentus ir/ar informaciją, pateikia dokumentus, keliančius abejonių dėl jų tikrumo ar autentiškumo, arba pateikti dokumentai ir/</w:t>
      </w:r>
      <w:r w:rsidR="00A81772">
        <w:rPr>
          <w:rFonts w:eastAsia="Arial" w:cs="Arial"/>
          <w:szCs w:val="20"/>
        </w:rPr>
        <w:t xml:space="preserve"> </w:t>
      </w:r>
      <w:r w:rsidR="6CB5B0E2" w:rsidRPr="006A3AF7">
        <w:rPr>
          <w:rFonts w:eastAsia="Arial" w:cs="Arial"/>
          <w:szCs w:val="20"/>
        </w:rPr>
        <w:t>ar informacija neatitinka teisės aktuose ir/</w:t>
      </w:r>
      <w:r w:rsidR="00A14B9B">
        <w:rPr>
          <w:rFonts w:eastAsia="Arial" w:cs="Arial"/>
          <w:szCs w:val="20"/>
        </w:rPr>
        <w:t xml:space="preserve"> </w:t>
      </w:r>
      <w:r w:rsidR="6CB5B0E2" w:rsidRPr="006A3AF7">
        <w:rPr>
          <w:rFonts w:eastAsia="Arial" w:cs="Arial"/>
          <w:szCs w:val="20"/>
        </w:rPr>
        <w:t xml:space="preserve">ar </w:t>
      </w:r>
      <w:r w:rsidR="7696103C" w:rsidRPr="006A3AF7">
        <w:rPr>
          <w:rFonts w:eastAsia="Arial" w:cs="Arial"/>
          <w:szCs w:val="20"/>
        </w:rPr>
        <w:t xml:space="preserve">Kredito unijos </w:t>
      </w:r>
      <w:r w:rsidR="6CB5B0E2" w:rsidRPr="006A3AF7">
        <w:rPr>
          <w:rFonts w:eastAsia="Arial" w:cs="Arial"/>
          <w:szCs w:val="20"/>
        </w:rPr>
        <w:t>nustatytų reikalavimų</w:t>
      </w:r>
      <w:r w:rsidR="6AC5A028" w:rsidRPr="09FA65E0">
        <w:rPr>
          <w:rFonts w:eastAsia="Arial" w:cs="Arial"/>
          <w:szCs w:val="20"/>
        </w:rPr>
        <w:t>;</w:t>
      </w:r>
    </w:p>
    <w:p w14:paraId="3CABAB6A" w14:textId="1D7A8F84" w:rsidR="444D1024" w:rsidRPr="006A3AF7" w:rsidRDefault="444D1024" w:rsidP="006A3AF7">
      <w:pPr>
        <w:pStyle w:val="111"/>
        <w:numPr>
          <w:ilvl w:val="0"/>
          <w:numId w:val="100"/>
        </w:numPr>
        <w:tabs>
          <w:tab w:val="clear" w:pos="709"/>
          <w:tab w:val="left" w:pos="360"/>
          <w:tab w:val="left" w:pos="993"/>
        </w:tabs>
        <w:rPr>
          <w:rFonts w:cs="Arial"/>
          <w:sz w:val="22"/>
          <w:szCs w:val="22"/>
        </w:rPr>
      </w:pPr>
      <w:r w:rsidRPr="006A3AF7">
        <w:rPr>
          <w:rFonts w:eastAsia="Segoe UI" w:cs="Arial"/>
        </w:rPr>
        <w:t xml:space="preserve">Kredito unija </w:t>
      </w:r>
      <w:r w:rsidR="739C1C10" w:rsidRPr="006A3AF7">
        <w:rPr>
          <w:rFonts w:eastAsia="Segoe UI" w:cs="Arial"/>
        </w:rPr>
        <w:t xml:space="preserve">neturi </w:t>
      </w:r>
      <w:r w:rsidRPr="006A3AF7">
        <w:rPr>
          <w:rFonts w:eastAsia="Segoe UI" w:cs="Arial"/>
        </w:rPr>
        <w:t>galimybių nustatyti</w:t>
      </w:r>
      <w:r w:rsidR="43DF8A2D" w:rsidRPr="006A3AF7">
        <w:rPr>
          <w:rFonts w:eastAsia="Segoe UI" w:cs="Arial"/>
        </w:rPr>
        <w:t xml:space="preserve"> Kliento</w:t>
      </w:r>
      <w:r w:rsidRPr="006A3AF7">
        <w:rPr>
          <w:rFonts w:eastAsia="Segoe UI" w:cs="Arial"/>
        </w:rPr>
        <w:t xml:space="preserve"> lėšų kilmės ar įvertinti ir visiškai suprasti veiklos pobūdžio</w:t>
      </w:r>
      <w:r w:rsidR="1EE00566" w:rsidRPr="006A3AF7">
        <w:rPr>
          <w:rFonts w:eastAsia="Segoe UI" w:cs="Arial"/>
        </w:rPr>
        <w:t xml:space="preserve">, taip pat kai Kliento vykdoma </w:t>
      </w:r>
      <w:r w:rsidRPr="006A3AF7">
        <w:rPr>
          <w:rFonts w:eastAsia="Segoe UI" w:cs="Arial"/>
        </w:rPr>
        <w:t>veikla gali pakenkti ar turėti neigiamą poveikį Kredito unijos</w:t>
      </w:r>
      <w:r w:rsidR="3034B7FA" w:rsidRPr="006A3AF7">
        <w:rPr>
          <w:rFonts w:eastAsia="Segoe UI" w:cs="Arial"/>
        </w:rPr>
        <w:t xml:space="preserve"> ir LKU grupės </w:t>
      </w:r>
      <w:r w:rsidRPr="006A3AF7">
        <w:rPr>
          <w:rFonts w:eastAsia="Segoe UI" w:cs="Arial"/>
        </w:rPr>
        <w:t>vardui ir reputacijai;</w:t>
      </w:r>
    </w:p>
    <w:p w14:paraId="2E37304E" w14:textId="69B32A01" w:rsidR="006F5A7B" w:rsidRDefault="3926AE3D" w:rsidP="006A3AF7">
      <w:pPr>
        <w:pStyle w:val="111"/>
        <w:numPr>
          <w:ilvl w:val="0"/>
          <w:numId w:val="100"/>
        </w:numPr>
        <w:tabs>
          <w:tab w:val="clear" w:pos="709"/>
          <w:tab w:val="left" w:pos="360"/>
          <w:tab w:val="left" w:pos="993"/>
        </w:tabs>
        <w:rPr>
          <w:rFonts w:cs="Arial"/>
          <w:color w:val="000000"/>
          <w:szCs w:val="20"/>
        </w:rPr>
      </w:pPr>
      <w:r w:rsidRPr="5B405374">
        <w:rPr>
          <w:rFonts w:cs="Arial"/>
          <w:color w:val="000000" w:themeColor="text1"/>
          <w:szCs w:val="20"/>
        </w:rPr>
        <w:t>Kredito unijai pagal vidaus teisės aktus nepriimtina rizika dėl Kliento esamų ar buvusių sutarčių</w:t>
      </w:r>
      <w:r w:rsidR="4E85F73E" w:rsidRPr="5B405374">
        <w:rPr>
          <w:rFonts w:cs="Arial"/>
          <w:color w:val="000000" w:themeColor="text1"/>
          <w:szCs w:val="20"/>
        </w:rPr>
        <w:t xml:space="preserve"> </w:t>
      </w:r>
      <w:r w:rsidRPr="5B405374">
        <w:rPr>
          <w:rFonts w:cs="Arial"/>
          <w:color w:val="000000" w:themeColor="text1"/>
          <w:szCs w:val="20"/>
        </w:rPr>
        <w:t xml:space="preserve">nevykdymo, veiklos pobūdžio, partnerių, vykdomų / vykdytų operacijų padidintos </w:t>
      </w:r>
      <w:r w:rsidR="4E85F73E" w:rsidRPr="5B405374">
        <w:rPr>
          <w:rFonts w:cs="Arial"/>
          <w:color w:val="000000" w:themeColor="text1"/>
          <w:szCs w:val="20"/>
        </w:rPr>
        <w:t>p</w:t>
      </w:r>
      <w:r w:rsidRPr="5B405374">
        <w:rPr>
          <w:rFonts w:cs="Arial"/>
          <w:color w:val="000000" w:themeColor="text1"/>
          <w:szCs w:val="20"/>
        </w:rPr>
        <w:t>inigų plovimo</w:t>
      </w:r>
      <w:r w:rsidR="4E85F73E" w:rsidRPr="5B405374">
        <w:rPr>
          <w:rFonts w:cs="Arial"/>
          <w:color w:val="000000" w:themeColor="text1"/>
          <w:szCs w:val="20"/>
        </w:rPr>
        <w:t xml:space="preserve"> </w:t>
      </w:r>
      <w:r w:rsidRPr="5B405374">
        <w:rPr>
          <w:rFonts w:cs="Arial"/>
          <w:color w:val="000000" w:themeColor="text1"/>
          <w:szCs w:val="20"/>
        </w:rPr>
        <w:t>ir/ ar teroristų finansavimo rizikos, žinoma informacija apie Kliento galimai vykdomą neteisėtą</w:t>
      </w:r>
      <w:r w:rsidR="4E85F73E" w:rsidRPr="5B405374">
        <w:rPr>
          <w:rFonts w:cs="Arial"/>
          <w:color w:val="000000" w:themeColor="text1"/>
          <w:szCs w:val="20"/>
        </w:rPr>
        <w:t xml:space="preserve"> </w:t>
      </w:r>
      <w:r w:rsidRPr="5B405374">
        <w:rPr>
          <w:rFonts w:cs="Arial"/>
          <w:color w:val="000000" w:themeColor="text1"/>
          <w:szCs w:val="20"/>
        </w:rPr>
        <w:t>veiklą</w:t>
      </w:r>
      <w:r w:rsidR="05ECAC47" w:rsidRPr="5B405374">
        <w:rPr>
          <w:rFonts w:cs="Arial"/>
          <w:color w:val="000000" w:themeColor="text1"/>
          <w:szCs w:val="20"/>
        </w:rPr>
        <w:t>;</w:t>
      </w:r>
    </w:p>
    <w:p w14:paraId="5AF3CD75" w14:textId="017AF765" w:rsidR="00E211D4" w:rsidRPr="00972364" w:rsidRDefault="3166549A" w:rsidP="006A3AF7">
      <w:pPr>
        <w:pStyle w:val="111"/>
        <w:numPr>
          <w:ilvl w:val="0"/>
          <w:numId w:val="100"/>
        </w:numPr>
        <w:tabs>
          <w:tab w:val="clear" w:pos="709"/>
          <w:tab w:val="left" w:pos="360"/>
          <w:tab w:val="left" w:pos="993"/>
        </w:tabs>
        <w:rPr>
          <w:rFonts w:cs="Arial"/>
          <w:color w:val="000000"/>
          <w:szCs w:val="20"/>
        </w:rPr>
      </w:pPr>
      <w:r w:rsidRPr="7AD24869">
        <w:rPr>
          <w:rFonts w:cs="Arial"/>
          <w:color w:val="000000" w:themeColor="text1"/>
          <w:szCs w:val="20"/>
        </w:rPr>
        <w:t>Klientas</w:t>
      </w:r>
      <w:r w:rsidR="74676C86" w:rsidRPr="7AD24869">
        <w:rPr>
          <w:rFonts w:cs="Arial"/>
          <w:color w:val="000000" w:themeColor="text1"/>
          <w:szCs w:val="20"/>
        </w:rPr>
        <w:t xml:space="preserve"> </w:t>
      </w:r>
      <w:r w:rsidR="253FF6E6" w:rsidRPr="7AD24869">
        <w:rPr>
          <w:rFonts w:cs="Arial"/>
          <w:color w:val="000000" w:themeColor="text1"/>
          <w:szCs w:val="20"/>
        </w:rPr>
        <w:t xml:space="preserve">savo veiksmais yra padaręs nuostolių </w:t>
      </w:r>
      <w:r w:rsidR="39AC7C2E" w:rsidRPr="7AD24869">
        <w:rPr>
          <w:rFonts w:cs="Arial"/>
          <w:color w:val="000000" w:themeColor="text1"/>
          <w:szCs w:val="20"/>
        </w:rPr>
        <w:t>kitiems LKU grupei priklausant</w:t>
      </w:r>
      <w:r w:rsidR="5A52621F" w:rsidRPr="7AD24869">
        <w:rPr>
          <w:rFonts w:cs="Arial"/>
          <w:color w:val="000000" w:themeColor="text1"/>
          <w:szCs w:val="20"/>
        </w:rPr>
        <w:t>iems asmenims</w:t>
      </w:r>
      <w:r w:rsidR="470B9790" w:rsidRPr="7AD24869">
        <w:rPr>
          <w:rFonts w:cs="Arial"/>
          <w:color w:val="000000" w:themeColor="text1"/>
          <w:szCs w:val="20"/>
        </w:rPr>
        <w:t>, arba</w:t>
      </w:r>
      <w:r w:rsidR="328A4845" w:rsidRPr="7AD24869">
        <w:rPr>
          <w:rFonts w:cs="Arial"/>
          <w:color w:val="000000" w:themeColor="text1"/>
          <w:szCs w:val="20"/>
        </w:rPr>
        <w:t xml:space="preserve"> sukėlęs tokių nuostolių galimybę</w:t>
      </w:r>
      <w:r w:rsidR="6A07B0F5" w:rsidRPr="7AD24869">
        <w:rPr>
          <w:rFonts w:cs="Arial"/>
          <w:color w:val="000000" w:themeColor="text1"/>
          <w:szCs w:val="20"/>
        </w:rPr>
        <w:t xml:space="preserve"> arba pakenkė Kredito unijos arba LKU grupei priklausančių asmenų reputacijai</w:t>
      </w:r>
      <w:r w:rsidR="2AD09B86" w:rsidRPr="7AD24869">
        <w:rPr>
          <w:rFonts w:cs="Arial"/>
          <w:color w:val="000000" w:themeColor="text1"/>
          <w:szCs w:val="20"/>
        </w:rPr>
        <w:t>;</w:t>
      </w:r>
    </w:p>
    <w:p w14:paraId="0252CD8C" w14:textId="7C8120C3" w:rsidR="12C1FC89" w:rsidRDefault="099BF9A6" w:rsidP="006A3AF7">
      <w:pPr>
        <w:pStyle w:val="111"/>
        <w:numPr>
          <w:ilvl w:val="0"/>
          <w:numId w:val="100"/>
        </w:numPr>
        <w:tabs>
          <w:tab w:val="clear" w:pos="709"/>
          <w:tab w:val="left" w:pos="360"/>
          <w:tab w:val="left" w:pos="993"/>
        </w:tabs>
      </w:pPr>
      <w:r w:rsidRPr="5B405374">
        <w:t xml:space="preserve"> </w:t>
      </w:r>
      <w:r w:rsidR="20412E95" w:rsidRPr="5B405374">
        <w:t xml:space="preserve">Klientai </w:t>
      </w:r>
      <w:r w:rsidRPr="5B405374">
        <w:t>yra asmenys, kurie</w:t>
      </w:r>
      <w:r w:rsidR="78F0ECC8" w:rsidRPr="5B405374">
        <w:t xml:space="preserve">ms taikomos Sankcijos, </w:t>
      </w:r>
      <w:r w:rsidR="0D23A3BC" w:rsidRPr="5B405374">
        <w:t xml:space="preserve">Klientai </w:t>
      </w:r>
      <w:r w:rsidRPr="5B405374">
        <w:t>nesilaiko, pažeidžia ir/ar vengia laikytis Sankcijų reikalavimų</w:t>
      </w:r>
      <w:r w:rsidR="25009922" w:rsidRPr="5B405374">
        <w:t>;</w:t>
      </w:r>
    </w:p>
    <w:p w14:paraId="422C0C9D" w14:textId="5C8F055B" w:rsidR="00875970" w:rsidRDefault="0D61EB95" w:rsidP="006A3AF7">
      <w:pPr>
        <w:pStyle w:val="111"/>
        <w:numPr>
          <w:ilvl w:val="0"/>
          <w:numId w:val="100"/>
        </w:numPr>
        <w:tabs>
          <w:tab w:val="clear" w:pos="709"/>
          <w:tab w:val="left" w:pos="360"/>
          <w:tab w:val="left" w:pos="993"/>
        </w:tabs>
        <w:rPr>
          <w:color w:val="000000"/>
        </w:rPr>
      </w:pPr>
      <w:r w:rsidRPr="5B405374">
        <w:t xml:space="preserve">Klientas </w:t>
      </w:r>
      <w:r w:rsidR="43D92EF9" w:rsidRPr="5B405374">
        <w:t xml:space="preserve"> planuoja ar vykdo veiklą, neatitinkančią Kredito unijos tvarios veiklos, žmogaus teisių užtikrinimo, skaidrumo, lyčių lygybės</w:t>
      </w:r>
      <w:r w:rsidR="574A499A" w:rsidRPr="5B405374">
        <w:t xml:space="preserve">, moralės ir etikos principų, arba kitą veiklą, kuri </w:t>
      </w:r>
      <w:r w:rsidR="0C844FEB" w:rsidRPr="5B405374">
        <w:t>nepriimtina Kredito unijai</w:t>
      </w:r>
      <w:r w:rsidR="211EA93B" w:rsidRPr="5B405374">
        <w:t>;</w:t>
      </w:r>
    </w:p>
    <w:p w14:paraId="1E14F626" w14:textId="1A9622D0" w:rsidR="006121A9" w:rsidRPr="00972364" w:rsidRDefault="65BF3655" w:rsidP="006A3AF7">
      <w:pPr>
        <w:pStyle w:val="111"/>
        <w:numPr>
          <w:ilvl w:val="0"/>
          <w:numId w:val="100"/>
        </w:numPr>
        <w:tabs>
          <w:tab w:val="clear" w:pos="709"/>
          <w:tab w:val="left" w:pos="360"/>
          <w:tab w:val="left" w:pos="993"/>
        </w:tabs>
        <w:rPr>
          <w:rFonts w:cs="Arial"/>
          <w:color w:val="000000"/>
          <w:szCs w:val="20"/>
        </w:rPr>
      </w:pPr>
      <w:r w:rsidRPr="006A3AF7">
        <w:rPr>
          <w:rFonts w:cs="Arial"/>
          <w:color w:val="000000" w:themeColor="text1"/>
          <w:szCs w:val="20"/>
        </w:rPr>
        <w:t>Klient</w:t>
      </w:r>
      <w:r w:rsidR="14E6080D" w:rsidRPr="006A3AF7">
        <w:rPr>
          <w:rFonts w:cs="Arial"/>
          <w:color w:val="000000" w:themeColor="text1"/>
          <w:szCs w:val="20"/>
        </w:rPr>
        <w:t xml:space="preserve">o </w:t>
      </w:r>
      <w:r w:rsidR="6790F844" w:rsidRPr="006A3AF7">
        <w:rPr>
          <w:rFonts w:cs="Arial"/>
          <w:color w:val="000000" w:themeColor="text1"/>
          <w:szCs w:val="20"/>
        </w:rPr>
        <w:t xml:space="preserve"> sąskaitomis be teisėto pagrindo naudojasi tretieji asmenys</w:t>
      </w:r>
      <w:r w:rsidR="62F02E0A" w:rsidRPr="006A3AF7">
        <w:rPr>
          <w:rFonts w:cs="Arial"/>
          <w:color w:val="000000" w:themeColor="text1"/>
          <w:szCs w:val="20"/>
        </w:rPr>
        <w:t xml:space="preserve"> arba</w:t>
      </w:r>
      <w:r w:rsidR="179574C8" w:rsidRPr="006A3AF7">
        <w:rPr>
          <w:rFonts w:cs="Arial"/>
          <w:color w:val="000000" w:themeColor="text1"/>
          <w:szCs w:val="20"/>
        </w:rPr>
        <w:t xml:space="preserve">, Kredito unijos nuomone, yra laikomos ar patenka ne </w:t>
      </w:r>
      <w:r w:rsidR="3DED51B1" w:rsidRPr="006A3AF7">
        <w:rPr>
          <w:rFonts w:cs="Arial"/>
          <w:color w:val="000000" w:themeColor="text1"/>
          <w:szCs w:val="20"/>
        </w:rPr>
        <w:t>Klientui</w:t>
      </w:r>
      <w:r w:rsidR="179574C8" w:rsidRPr="006A3AF7">
        <w:rPr>
          <w:rFonts w:cs="Arial"/>
          <w:color w:val="000000" w:themeColor="text1"/>
          <w:szCs w:val="20"/>
        </w:rPr>
        <w:t xml:space="preserve"> priklausančios lėšos</w:t>
      </w:r>
      <w:r w:rsidR="206EF62B" w:rsidRPr="006A3AF7">
        <w:rPr>
          <w:rFonts w:cs="Arial"/>
          <w:color w:val="000000" w:themeColor="text1"/>
          <w:szCs w:val="20"/>
        </w:rPr>
        <w:t>, arba sąskaitą naudoja tranzitiniais tikslais</w:t>
      </w:r>
      <w:r w:rsidR="60DD4CD9" w:rsidRPr="006A3AF7">
        <w:rPr>
          <w:rFonts w:cs="Arial"/>
          <w:color w:val="000000" w:themeColor="text1"/>
          <w:szCs w:val="20"/>
        </w:rPr>
        <w:t>;</w:t>
      </w:r>
    </w:p>
    <w:p w14:paraId="0016307E" w14:textId="5CF96C58" w:rsidR="1FA71078" w:rsidRDefault="7A3A543E" w:rsidP="00972364">
      <w:pPr>
        <w:pStyle w:val="111"/>
        <w:numPr>
          <w:ilvl w:val="0"/>
          <w:numId w:val="100"/>
        </w:numPr>
        <w:tabs>
          <w:tab w:val="clear" w:pos="709"/>
          <w:tab w:val="left" w:pos="360"/>
          <w:tab w:val="left" w:pos="993"/>
          <w:tab w:val="left" w:pos="1560"/>
        </w:tabs>
        <w:rPr>
          <w:rFonts w:cs="Arial"/>
          <w:color w:val="000000" w:themeColor="text1"/>
          <w:szCs w:val="20"/>
        </w:rPr>
      </w:pPr>
      <w:r w:rsidRPr="006A3AF7">
        <w:rPr>
          <w:rFonts w:cs="Arial"/>
          <w:color w:val="000000" w:themeColor="text1"/>
          <w:szCs w:val="20"/>
        </w:rPr>
        <w:t>pagal Kredito unijai</w:t>
      </w:r>
      <w:r w:rsidR="4146F0D3" w:rsidRPr="006A3AF7">
        <w:rPr>
          <w:rFonts w:cs="Arial"/>
          <w:color w:val="000000" w:themeColor="text1"/>
          <w:szCs w:val="20"/>
        </w:rPr>
        <w:t xml:space="preserve"> </w:t>
      </w:r>
      <w:r w:rsidRPr="006A3AF7">
        <w:rPr>
          <w:rFonts w:cs="Arial"/>
          <w:color w:val="000000" w:themeColor="text1"/>
          <w:szCs w:val="20"/>
        </w:rPr>
        <w:t xml:space="preserve">žinomą informaciją </w:t>
      </w:r>
      <w:r w:rsidR="5DD4C18D" w:rsidRPr="006A3AF7">
        <w:rPr>
          <w:rFonts w:cs="Arial"/>
          <w:color w:val="000000" w:themeColor="text1"/>
          <w:szCs w:val="20"/>
        </w:rPr>
        <w:t xml:space="preserve">Klientas </w:t>
      </w:r>
      <w:r w:rsidRPr="006A3AF7">
        <w:rPr>
          <w:rFonts w:cs="Arial"/>
          <w:color w:val="000000" w:themeColor="text1"/>
          <w:szCs w:val="20"/>
        </w:rPr>
        <w:t>vykdo veiklą neturėdam</w:t>
      </w:r>
      <w:r w:rsidR="49F1F357" w:rsidRPr="006A3AF7">
        <w:rPr>
          <w:rFonts w:cs="Arial"/>
          <w:color w:val="000000" w:themeColor="text1"/>
          <w:szCs w:val="20"/>
        </w:rPr>
        <w:t>as</w:t>
      </w:r>
      <w:r w:rsidRPr="006A3AF7">
        <w:rPr>
          <w:rFonts w:cs="Arial"/>
          <w:color w:val="000000" w:themeColor="text1"/>
          <w:szCs w:val="20"/>
        </w:rPr>
        <w:t xml:space="preserve"> tam reikalingų kompetentingų valstybės institucijų išduotų licencijų ar kitokių leidimų</w:t>
      </w:r>
      <w:r w:rsidR="562BAAC0" w:rsidRPr="006A3AF7">
        <w:rPr>
          <w:rFonts w:cs="Arial"/>
          <w:color w:val="000000" w:themeColor="text1"/>
          <w:szCs w:val="20"/>
        </w:rPr>
        <w:t>.</w:t>
      </w:r>
    </w:p>
    <w:p w14:paraId="00CC0420"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B1971A3"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CF77D9A" w14:textId="77240EE7" w:rsidR="00A079E7" w:rsidRPr="0009731F" w:rsidRDefault="003B089A" w:rsidP="00A079E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4" w:name="_Toc205188982"/>
      <w:r w:rsidRPr="0009731F">
        <w:rPr>
          <w:rFonts w:cs="Arial"/>
          <w:b/>
          <w:bCs/>
          <w:color w:val="9AC327"/>
          <w:sz w:val="22"/>
          <w:szCs w:val="22"/>
        </w:rPr>
        <w:t>Vienkartinio mokėjimo sutartis</w:t>
      </w:r>
      <w:bookmarkEnd w:id="94"/>
    </w:p>
    <w:p w14:paraId="1B952798" w14:textId="2B72A866" w:rsidR="00A079E7" w:rsidRDefault="00A079E7" w:rsidP="00444AA8">
      <w:pPr>
        <w:pStyle w:val="Antrat1"/>
        <w:tabs>
          <w:tab w:val="left" w:pos="0"/>
          <w:tab w:val="left" w:pos="426"/>
          <w:tab w:val="left" w:pos="709"/>
        </w:tabs>
        <w:spacing w:before="0"/>
        <w:jc w:val="both"/>
        <w:rPr>
          <w:rFonts w:cs="Arial"/>
          <w:b/>
          <w:bCs/>
          <w:color w:val="000000" w:themeColor="text1"/>
          <w:szCs w:val="20"/>
        </w:rPr>
      </w:pPr>
    </w:p>
    <w:p w14:paraId="5879250F" w14:textId="77777777" w:rsidR="00676365" w:rsidRDefault="00930077" w:rsidP="006A3AF7">
      <w:pPr>
        <w:pStyle w:val="Sraopastraipa"/>
        <w:numPr>
          <w:ilvl w:val="2"/>
          <w:numId w:val="104"/>
        </w:numPr>
        <w:ind w:left="142" w:firstLine="0"/>
        <w:jc w:val="both"/>
      </w:pPr>
      <w:r w:rsidRPr="00D021F9">
        <w:rPr>
          <w:rFonts w:cs="Arial"/>
          <w:color w:val="000000" w:themeColor="text1"/>
          <w:szCs w:val="20"/>
        </w:rPr>
        <w:t xml:space="preserve">Vienkartinio mokėjimo sutartis </w:t>
      </w:r>
      <w:r w:rsidRPr="00054B4A">
        <w:t xml:space="preserve">sudaroma, jei Klientas pageidauja Vienkartinės mokėjimo operacijos, kuriai atlikti Kredito unija </w:t>
      </w:r>
      <w:r w:rsidRPr="00DC6BF0">
        <w:t>nereikalauja</w:t>
      </w:r>
      <w:r w:rsidRPr="00054B4A">
        <w:t xml:space="preserve"> atidaryti Mokėjimo sąskaitos.</w:t>
      </w:r>
    </w:p>
    <w:p w14:paraId="0C8636EC" w14:textId="77777777" w:rsidR="00750079" w:rsidRPr="006A3AF7" w:rsidRDefault="00A079E7" w:rsidP="00750079">
      <w:pPr>
        <w:pStyle w:val="Sraopastraipa"/>
        <w:numPr>
          <w:ilvl w:val="2"/>
          <w:numId w:val="104"/>
        </w:numPr>
        <w:ind w:left="142" w:firstLine="0"/>
        <w:jc w:val="both"/>
      </w:pPr>
      <w:r w:rsidRPr="00750079">
        <w:rPr>
          <w:rFonts w:eastAsiaTheme="majorEastAsia"/>
        </w:rPr>
        <w:t>Vienkartinio mokėjimo sutartis laikoma sudaryta, kai Kredito unija ir Klientas susitaria dėl Vienkartinės mokėjimo operacijos paslaugos teikimo sąlygų.</w:t>
      </w:r>
    </w:p>
    <w:p w14:paraId="4453C21F" w14:textId="77777777" w:rsidR="00750079" w:rsidRPr="006A3AF7" w:rsidRDefault="00750079" w:rsidP="006A3AF7">
      <w:pPr>
        <w:pStyle w:val="Sraopastraipa"/>
        <w:ind w:left="142"/>
        <w:jc w:val="both"/>
      </w:pPr>
    </w:p>
    <w:p w14:paraId="1EA1969D" w14:textId="77777777" w:rsidR="00750079" w:rsidRPr="006A3AF7" w:rsidRDefault="00750079" w:rsidP="006A3AF7">
      <w:pPr>
        <w:pStyle w:val="Sraopastraipa"/>
        <w:ind w:left="142"/>
        <w:jc w:val="both"/>
      </w:pPr>
    </w:p>
    <w:p w14:paraId="05AF9B68" w14:textId="3FF0ED54" w:rsidR="00A33279" w:rsidRPr="0009731F" w:rsidRDefault="00750079" w:rsidP="006A3AF7">
      <w:pPr>
        <w:pStyle w:val="Antrat1"/>
        <w:numPr>
          <w:ilvl w:val="1"/>
          <w:numId w:val="85"/>
        </w:numPr>
        <w:tabs>
          <w:tab w:val="left" w:pos="0"/>
          <w:tab w:val="left" w:pos="426"/>
          <w:tab w:val="left" w:pos="709"/>
        </w:tabs>
        <w:spacing w:before="0"/>
        <w:ind w:left="426" w:hanging="284"/>
        <w:jc w:val="both"/>
        <w:rPr>
          <w:b/>
          <w:bCs/>
          <w:color w:val="9AC327"/>
          <w:sz w:val="22"/>
          <w:szCs w:val="36"/>
        </w:rPr>
      </w:pPr>
      <w:bookmarkStart w:id="95" w:name="_Toc205188983"/>
      <w:r w:rsidRPr="0009731F">
        <w:rPr>
          <w:b/>
          <w:bCs/>
          <w:color w:val="9AC327"/>
          <w:sz w:val="22"/>
          <w:szCs w:val="36"/>
        </w:rPr>
        <w:t xml:space="preserve">Informacija apie </w:t>
      </w:r>
      <w:r w:rsidR="00C55FA0" w:rsidRPr="0009731F">
        <w:rPr>
          <w:b/>
          <w:bCs/>
          <w:color w:val="9AC327"/>
          <w:sz w:val="22"/>
          <w:szCs w:val="36"/>
        </w:rPr>
        <w:t>V</w:t>
      </w:r>
      <w:r w:rsidRPr="0009731F">
        <w:rPr>
          <w:b/>
          <w:bCs/>
          <w:color w:val="9AC327"/>
          <w:sz w:val="22"/>
          <w:szCs w:val="36"/>
        </w:rPr>
        <w:t>ienkartines mokėjimo operacijas</w:t>
      </w:r>
      <w:bookmarkEnd w:id="95"/>
    </w:p>
    <w:p w14:paraId="4E56280E" w14:textId="77777777" w:rsidR="007D167F" w:rsidRDefault="007D167F" w:rsidP="00750079">
      <w:pPr>
        <w:jc w:val="both"/>
      </w:pPr>
    </w:p>
    <w:p w14:paraId="5F06B107" w14:textId="77777777" w:rsidR="00C55FA0" w:rsidRPr="00C55FA0" w:rsidRDefault="00C55FA0" w:rsidP="00C55FA0">
      <w:pPr>
        <w:pStyle w:val="Sraopastraipa"/>
        <w:numPr>
          <w:ilvl w:val="1"/>
          <w:numId w:val="104"/>
        </w:numPr>
        <w:jc w:val="both"/>
        <w:rPr>
          <w:vanish/>
        </w:rPr>
      </w:pPr>
    </w:p>
    <w:p w14:paraId="68C5CDA7" w14:textId="05D532B3" w:rsidR="00750079" w:rsidRDefault="00750079" w:rsidP="006A3AF7">
      <w:pPr>
        <w:pStyle w:val="Sraopastraipa"/>
        <w:numPr>
          <w:ilvl w:val="2"/>
          <w:numId w:val="104"/>
        </w:numPr>
        <w:ind w:left="142" w:firstLine="0"/>
        <w:jc w:val="both"/>
      </w:pPr>
      <w:r>
        <w:t xml:space="preserve">Iki Vienkartinės mokėjimo sutarties sudarymo arba prieš pateikdama pasiūlymą sudaryti tokią sutartį Kredito unija sudaro galimybę Klientui lengvai prieinamu būdu susipažinti su Vienkartinių mokėjimo operacijų vykdymo sąlygomis. Vienkartinių mokėjimo operacijų atlikimo sąlygos: </w:t>
      </w:r>
    </w:p>
    <w:p w14:paraId="076F72D6" w14:textId="4E84CB75" w:rsidR="00750079" w:rsidRDefault="00750079" w:rsidP="006A3AF7">
      <w:pPr>
        <w:pStyle w:val="Sraopastraipa"/>
        <w:numPr>
          <w:ilvl w:val="0"/>
          <w:numId w:val="108"/>
        </w:numPr>
        <w:jc w:val="both"/>
      </w:pPr>
      <w:r>
        <w:t>norėdamas, kad Mokėjimo nurodymas būtų tinkamai įvykdytas, Klientas turi nurodyti Kredito unijai Unikalų identifikatorių ir (ar) kitą Kredito unijos reikalaujamą informaciją (nustatytais atvejais);</w:t>
      </w:r>
    </w:p>
    <w:p w14:paraId="5995362F" w14:textId="1B6A02CF" w:rsidR="00750079" w:rsidRDefault="00750079" w:rsidP="006A3AF7">
      <w:pPr>
        <w:pStyle w:val="Sraopastraipa"/>
        <w:numPr>
          <w:ilvl w:val="0"/>
          <w:numId w:val="108"/>
        </w:numPr>
        <w:jc w:val="both"/>
      </w:pPr>
      <w:r>
        <w:t xml:space="preserve">ilgiausia teikiamos Mokėjimo paslaugos įvykdymo trukmė nurodyta šių Sąlygų </w:t>
      </w:r>
      <w:r w:rsidR="00DF1447">
        <w:t>4.9</w:t>
      </w:r>
      <w:r>
        <w:t xml:space="preserve"> dalyje;</w:t>
      </w:r>
    </w:p>
    <w:p w14:paraId="322F6FAD" w14:textId="326DA3C1" w:rsidR="00750079" w:rsidRDefault="00750079" w:rsidP="006A3AF7">
      <w:pPr>
        <w:pStyle w:val="Sraopastraipa"/>
        <w:numPr>
          <w:ilvl w:val="0"/>
          <w:numId w:val="108"/>
        </w:numPr>
        <w:jc w:val="both"/>
        <w:rPr>
          <w:szCs w:val="20"/>
        </w:rPr>
      </w:pPr>
      <w:r>
        <w:t>jei atliekant Mokėjimo operaciją keičiama valiuta, taikomas Pagrindinis valiutos keitimo kursas;</w:t>
      </w:r>
    </w:p>
    <w:p w14:paraId="60DC0A8D" w14:textId="6F264CFF" w:rsidR="00750079" w:rsidRDefault="00750079" w:rsidP="006A3AF7">
      <w:pPr>
        <w:pStyle w:val="Sraopastraipa"/>
        <w:numPr>
          <w:ilvl w:val="0"/>
          <w:numId w:val="108"/>
        </w:numPr>
        <w:jc w:val="both"/>
      </w:pPr>
      <w:r>
        <w:t xml:space="preserve">atliekant Vienkartines mokėjimo operacijas, taip pat taikomos šių Sąlygų nuostatos. </w:t>
      </w:r>
    </w:p>
    <w:p w14:paraId="748DA0BB" w14:textId="79B45E88" w:rsidR="00750079" w:rsidRDefault="00750079" w:rsidP="006A3AF7">
      <w:pPr>
        <w:pStyle w:val="Sraopastraipa"/>
        <w:numPr>
          <w:ilvl w:val="2"/>
          <w:numId w:val="104"/>
        </w:numPr>
        <w:ind w:left="142" w:firstLine="0"/>
        <w:jc w:val="both"/>
      </w:pPr>
      <w:r>
        <w:t>Gavusi Mokėjimo nurodymą atlikti Vienkartinę mokėjimo operaciją, Kredito unija Klientui (Mokėtojui) nedelsdama s</w:t>
      </w:r>
      <w:r w:rsidR="007D167F">
        <w:t>u</w:t>
      </w:r>
      <w:r>
        <w:t>daro galimybę lengvai prieinamu būdu susipažinti su:</w:t>
      </w:r>
    </w:p>
    <w:p w14:paraId="785C1A25" w14:textId="62E4253A" w:rsidR="00750079" w:rsidRDefault="00750079" w:rsidP="006A3AF7">
      <w:pPr>
        <w:pStyle w:val="Sraopastraipa"/>
        <w:numPr>
          <w:ilvl w:val="0"/>
          <w:numId w:val="109"/>
        </w:numPr>
        <w:jc w:val="both"/>
      </w:pPr>
      <w:r>
        <w:t>informacija, pagal kurią Klientas atpažįsta Mokėjimo operaciją, ir su gavėju susijusia informacija;</w:t>
      </w:r>
    </w:p>
    <w:p w14:paraId="0063F328" w14:textId="7A420CC3" w:rsidR="00750079" w:rsidRDefault="00750079" w:rsidP="006A3AF7">
      <w:pPr>
        <w:pStyle w:val="Sraopastraipa"/>
        <w:numPr>
          <w:ilvl w:val="0"/>
          <w:numId w:val="109"/>
        </w:numPr>
        <w:jc w:val="both"/>
      </w:pPr>
      <w:r>
        <w:t>Mokėjimo operacijos suma Mokėjimo nurodyme nurodyta valiuta;</w:t>
      </w:r>
    </w:p>
    <w:p w14:paraId="157406CC" w14:textId="31527323" w:rsidR="00750079" w:rsidRDefault="00750079" w:rsidP="006A3AF7">
      <w:pPr>
        <w:pStyle w:val="Sraopastraipa"/>
        <w:numPr>
          <w:ilvl w:val="0"/>
          <w:numId w:val="109"/>
        </w:numPr>
        <w:jc w:val="both"/>
      </w:pPr>
      <w:r>
        <w:t>už Mokėjimo operaciją Kliento mokamo Komisinio atlyginimo suma ir nurodyta kaip išskaidyta Komisinio atlyginimo suma;</w:t>
      </w:r>
    </w:p>
    <w:p w14:paraId="1F357B9B" w14:textId="77CA96C8" w:rsidR="00750079" w:rsidRDefault="00750079" w:rsidP="006A3AF7">
      <w:pPr>
        <w:pStyle w:val="Sraopastraipa"/>
        <w:numPr>
          <w:ilvl w:val="0"/>
          <w:numId w:val="109"/>
        </w:numPr>
        <w:jc w:val="both"/>
      </w:pPr>
      <w:r>
        <w:t xml:space="preserve">Pagrindiniu valiutos keitimo kursu ir Mokėjimo operacijos suma po valiutos keitimo, jeigu atliekant Mokėjimo operaciją buvo keičiama valiuta; </w:t>
      </w:r>
    </w:p>
    <w:p w14:paraId="11A17D2C" w14:textId="3364C93D" w:rsidR="00750079" w:rsidRDefault="00750079" w:rsidP="006A3AF7">
      <w:pPr>
        <w:pStyle w:val="Sraopastraipa"/>
        <w:numPr>
          <w:ilvl w:val="0"/>
          <w:numId w:val="109"/>
        </w:numPr>
        <w:jc w:val="both"/>
      </w:pPr>
      <w:r>
        <w:t>Mokėjimo nurodymo gavimo data.</w:t>
      </w:r>
    </w:p>
    <w:p w14:paraId="22499F74" w14:textId="4EB1AC1D" w:rsidR="00750079" w:rsidRDefault="00750079" w:rsidP="006A3AF7">
      <w:pPr>
        <w:pStyle w:val="Sraopastraipa"/>
        <w:numPr>
          <w:ilvl w:val="2"/>
          <w:numId w:val="104"/>
        </w:numPr>
        <w:ind w:left="142" w:firstLine="0"/>
        <w:jc w:val="both"/>
        <w:rPr>
          <w:szCs w:val="20"/>
        </w:rPr>
      </w:pPr>
      <w:r>
        <w:t xml:space="preserve">Kliento prašymu Sąlygų </w:t>
      </w:r>
      <w:r w:rsidR="00DF4AAC">
        <w:t>3.3.1.</w:t>
      </w:r>
      <w:r>
        <w:t xml:space="preserve"> punkte nurodytą informaciją Kredito unija jam pateikia raštu ar naudojant kitą Kredito unijai priimtiną Patvariąją laikmeną.</w:t>
      </w:r>
    </w:p>
    <w:p w14:paraId="0FCAB736" w14:textId="77777777" w:rsidR="00A079E7" w:rsidRPr="006A3AF7" w:rsidRDefault="00A079E7" w:rsidP="006A3AF7"/>
    <w:p w14:paraId="58E1188D" w14:textId="77777777" w:rsidR="00972364" w:rsidRDefault="00972364" w:rsidP="00EA7EA9">
      <w:pPr>
        <w:pStyle w:val="111"/>
        <w:tabs>
          <w:tab w:val="clear" w:pos="709"/>
          <w:tab w:val="left" w:pos="360"/>
          <w:tab w:val="left" w:pos="993"/>
          <w:tab w:val="left" w:pos="1560"/>
        </w:tabs>
        <w:rPr>
          <w:rFonts w:cs="Arial"/>
          <w:color w:val="000000" w:themeColor="text1"/>
          <w:szCs w:val="20"/>
        </w:rPr>
      </w:pPr>
    </w:p>
    <w:p w14:paraId="10A95185" w14:textId="77777777" w:rsidR="00EA7EA9" w:rsidRPr="006A3AF7" w:rsidRDefault="00EA7EA9" w:rsidP="006A3AF7">
      <w:pPr>
        <w:pStyle w:val="111"/>
        <w:tabs>
          <w:tab w:val="clear" w:pos="709"/>
          <w:tab w:val="left" w:pos="360"/>
          <w:tab w:val="left" w:pos="993"/>
          <w:tab w:val="left" w:pos="1560"/>
        </w:tabs>
        <w:rPr>
          <w:rFonts w:cs="Arial"/>
          <w:color w:val="000000" w:themeColor="text1"/>
          <w:szCs w:val="20"/>
        </w:rPr>
      </w:pPr>
    </w:p>
    <w:p w14:paraId="0C8ECC88" w14:textId="125A35CC" w:rsidR="2A928FF7" w:rsidRPr="0009731F" w:rsidRDefault="137C86F9">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6" w:name="_Toc203392178"/>
      <w:bookmarkStart w:id="97" w:name="_Toc203392406"/>
      <w:bookmarkStart w:id="98" w:name="_Toc203392472"/>
      <w:bookmarkStart w:id="99" w:name="_Toc203392538"/>
      <w:bookmarkStart w:id="100" w:name="_Toc203392602"/>
      <w:bookmarkStart w:id="101" w:name="_Toc203392940"/>
      <w:bookmarkStart w:id="102" w:name="_Toc203398509"/>
      <w:bookmarkStart w:id="103" w:name="_Toc203398693"/>
      <w:bookmarkStart w:id="104" w:name="_Toc203398884"/>
      <w:bookmarkStart w:id="105" w:name="_Toc203399083"/>
      <w:bookmarkStart w:id="106" w:name="_Toc203399600"/>
      <w:bookmarkStart w:id="107" w:name="_Toc203399852"/>
      <w:bookmarkStart w:id="108" w:name="_Toc203400582"/>
      <w:bookmarkStart w:id="109" w:name="_Toc203402395"/>
      <w:bookmarkStart w:id="110" w:name="_Toc203464068"/>
      <w:bookmarkStart w:id="111" w:name="_Toc203464184"/>
      <w:bookmarkStart w:id="112" w:name="_Toc203464573"/>
      <w:bookmarkStart w:id="113" w:name="_Toc203464935"/>
      <w:bookmarkStart w:id="114" w:name="_Toc203465411"/>
      <w:bookmarkStart w:id="115" w:name="_Toc203465737"/>
      <w:bookmarkStart w:id="116" w:name="_Toc203465809"/>
      <w:bookmarkStart w:id="117" w:name="_Toc203468151"/>
      <w:bookmarkStart w:id="118" w:name="_Toc203481403"/>
      <w:bookmarkStart w:id="119" w:name="_Toc203481493"/>
      <w:bookmarkStart w:id="120" w:name="_Toc203481825"/>
      <w:bookmarkStart w:id="121" w:name="_Toc203482310"/>
      <w:bookmarkStart w:id="122" w:name="_Toc203482912"/>
      <w:bookmarkStart w:id="123" w:name="_Toc203483094"/>
      <w:bookmarkStart w:id="124" w:name="_Toc203484155"/>
      <w:bookmarkStart w:id="125" w:name="_Toc203484896"/>
      <w:bookmarkStart w:id="126" w:name="_Toc203484953"/>
      <w:bookmarkStart w:id="127" w:name="_Toc203486219"/>
      <w:bookmarkStart w:id="128" w:name="_Toc203984537"/>
      <w:bookmarkStart w:id="129" w:name="_Toc203984598"/>
      <w:bookmarkStart w:id="130" w:name="_Toc204244894"/>
      <w:bookmarkStart w:id="131" w:name="_Toc204251529"/>
      <w:bookmarkStart w:id="132" w:name="_Toc204847883"/>
      <w:bookmarkStart w:id="133" w:name="_Toc203392179"/>
      <w:bookmarkStart w:id="134" w:name="_Toc203392407"/>
      <w:bookmarkStart w:id="135" w:name="_Toc203392473"/>
      <w:bookmarkStart w:id="136" w:name="_Toc203392539"/>
      <w:bookmarkStart w:id="137" w:name="_Toc203392603"/>
      <w:bookmarkStart w:id="138" w:name="_Toc203392941"/>
      <w:bookmarkStart w:id="139" w:name="_Toc203398510"/>
      <w:bookmarkStart w:id="140" w:name="_Toc203398694"/>
      <w:bookmarkStart w:id="141" w:name="_Toc203398885"/>
      <w:bookmarkStart w:id="142" w:name="_Toc203399084"/>
      <w:bookmarkStart w:id="143" w:name="_Toc203399601"/>
      <w:bookmarkStart w:id="144" w:name="_Toc203399853"/>
      <w:bookmarkStart w:id="145" w:name="_Toc203400583"/>
      <w:bookmarkStart w:id="146" w:name="_Toc203402396"/>
      <w:bookmarkStart w:id="147" w:name="_Toc203464069"/>
      <w:bookmarkStart w:id="148" w:name="_Toc203464185"/>
      <w:bookmarkStart w:id="149" w:name="_Toc203464574"/>
      <w:bookmarkStart w:id="150" w:name="_Toc203464936"/>
      <w:bookmarkStart w:id="151" w:name="_Toc203465412"/>
      <w:bookmarkStart w:id="152" w:name="_Toc203465738"/>
      <w:bookmarkStart w:id="153" w:name="_Toc203465810"/>
      <w:bookmarkStart w:id="154" w:name="_Toc203468152"/>
      <w:bookmarkStart w:id="155" w:name="_Toc203481404"/>
      <w:bookmarkStart w:id="156" w:name="_Toc203481494"/>
      <w:bookmarkStart w:id="157" w:name="_Toc203481826"/>
      <w:bookmarkStart w:id="158" w:name="_Toc203482311"/>
      <w:bookmarkStart w:id="159" w:name="_Toc203482913"/>
      <w:bookmarkStart w:id="160" w:name="_Toc203483095"/>
      <w:bookmarkStart w:id="161" w:name="_Toc203484156"/>
      <w:bookmarkStart w:id="162" w:name="_Toc203484897"/>
      <w:bookmarkStart w:id="163" w:name="_Toc203484954"/>
      <w:bookmarkStart w:id="164" w:name="_Toc203486220"/>
      <w:bookmarkStart w:id="165" w:name="_Toc203984538"/>
      <w:bookmarkStart w:id="166" w:name="_Toc203984599"/>
      <w:bookmarkStart w:id="167" w:name="_Toc204244895"/>
      <w:bookmarkStart w:id="168" w:name="_Toc204251530"/>
      <w:bookmarkStart w:id="169" w:name="_Toc204847884"/>
      <w:bookmarkStart w:id="170" w:name="_Toc203392180"/>
      <w:bookmarkStart w:id="171" w:name="_Toc203392408"/>
      <w:bookmarkStart w:id="172" w:name="_Toc203392474"/>
      <w:bookmarkStart w:id="173" w:name="_Toc203392540"/>
      <w:bookmarkStart w:id="174" w:name="_Toc203392604"/>
      <w:bookmarkStart w:id="175" w:name="_Toc203392942"/>
      <w:bookmarkStart w:id="176" w:name="_Toc203398511"/>
      <w:bookmarkStart w:id="177" w:name="_Toc203398695"/>
      <w:bookmarkStart w:id="178" w:name="_Toc203398886"/>
      <w:bookmarkStart w:id="179" w:name="_Toc203399085"/>
      <w:bookmarkStart w:id="180" w:name="_Toc203399602"/>
      <w:bookmarkStart w:id="181" w:name="_Toc203399854"/>
      <w:bookmarkStart w:id="182" w:name="_Toc203400584"/>
      <w:bookmarkStart w:id="183" w:name="_Toc203402397"/>
      <w:bookmarkStart w:id="184" w:name="_Toc203464070"/>
      <w:bookmarkStart w:id="185" w:name="_Toc203464186"/>
      <w:bookmarkStart w:id="186" w:name="_Toc203464575"/>
      <w:bookmarkStart w:id="187" w:name="_Toc203464937"/>
      <w:bookmarkStart w:id="188" w:name="_Toc203465413"/>
      <w:bookmarkStart w:id="189" w:name="_Toc203465739"/>
      <w:bookmarkStart w:id="190" w:name="_Toc203465811"/>
      <w:bookmarkStart w:id="191" w:name="_Toc203468153"/>
      <w:bookmarkStart w:id="192" w:name="_Toc203481405"/>
      <w:bookmarkStart w:id="193" w:name="_Toc203481495"/>
      <w:bookmarkStart w:id="194" w:name="_Toc203481827"/>
      <w:bookmarkStart w:id="195" w:name="_Toc203482312"/>
      <w:bookmarkStart w:id="196" w:name="_Toc203482914"/>
      <w:bookmarkStart w:id="197" w:name="_Toc203483096"/>
      <w:bookmarkStart w:id="198" w:name="_Toc203484157"/>
      <w:bookmarkStart w:id="199" w:name="_Toc203484898"/>
      <w:bookmarkStart w:id="200" w:name="_Toc203484955"/>
      <w:bookmarkStart w:id="201" w:name="_Toc203486221"/>
      <w:bookmarkStart w:id="202" w:name="_Toc203984539"/>
      <w:bookmarkStart w:id="203" w:name="_Toc203984600"/>
      <w:bookmarkStart w:id="204" w:name="_Toc204244896"/>
      <w:bookmarkStart w:id="205" w:name="_Toc204251531"/>
      <w:bookmarkStart w:id="206" w:name="_Toc204847885"/>
      <w:bookmarkStart w:id="207" w:name="_Toc203392181"/>
      <w:bookmarkStart w:id="208" w:name="_Toc203392409"/>
      <w:bookmarkStart w:id="209" w:name="_Toc203392475"/>
      <w:bookmarkStart w:id="210" w:name="_Toc203392541"/>
      <w:bookmarkStart w:id="211" w:name="_Toc203392605"/>
      <w:bookmarkStart w:id="212" w:name="_Toc203392943"/>
      <w:bookmarkStart w:id="213" w:name="_Toc203398512"/>
      <w:bookmarkStart w:id="214" w:name="_Toc203398696"/>
      <w:bookmarkStart w:id="215" w:name="_Toc203398887"/>
      <w:bookmarkStart w:id="216" w:name="_Toc203399086"/>
      <w:bookmarkStart w:id="217" w:name="_Toc203399603"/>
      <w:bookmarkStart w:id="218" w:name="_Toc203399855"/>
      <w:bookmarkStart w:id="219" w:name="_Toc203400585"/>
      <w:bookmarkStart w:id="220" w:name="_Toc203402398"/>
      <w:bookmarkStart w:id="221" w:name="_Toc203464071"/>
      <w:bookmarkStart w:id="222" w:name="_Toc203464187"/>
      <w:bookmarkStart w:id="223" w:name="_Toc203464576"/>
      <w:bookmarkStart w:id="224" w:name="_Toc203464938"/>
      <w:bookmarkStart w:id="225" w:name="_Toc203465414"/>
      <w:bookmarkStart w:id="226" w:name="_Toc203465740"/>
      <w:bookmarkStart w:id="227" w:name="_Toc203465812"/>
      <w:bookmarkStart w:id="228" w:name="_Toc203468154"/>
      <w:bookmarkStart w:id="229" w:name="_Toc203481406"/>
      <w:bookmarkStart w:id="230" w:name="_Toc203481496"/>
      <w:bookmarkStart w:id="231" w:name="_Toc203481828"/>
      <w:bookmarkStart w:id="232" w:name="_Toc203482313"/>
      <w:bookmarkStart w:id="233" w:name="_Toc203482915"/>
      <w:bookmarkStart w:id="234" w:name="_Toc203483097"/>
      <w:bookmarkStart w:id="235" w:name="_Toc203484158"/>
      <w:bookmarkStart w:id="236" w:name="_Toc203484899"/>
      <w:bookmarkStart w:id="237" w:name="_Toc203484956"/>
      <w:bookmarkStart w:id="238" w:name="_Toc203486222"/>
      <w:bookmarkStart w:id="239" w:name="_Toc203984540"/>
      <w:bookmarkStart w:id="240" w:name="_Toc203984601"/>
      <w:bookmarkStart w:id="241" w:name="_Toc204244897"/>
      <w:bookmarkStart w:id="242" w:name="_Toc204251532"/>
      <w:bookmarkStart w:id="243" w:name="_Toc204847886"/>
      <w:bookmarkStart w:id="244" w:name="_Toc203392182"/>
      <w:bookmarkStart w:id="245" w:name="_Toc203392410"/>
      <w:bookmarkStart w:id="246" w:name="_Toc203392476"/>
      <w:bookmarkStart w:id="247" w:name="_Toc203392542"/>
      <w:bookmarkStart w:id="248" w:name="_Toc203392606"/>
      <w:bookmarkStart w:id="249" w:name="_Toc203392944"/>
      <w:bookmarkStart w:id="250" w:name="_Toc203398513"/>
      <w:bookmarkStart w:id="251" w:name="_Toc203398697"/>
      <w:bookmarkStart w:id="252" w:name="_Toc203398888"/>
      <w:bookmarkStart w:id="253" w:name="_Toc203399087"/>
      <w:bookmarkStart w:id="254" w:name="_Toc203399604"/>
      <w:bookmarkStart w:id="255" w:name="_Toc203399856"/>
      <w:bookmarkStart w:id="256" w:name="_Toc203400586"/>
      <w:bookmarkStart w:id="257" w:name="_Toc203402399"/>
      <w:bookmarkStart w:id="258" w:name="_Toc203464072"/>
      <w:bookmarkStart w:id="259" w:name="_Toc203464188"/>
      <w:bookmarkStart w:id="260" w:name="_Toc203464577"/>
      <w:bookmarkStart w:id="261" w:name="_Toc203464939"/>
      <w:bookmarkStart w:id="262" w:name="_Toc203465415"/>
      <w:bookmarkStart w:id="263" w:name="_Toc203465741"/>
      <w:bookmarkStart w:id="264" w:name="_Toc203465813"/>
      <w:bookmarkStart w:id="265" w:name="_Toc203468155"/>
      <w:bookmarkStart w:id="266" w:name="_Toc203481407"/>
      <w:bookmarkStart w:id="267" w:name="_Toc203481497"/>
      <w:bookmarkStart w:id="268" w:name="_Toc203481829"/>
      <w:bookmarkStart w:id="269" w:name="_Toc203482314"/>
      <w:bookmarkStart w:id="270" w:name="_Toc203482916"/>
      <w:bookmarkStart w:id="271" w:name="_Toc203483098"/>
      <w:bookmarkStart w:id="272" w:name="_Toc203484159"/>
      <w:bookmarkStart w:id="273" w:name="_Toc203484900"/>
      <w:bookmarkStart w:id="274" w:name="_Toc203484957"/>
      <w:bookmarkStart w:id="275" w:name="_Toc203486223"/>
      <w:bookmarkStart w:id="276" w:name="_Toc203984541"/>
      <w:bookmarkStart w:id="277" w:name="_Toc203984602"/>
      <w:bookmarkStart w:id="278" w:name="_Toc204244898"/>
      <w:bookmarkStart w:id="279" w:name="_Toc204251533"/>
      <w:bookmarkStart w:id="280" w:name="_Toc204847887"/>
      <w:bookmarkStart w:id="281" w:name="_Toc204847888"/>
      <w:bookmarkStart w:id="282" w:name="_Toc203392184"/>
      <w:bookmarkStart w:id="283" w:name="_Toc203392412"/>
      <w:bookmarkStart w:id="284" w:name="_Toc203392478"/>
      <w:bookmarkStart w:id="285" w:name="_Toc203392544"/>
      <w:bookmarkStart w:id="286" w:name="_Toc203392608"/>
      <w:bookmarkStart w:id="287" w:name="_Toc203392946"/>
      <w:bookmarkStart w:id="288" w:name="_Toc203398515"/>
      <w:bookmarkStart w:id="289" w:name="_Toc203398699"/>
      <w:bookmarkStart w:id="290" w:name="_Toc203398890"/>
      <w:bookmarkStart w:id="291" w:name="_Toc203399089"/>
      <w:bookmarkStart w:id="292" w:name="_Toc203399606"/>
      <w:bookmarkStart w:id="293" w:name="_Toc203399858"/>
      <w:bookmarkStart w:id="294" w:name="_Toc203400588"/>
      <w:bookmarkStart w:id="295" w:name="_Toc203402401"/>
      <w:bookmarkStart w:id="296" w:name="_Toc203464074"/>
      <w:bookmarkStart w:id="297" w:name="_Toc203464190"/>
      <w:bookmarkStart w:id="298" w:name="_Toc203464579"/>
      <w:bookmarkStart w:id="299" w:name="_Toc203464941"/>
      <w:bookmarkStart w:id="300" w:name="_Toc203465417"/>
      <w:bookmarkStart w:id="301" w:name="_Toc203465743"/>
      <w:bookmarkStart w:id="302" w:name="_Toc203465815"/>
      <w:bookmarkStart w:id="303" w:name="_Toc203468157"/>
      <w:bookmarkStart w:id="304" w:name="_Toc203481409"/>
      <w:bookmarkStart w:id="305" w:name="_Toc203481499"/>
      <w:bookmarkStart w:id="306" w:name="_Toc203481831"/>
      <w:bookmarkStart w:id="307" w:name="_Toc203482316"/>
      <w:bookmarkStart w:id="308" w:name="_Toc203482918"/>
      <w:bookmarkStart w:id="309" w:name="_Toc203483100"/>
      <w:bookmarkStart w:id="310" w:name="_Toc203484161"/>
      <w:bookmarkStart w:id="311" w:name="_Toc203484902"/>
      <w:bookmarkStart w:id="312" w:name="_Toc203484959"/>
      <w:bookmarkStart w:id="313" w:name="_Toc203486225"/>
      <w:bookmarkStart w:id="314" w:name="_Toc203984543"/>
      <w:bookmarkStart w:id="315" w:name="_Toc203984604"/>
      <w:bookmarkStart w:id="316" w:name="_Toc204244900"/>
      <w:bookmarkStart w:id="317" w:name="_Toc204251535"/>
      <w:bookmarkStart w:id="318" w:name="_Toc204847889"/>
      <w:bookmarkStart w:id="319" w:name="_Toc20518898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09731F">
        <w:rPr>
          <w:rFonts w:cs="Arial"/>
          <w:b/>
          <w:bCs/>
          <w:color w:val="9AC327"/>
          <w:sz w:val="22"/>
          <w:szCs w:val="22"/>
        </w:rPr>
        <w:lastRenderedPageBreak/>
        <w:t>Pagrindinė mokėjimo sąskaita</w:t>
      </w:r>
      <w:bookmarkEnd w:id="319"/>
    </w:p>
    <w:p w14:paraId="6A634FCC" w14:textId="77777777" w:rsidR="00033640" w:rsidRDefault="00033640" w:rsidP="00033640"/>
    <w:p w14:paraId="76D5A7DC" w14:textId="4B933051" w:rsidR="00033640" w:rsidRDefault="00AE1CDF" w:rsidP="00AE1CDF">
      <w:pPr>
        <w:pStyle w:val="111"/>
        <w:numPr>
          <w:ilvl w:val="0"/>
          <w:numId w:val="120"/>
        </w:numPr>
        <w:ind w:left="142" w:firstLine="0"/>
      </w:pPr>
      <w:r w:rsidRPr="00AE1CDF">
        <w:t>Klientas turi teisę kreiptis į Kredito uniją, dėl Pagrindinės mokėjimo sąskaitos atidarymo</w:t>
      </w:r>
      <w:r w:rsidR="00A34BCE">
        <w:t>.</w:t>
      </w:r>
    </w:p>
    <w:p w14:paraId="6582AFA6" w14:textId="331F1A6B" w:rsidR="009826AD" w:rsidRPr="006A3AF7" w:rsidRDefault="009826AD" w:rsidP="00AE1CDF">
      <w:pPr>
        <w:pStyle w:val="111"/>
        <w:numPr>
          <w:ilvl w:val="0"/>
          <w:numId w:val="120"/>
        </w:numPr>
        <w:ind w:left="142" w:firstLine="0"/>
      </w:pPr>
      <w:r w:rsidRPr="00F25996">
        <w:rPr>
          <w:rFonts w:cs="Arial"/>
          <w:color w:val="000000" w:themeColor="text1"/>
          <w:szCs w:val="20"/>
          <w:lang w:val="lt"/>
        </w:rPr>
        <w:t xml:space="preserve">Klientas, turintis Mokėjimo sąskaitą Kredito unijoje, turi teisę nurodyti pakeisti šią Mokėjimo sąskaitą į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Kredito unijoje neatlygintinai, išsaugant unikalų Mokėjimo sąskaitos numerį, ir turi teisę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neatlygintinai pakeisti į kitą Mokėjimo sąskaitą. Vartotojo turimos Mokėjimo sąskaitos pakeitimo į </w:t>
      </w:r>
      <w:r w:rsidR="00BA56FB">
        <w:rPr>
          <w:rFonts w:cs="Arial"/>
          <w:color w:val="000000" w:themeColor="text1"/>
          <w:szCs w:val="20"/>
          <w:lang w:val="lt"/>
        </w:rPr>
        <w:t>P</w:t>
      </w:r>
      <w:r w:rsidRPr="00F25996">
        <w:rPr>
          <w:rFonts w:cs="Arial"/>
          <w:color w:val="000000" w:themeColor="text1"/>
          <w:szCs w:val="20"/>
          <w:lang w:val="lt"/>
        </w:rPr>
        <w:t xml:space="preserve">agrindinę mokėjimo sąskaitą procedūra vykdoma </w:t>
      </w:r>
      <w:r w:rsidRPr="00F25996">
        <w:rPr>
          <w:rFonts w:cs="Arial"/>
          <w:i/>
          <w:iCs/>
          <w:color w:val="000000" w:themeColor="text1"/>
          <w:szCs w:val="20"/>
          <w:lang w:val="lt"/>
        </w:rPr>
        <w:t>mutatis mutandis</w:t>
      </w:r>
      <w:r w:rsidRPr="00F25996">
        <w:rPr>
          <w:rFonts w:cs="Arial"/>
          <w:color w:val="000000" w:themeColor="text1"/>
          <w:szCs w:val="20"/>
          <w:lang w:val="lt"/>
        </w:rPr>
        <w:t xml:space="preserve"> laikantis </w:t>
      </w:r>
      <w:r w:rsidR="00A34BCE">
        <w:rPr>
          <w:rFonts w:cs="Arial"/>
          <w:color w:val="000000" w:themeColor="text1"/>
          <w:szCs w:val="20"/>
          <w:lang w:val="lt"/>
        </w:rPr>
        <w:t>P</w:t>
      </w:r>
      <w:r w:rsidRPr="00F25996">
        <w:rPr>
          <w:rFonts w:cs="Arial"/>
          <w:color w:val="000000" w:themeColor="text1"/>
          <w:szCs w:val="20"/>
          <w:lang w:val="lt"/>
        </w:rPr>
        <w:t xml:space="preserve">agrindinės </w:t>
      </w:r>
      <w:r w:rsidR="00A34BCE">
        <w:rPr>
          <w:rFonts w:cs="Arial"/>
          <w:color w:val="000000" w:themeColor="text1"/>
          <w:szCs w:val="20"/>
          <w:lang w:val="lt"/>
        </w:rPr>
        <w:t>m</w:t>
      </w:r>
      <w:r w:rsidRPr="00F25996">
        <w:rPr>
          <w:rFonts w:cs="Arial"/>
          <w:color w:val="000000" w:themeColor="text1"/>
          <w:szCs w:val="20"/>
          <w:lang w:val="lt"/>
        </w:rPr>
        <w:t>okėjimo sąskaitos atidarymo tvarkos</w:t>
      </w:r>
    </w:p>
    <w:p w14:paraId="6D602618" w14:textId="6A557CF1" w:rsidR="009826AD" w:rsidRDefault="0078485E" w:rsidP="00AE1CDF">
      <w:pPr>
        <w:pStyle w:val="111"/>
        <w:numPr>
          <w:ilvl w:val="0"/>
          <w:numId w:val="120"/>
        </w:numPr>
        <w:ind w:left="142" w:firstLine="0"/>
      </w:pPr>
      <w:r w:rsidRPr="0078485E">
        <w:t>Kredito unija, ne vėliau kaip per 10 darbo dienų nuo Kliento prašymo ir visos reikiamos informacijos gavimo dienos, priima sprendimą atidaryti Pagrindinę mokėjimo sąskaitą ir sudaro su Vartotoju Bendrąją sutartį arba priima sprendimą atsisakyti ją atidaryti.</w:t>
      </w:r>
    </w:p>
    <w:p w14:paraId="45A0E58D" w14:textId="44AE1A08" w:rsidR="0078485E" w:rsidRDefault="0078485E" w:rsidP="00AE1CDF">
      <w:pPr>
        <w:pStyle w:val="111"/>
        <w:numPr>
          <w:ilvl w:val="0"/>
          <w:numId w:val="120"/>
        </w:numPr>
        <w:ind w:left="142" w:firstLine="0"/>
      </w:pPr>
      <w:r w:rsidRPr="0078485E">
        <w:t>Kredito unija turi teisę neatidaryti Pagrindinės mokėjimo sąskaitos, jei Lietuvos Respublikoje veikiančioje Mokėjimo paslaugų teikėjo įstaigoje Klientas jau turi Pagrindinę mokėjimo sąskaitą ir / arba Klientas nepagrindė savo profesinių, ekonominių, socialinių arba asmeninių ryšių su Lietuvos Respublika, ir / arba atidarius Pagrindinę mokėjimo sąskaitą būtų pažeistos L</w:t>
      </w:r>
      <w:r w:rsidR="00FE6EE1">
        <w:t xml:space="preserve">ietuvos </w:t>
      </w:r>
      <w:r w:rsidRPr="0078485E">
        <w:t>R</w:t>
      </w:r>
      <w:r w:rsidR="00FE6EE1">
        <w:t>espublikos</w:t>
      </w:r>
      <w:r w:rsidRPr="0078485E">
        <w:t xml:space="preserve"> Pinigų plovimo ir teroristų finansavimo prevencijos įstatymas ar Sankcijų taikymą reglamentuojančių teisės aktų nuostatos.</w:t>
      </w:r>
    </w:p>
    <w:p w14:paraId="012555B5" w14:textId="399A65D9" w:rsidR="0078485E" w:rsidRDefault="0078485E" w:rsidP="00AE1CDF">
      <w:pPr>
        <w:pStyle w:val="111"/>
        <w:numPr>
          <w:ilvl w:val="0"/>
          <w:numId w:val="120"/>
        </w:numPr>
        <w:ind w:left="142" w:firstLine="0"/>
      </w:pPr>
      <w:r w:rsidRPr="0078485E">
        <w:t xml:space="preserve">Kredito unija, priėmusi sprendimą atsisakyti atidaryti Pagrindinę mokėjimo sąskaitą, nedelsdama raštu popieriuje arba naudojant kitą </w:t>
      </w:r>
      <w:r w:rsidR="00217ACA">
        <w:t>P</w:t>
      </w:r>
      <w:r w:rsidRPr="0078485E">
        <w:t>atvariąją laikmeną nemokamai informuoja Vartotoją ir nurodo konkrečias atsisakymo priežastis, išskyrus L</w:t>
      </w:r>
      <w:r w:rsidR="00217ACA">
        <w:t xml:space="preserve">ietuvos </w:t>
      </w:r>
      <w:r w:rsidRPr="0078485E">
        <w:t>R</w:t>
      </w:r>
      <w:r w:rsidR="00217ACA">
        <w:t>espublikos</w:t>
      </w:r>
      <w:r w:rsidRPr="0078485E">
        <w:t xml:space="preserve"> Mokėjimų įstatymo 71 straipsnio 8 dalyje nurodytus atvejus. Kredito unija informuoja Klientą apie sprendimo atsisakyti atidaryti Pagrindinę mokėjimo sąskaitą apskundimo tvarką, Vartotojo teisę kreiptis į ginčus ne teismo tvarka nagrinėjančią instituciją ir nurodo jos kontaktinius duomenis.</w:t>
      </w:r>
    </w:p>
    <w:p w14:paraId="03547F99" w14:textId="473AD859" w:rsidR="0078485E" w:rsidRDefault="0078485E" w:rsidP="00AE1CDF">
      <w:pPr>
        <w:pStyle w:val="111"/>
        <w:numPr>
          <w:ilvl w:val="0"/>
          <w:numId w:val="120"/>
        </w:numPr>
        <w:ind w:left="142" w:firstLine="0"/>
      </w:pPr>
      <w:r w:rsidRPr="0078485E">
        <w:t xml:space="preserve">Maksimalų mėnesinį </w:t>
      </w:r>
      <w:r w:rsidR="00217ACA">
        <w:t>K</w:t>
      </w:r>
      <w:r w:rsidRPr="0078485E">
        <w:t>omisinį atlyginimą už Pagrindinės mokėjimo sąskaitos paslaugą nustato Lietuvos bankas.</w:t>
      </w:r>
    </w:p>
    <w:p w14:paraId="76C63A8E" w14:textId="4419C04A" w:rsidR="0078485E" w:rsidRDefault="0078485E" w:rsidP="0078485E">
      <w:pPr>
        <w:pStyle w:val="111"/>
        <w:numPr>
          <w:ilvl w:val="0"/>
          <w:numId w:val="120"/>
        </w:numPr>
        <w:ind w:left="142" w:firstLine="0"/>
      </w:pPr>
      <w:r w:rsidRPr="0078485E">
        <w:t xml:space="preserve">Pagrindinės mokėjimo sąskaitos paslaugą sudarančios paslaugos ir taikomo </w:t>
      </w:r>
      <w:r w:rsidR="00217ACA">
        <w:t>K</w:t>
      </w:r>
      <w:r w:rsidRPr="0078485E">
        <w:t xml:space="preserve">omisinio atlyginimo dydis skelbiami Kredito unijos mokėjimų paslaugų </w:t>
      </w:r>
      <w:r w:rsidR="00217ACA">
        <w:t>Į</w:t>
      </w:r>
      <w:r w:rsidRPr="0078485E">
        <w:t>kainiuose. Komisinis atlyginimas taikomas visais atvejais, nepriklausomai nuo to, ar Klientas naudojasi visomis paslaugomis, ar tik dalimi jų.</w:t>
      </w:r>
    </w:p>
    <w:p w14:paraId="699707DA" w14:textId="0DA61E4C" w:rsidR="0078485E" w:rsidRPr="006A3AF7" w:rsidRDefault="0078485E" w:rsidP="0078485E">
      <w:pPr>
        <w:pStyle w:val="111"/>
        <w:numPr>
          <w:ilvl w:val="0"/>
          <w:numId w:val="120"/>
        </w:numPr>
        <w:ind w:left="142" w:firstLine="0"/>
      </w:pPr>
      <w:r w:rsidRPr="00F25996">
        <w:rPr>
          <w:rFonts w:cs="Arial"/>
          <w:szCs w:val="20"/>
          <w:lang w:val="lt"/>
        </w:rPr>
        <w:t>Socialiai remtiniems klientams, kuriems paskirta piniginė socialinė parama pagal L</w:t>
      </w:r>
      <w:r w:rsidR="00217ACA">
        <w:rPr>
          <w:rFonts w:cs="Arial"/>
          <w:szCs w:val="20"/>
          <w:lang w:val="lt"/>
        </w:rPr>
        <w:t xml:space="preserve">ietuvos </w:t>
      </w:r>
      <w:r w:rsidRPr="00F25996">
        <w:rPr>
          <w:rFonts w:cs="Arial"/>
          <w:szCs w:val="20"/>
          <w:lang w:val="lt"/>
        </w:rPr>
        <w:t>R</w:t>
      </w:r>
      <w:r w:rsidR="00217ACA">
        <w:rPr>
          <w:rFonts w:cs="Arial"/>
          <w:szCs w:val="20"/>
          <w:lang w:val="lt"/>
        </w:rPr>
        <w:t>es</w:t>
      </w:r>
      <w:r w:rsidR="003F44D9">
        <w:rPr>
          <w:rFonts w:cs="Arial"/>
          <w:szCs w:val="20"/>
          <w:lang w:val="lt"/>
        </w:rPr>
        <w:t>publikos</w:t>
      </w:r>
      <w:r w:rsidRPr="00F25996">
        <w:rPr>
          <w:rFonts w:cs="Arial"/>
          <w:szCs w:val="20"/>
          <w:lang w:val="lt"/>
        </w:rPr>
        <w:t xml:space="preserve"> Piniginės socialinės paramos nepasiturintiems gyventojams įstatymą, taikomas 50 procentų mažesnis komisinis atlyginim</w:t>
      </w:r>
      <w:r w:rsidR="00A34BCE">
        <w:rPr>
          <w:rFonts w:cs="Arial"/>
          <w:szCs w:val="20"/>
          <w:lang w:val="lt"/>
        </w:rPr>
        <w:t xml:space="preserve">as </w:t>
      </w:r>
      <w:r w:rsidRPr="00F25996">
        <w:rPr>
          <w:rFonts w:cs="Arial"/>
          <w:szCs w:val="20"/>
          <w:lang w:val="lt"/>
        </w:rPr>
        <w:t>nei nustatytas maksimalus komisinis atlyginimas už Pagrindinės mokėjimo sąskaitos paslaugą.</w:t>
      </w:r>
    </w:p>
    <w:p w14:paraId="0D18DEC4" w14:textId="6582FB52" w:rsidR="0078485E" w:rsidRDefault="0078485E" w:rsidP="0078485E">
      <w:pPr>
        <w:pStyle w:val="111"/>
        <w:numPr>
          <w:ilvl w:val="0"/>
          <w:numId w:val="120"/>
        </w:numPr>
        <w:ind w:left="142" w:firstLine="0"/>
      </w:pPr>
      <w:r w:rsidRPr="0078485E">
        <w:t>Lietuvos bankui nustačius naują maksimalų Komisinį atlyginimą už Pagrindinės mokėjimo sąskaitos paslaugą ir/</w:t>
      </w:r>
      <w:r w:rsidR="003F44D9">
        <w:t xml:space="preserve"> </w:t>
      </w:r>
      <w:r w:rsidRPr="0078485E">
        <w:t xml:space="preserve">ar pakeitus Pagrindinės mokėjimo sąskaitos sudėtį, Kredito unija peržiūri ir, jei reikalinga, vienašališkai pakeičia Pagrindinės mokėjimo sąskaitos paslaugą sudarančių Mokėjimo paslaugų ir </w:t>
      </w:r>
      <w:r w:rsidR="00A34BCE">
        <w:t>m</w:t>
      </w:r>
      <w:r w:rsidRPr="0078485E">
        <w:t>okėjimo operacijų krepšelį ir Pagrindinei mokėjimo sąskaitai taikomą Komisinį atlyginimą, ir naujas Mokėjimo paslaugas ir Komisinį atlyginimą pradeda taikyti ne vėliau kaip nuo Lietuvos banko priimto sprendimo apie atnaujintų Mokėjimo paslaugų ir Komisinio atlyginimo įsigaliojimą dienos.</w:t>
      </w:r>
    </w:p>
    <w:p w14:paraId="30A12BDA" w14:textId="77777777" w:rsidR="00BC17DB" w:rsidRDefault="00E45DA8" w:rsidP="006A3AF7">
      <w:pPr>
        <w:pStyle w:val="111"/>
        <w:numPr>
          <w:ilvl w:val="0"/>
          <w:numId w:val="120"/>
        </w:numPr>
        <w:ind w:left="142" w:firstLine="0"/>
      </w:pPr>
      <w:r>
        <w:t xml:space="preserve"> </w:t>
      </w:r>
      <w:r w:rsidR="0078485E" w:rsidRPr="0078485E">
        <w:t xml:space="preserve">Kredito unija turi teisę vienašališkai nutraukti Bendrąją sutartį dėl Pagrindinės mokėjimo sąskaitos, jei yra bent viena iš šių aplinkybių: </w:t>
      </w:r>
    </w:p>
    <w:p w14:paraId="649DA698" w14:textId="77777777" w:rsidR="00A42AE6" w:rsidRDefault="0078485E" w:rsidP="00960DA4">
      <w:pPr>
        <w:pStyle w:val="111"/>
        <w:numPr>
          <w:ilvl w:val="0"/>
          <w:numId w:val="161"/>
        </w:numPr>
        <w:tabs>
          <w:tab w:val="clear" w:pos="709"/>
          <w:tab w:val="left" w:pos="993"/>
        </w:tabs>
        <w:ind w:left="709" w:hanging="283"/>
      </w:pPr>
      <w:r w:rsidRPr="0078485E">
        <w:t>Klientas pažeidė</w:t>
      </w:r>
      <w:r w:rsidR="00532409">
        <w:t xml:space="preserve"> Lietuvos Res</w:t>
      </w:r>
      <w:r w:rsidR="00BC17DB">
        <w:t>publikos Pinigų plovimo ir teroristų finansavimo prevencijos įstatymo n</w:t>
      </w:r>
      <w:r w:rsidRPr="0078485E">
        <w:t>ostatas dėl pinigų plovimo (ar) teroristų finansavimo prevencijos priemonių arba kitaip tyčia naudojo Pagrindinę mokėjimo sąskaitą neteisėtais tikslais;</w:t>
      </w:r>
    </w:p>
    <w:p w14:paraId="7B24D44C" w14:textId="77777777" w:rsidR="00A42AE6" w:rsidRDefault="0078485E" w:rsidP="00960DA4">
      <w:pPr>
        <w:pStyle w:val="111"/>
        <w:numPr>
          <w:ilvl w:val="0"/>
          <w:numId w:val="161"/>
        </w:numPr>
        <w:ind w:left="709" w:hanging="283"/>
      </w:pPr>
      <w:r w:rsidRPr="0078485E">
        <w:t xml:space="preserve">Pagrindinėje mokėjimo sąskaitoje nebuvo vykdomos jokios </w:t>
      </w:r>
      <w:r w:rsidR="00A42AE6">
        <w:t>M</w:t>
      </w:r>
      <w:r w:rsidRPr="0078485E">
        <w:t>okėjimo operacijos ilgiau nei 24 mėnesius;</w:t>
      </w:r>
    </w:p>
    <w:p w14:paraId="2CB6C4DF" w14:textId="77777777" w:rsidR="00A42AE6" w:rsidRDefault="0078485E" w:rsidP="00960DA4">
      <w:pPr>
        <w:pStyle w:val="111"/>
        <w:numPr>
          <w:ilvl w:val="0"/>
          <w:numId w:val="161"/>
        </w:numPr>
        <w:ind w:left="426" w:firstLine="0"/>
      </w:pPr>
      <w:r w:rsidRPr="0078485E">
        <w:t>Klientas pateikė neteisingą informaciją siekdamas atidaryti Pagrindinę mokėjimo sąskaitą;</w:t>
      </w:r>
    </w:p>
    <w:p w14:paraId="4913E211" w14:textId="150ECA6A" w:rsidR="00A42AE6" w:rsidRDefault="00960DA4" w:rsidP="00960DA4">
      <w:pPr>
        <w:pStyle w:val="111"/>
        <w:numPr>
          <w:ilvl w:val="0"/>
          <w:numId w:val="161"/>
        </w:numPr>
        <w:ind w:left="709" w:hanging="283"/>
      </w:pPr>
      <w:r>
        <w:t xml:space="preserve">Klientas </w:t>
      </w:r>
      <w:r w:rsidR="0078485E" w:rsidRPr="0078485E">
        <w:t>nepateikė pagrindžiančių dokumentų dėl savo profesinių, ekonominių, socialinių ar asmeninių ryšių su Lietuvos Respublika, kai to prašoma;</w:t>
      </w:r>
    </w:p>
    <w:p w14:paraId="2BF65058" w14:textId="13596254" w:rsidR="00DF522D" w:rsidRDefault="0078485E" w:rsidP="00960DA4">
      <w:pPr>
        <w:pStyle w:val="111"/>
        <w:numPr>
          <w:ilvl w:val="0"/>
          <w:numId w:val="161"/>
        </w:numPr>
        <w:tabs>
          <w:tab w:val="clear" w:pos="709"/>
          <w:tab w:val="left" w:pos="502"/>
        </w:tabs>
        <w:ind w:left="426" w:firstLine="0"/>
      </w:pPr>
      <w:r w:rsidRPr="0078485E">
        <w:t>Klientas nebelaikomas teisėtai Valstybėje narėje gyvenančiu asmeniu</w:t>
      </w:r>
      <w:r w:rsidR="00DF522D">
        <w:t>;</w:t>
      </w:r>
    </w:p>
    <w:p w14:paraId="53D9FD8C" w14:textId="02052A56" w:rsidR="0078485E" w:rsidRPr="0078485E" w:rsidRDefault="0078485E" w:rsidP="00960DA4">
      <w:pPr>
        <w:pStyle w:val="111"/>
        <w:numPr>
          <w:ilvl w:val="0"/>
          <w:numId w:val="161"/>
        </w:numPr>
        <w:ind w:left="709" w:hanging="283"/>
      </w:pPr>
      <w:r w:rsidRPr="0078485E">
        <w:t xml:space="preserve">Klientas turi kitą sąskaitą kitoje Lietuvos Respublikoje veikiančioje Mokėjimo paslaugų teikėjo įstaigoje, kurioje jam teikiama </w:t>
      </w:r>
      <w:r w:rsidR="00DF522D">
        <w:t>P</w:t>
      </w:r>
      <w:r w:rsidRPr="0078485E">
        <w:t>agrindinės mokėjimo sąskaitos paslauga;</w:t>
      </w:r>
    </w:p>
    <w:p w14:paraId="598C4658" w14:textId="77777777" w:rsidR="0078485E" w:rsidRPr="006A3AF7" w:rsidRDefault="0078485E" w:rsidP="006A3AF7">
      <w:pPr>
        <w:pStyle w:val="111"/>
        <w:ind w:left="142"/>
      </w:pPr>
    </w:p>
    <w:p w14:paraId="243671BD" w14:textId="1B019886" w:rsidR="00E0152C" w:rsidRDefault="00E0152C" w:rsidP="006A3AF7">
      <w:pPr>
        <w:tabs>
          <w:tab w:val="left" w:pos="851"/>
        </w:tabs>
        <w:ind w:left="142"/>
        <w:jc w:val="both"/>
        <w:rPr>
          <w:lang w:val="en-US"/>
        </w:rPr>
      </w:pPr>
    </w:p>
    <w:p w14:paraId="62BED37B" w14:textId="420CEBB1" w:rsidR="00E0152C" w:rsidRDefault="007141E0">
      <w:pPr>
        <w:pStyle w:val="Antrat1"/>
        <w:numPr>
          <w:ilvl w:val="1"/>
          <w:numId w:val="85"/>
        </w:numPr>
        <w:tabs>
          <w:tab w:val="left" w:pos="0"/>
          <w:tab w:val="left" w:pos="426"/>
          <w:tab w:val="left" w:pos="709"/>
        </w:tabs>
        <w:spacing w:before="0"/>
        <w:ind w:left="426" w:hanging="284"/>
        <w:jc w:val="both"/>
        <w:rPr>
          <w:b/>
          <w:bCs/>
          <w:color w:val="9AC327"/>
          <w:lang w:val="en-US"/>
        </w:rPr>
      </w:pPr>
      <w:bookmarkStart w:id="320" w:name="_Toc205188985"/>
      <w:r w:rsidRPr="0009731F">
        <w:rPr>
          <w:b/>
          <w:bCs/>
          <w:color w:val="9AC327"/>
          <w:sz w:val="22"/>
          <w:szCs w:val="36"/>
          <w:lang w:val="en-US"/>
        </w:rPr>
        <w:t>Klientų tapatybės nustatymas ir dokumentų tikrinimas</w:t>
      </w:r>
      <w:bookmarkEnd w:id="320"/>
    </w:p>
    <w:p w14:paraId="49618D8F" w14:textId="7D8874A1" w:rsidR="33CC2DB9" w:rsidRDefault="33CC2DB9" w:rsidP="33CC2DB9">
      <w:pPr>
        <w:tabs>
          <w:tab w:val="left" w:pos="709"/>
        </w:tabs>
        <w:jc w:val="both"/>
        <w:rPr>
          <w:rFonts w:cs="Arial"/>
          <w:color w:val="000000" w:themeColor="text1"/>
          <w:szCs w:val="20"/>
        </w:rPr>
      </w:pPr>
    </w:p>
    <w:p w14:paraId="5D6E7EEB" w14:textId="71CA9139" w:rsidR="007C56CE" w:rsidRPr="00F6755F" w:rsidRDefault="0059522B" w:rsidP="006A3AF7">
      <w:pPr>
        <w:pStyle w:val="111"/>
        <w:numPr>
          <w:ilvl w:val="0"/>
          <w:numId w:val="121"/>
        </w:numPr>
        <w:ind w:left="142" w:firstLine="0"/>
        <w:rPr>
          <w:color w:val="000000"/>
        </w:rPr>
      </w:pPr>
      <w:r>
        <w:t>Kliento identifikavimui yra nustatomas jo vardas, pavardė, asmens kodas ir</w:t>
      </w:r>
      <w:r w:rsidR="00365B4A">
        <w:t xml:space="preserve"> </w:t>
      </w:r>
      <w:r>
        <w:t xml:space="preserve">(arba) gimimo data, pilietybė, gimimo valstybė, gyvenamoji vieta, asmens tapatybę patvirtinantys dokumentai, jų numeriai, išdavimo bei galiojimo pabaigos datos bei kiti asmens tapatybę patvirtinantys duomenys. Fiziniai asmenys identifikuojami pagal pateikiamus Kredito unijai priimtinus dokumentus – Lietuvos Respublikos piliečio pasą, užsienio valstybės piliečio pasą, asmens tapatybės kortelę arba kitus Kredito unijai priimtinus dokumentus. </w:t>
      </w:r>
      <w:bookmarkStart w:id="321" w:name="_Toc203392197"/>
      <w:bookmarkStart w:id="322" w:name="_Toc203392425"/>
      <w:bookmarkStart w:id="323" w:name="_Toc203392491"/>
      <w:bookmarkStart w:id="324" w:name="_Toc203392557"/>
      <w:bookmarkStart w:id="325" w:name="_Toc203392621"/>
      <w:bookmarkStart w:id="326" w:name="_Toc203392955"/>
      <w:bookmarkStart w:id="327" w:name="_Toc203398518"/>
      <w:bookmarkEnd w:id="321"/>
      <w:bookmarkEnd w:id="322"/>
      <w:bookmarkEnd w:id="323"/>
      <w:bookmarkEnd w:id="324"/>
      <w:bookmarkEnd w:id="325"/>
      <w:bookmarkEnd w:id="326"/>
      <w:bookmarkEnd w:id="327"/>
    </w:p>
    <w:p w14:paraId="11DD9BE7" w14:textId="69744B09" w:rsidR="09FA65E0" w:rsidRPr="00F6755F" w:rsidRDefault="7BD8C1CA" w:rsidP="006A3AF7">
      <w:pPr>
        <w:pStyle w:val="111"/>
        <w:numPr>
          <w:ilvl w:val="0"/>
          <w:numId w:val="121"/>
        </w:numPr>
        <w:ind w:left="142" w:firstLine="0"/>
      </w:pPr>
      <w:bookmarkStart w:id="328" w:name="_Toc203392198"/>
      <w:bookmarkStart w:id="329" w:name="_Toc203392426"/>
      <w:bookmarkStart w:id="330" w:name="_Toc203392492"/>
      <w:bookmarkStart w:id="331" w:name="_Toc203392558"/>
      <w:bookmarkStart w:id="332" w:name="_Toc203392622"/>
      <w:bookmarkStart w:id="333" w:name="_Toc203392956"/>
      <w:bookmarkStart w:id="334" w:name="_Toc203398519"/>
      <w:bookmarkEnd w:id="328"/>
      <w:bookmarkEnd w:id="329"/>
      <w:bookmarkEnd w:id="330"/>
      <w:bookmarkEnd w:id="331"/>
      <w:bookmarkEnd w:id="332"/>
      <w:bookmarkEnd w:id="333"/>
      <w:bookmarkEnd w:id="334"/>
      <w:r>
        <w:lastRenderedPageBreak/>
        <w:t xml:space="preserve">Identifikuojant juridinį asmenį yra nustatomas ir fiksuojamas jo pavadinimas, buveinės bei faktinės veiklos vykdymo adresai, juridinio asmens kodas bei kiti juridinio asmens tapatybę patvirtinantys duomenys. Juridinis asmuo Kredito unijoje identifikuojamas pagal jo registracijos išrašą ar kitus Kredito unijai priimtinus dokumentus ir duomenis.  </w:t>
      </w:r>
    </w:p>
    <w:p w14:paraId="38BBE9EE" w14:textId="3A0956FB" w:rsidR="7ED721AE" w:rsidRDefault="7ED721AE" w:rsidP="006A3AF7">
      <w:pPr>
        <w:pStyle w:val="111"/>
        <w:numPr>
          <w:ilvl w:val="0"/>
          <w:numId w:val="121"/>
        </w:numPr>
        <w:ind w:left="142" w:firstLine="0"/>
      </w:pPr>
      <w:r w:rsidRPr="72DAF64D">
        <w:t>Be paties Kliento, Klientui priklausančiomis lėšomis ir kitu turtu, esančiu Kredito unijoje, naudotis ir disponuoti gali tinkamus įgalinimus turintis teisėtas Kliento atstovas.</w:t>
      </w:r>
    </w:p>
    <w:p w14:paraId="21C3CA4C" w14:textId="520BC78E" w:rsidR="55F35E9B" w:rsidRDefault="7ED721AE" w:rsidP="006A3AF7">
      <w:pPr>
        <w:pStyle w:val="111"/>
        <w:numPr>
          <w:ilvl w:val="0"/>
          <w:numId w:val="121"/>
        </w:numPr>
        <w:ind w:left="142" w:firstLine="0"/>
      </w:pPr>
      <w:r w:rsidRPr="09FA65E0">
        <w:t>Kliento atstovas gali atstovauti Klientui santykiuose su Kredito unija, jeigu atstovas pateikia jam suteiktus įgalinimus patvirtinantį dokumentą (</w:t>
      </w:r>
      <w:r w:rsidR="0001598E">
        <w:t>s</w:t>
      </w:r>
      <w:r w:rsidRPr="09FA65E0">
        <w:t>utartį, įgaliojimą ar pan.). Įgalinimus patvirtinantis dokumentas turi atitikti Lietuvos Respublikos įstatymuose ir kituose teisės aktuose tokių dokumentų formai bei turiniui nustatytus reikalavimus.</w:t>
      </w:r>
    </w:p>
    <w:p w14:paraId="722E692F" w14:textId="4A99F70F" w:rsidR="6D65223C" w:rsidRDefault="6972A7A6" w:rsidP="006A3AF7">
      <w:pPr>
        <w:pStyle w:val="111"/>
        <w:numPr>
          <w:ilvl w:val="0"/>
          <w:numId w:val="121"/>
        </w:numPr>
        <w:ind w:left="142" w:firstLine="0"/>
      </w:pPr>
      <w:r w:rsidRPr="09FA65E0">
        <w:t xml:space="preserve">Kredito unija </w:t>
      </w:r>
      <w:r w:rsidR="7ED721AE" w:rsidRPr="09FA65E0">
        <w:t xml:space="preserve">turi teisę reikalauti, kad Klientas, kuris yra fizinis asmuo, atliktų veiksmus pats asmeniškai, o ne per atstovą. Toks </w:t>
      </w:r>
      <w:r w:rsidR="231FADC1" w:rsidRPr="09FA65E0">
        <w:t xml:space="preserve">Kredito unijos </w:t>
      </w:r>
      <w:r w:rsidR="7ED721AE" w:rsidRPr="09FA65E0">
        <w:t>reikalavimas gali būti pateikiamas dėl svarbių priežasčių, siekiant apsaugoti teisėtus Kliento ir/</w:t>
      </w:r>
      <w:r w:rsidR="00567EEB">
        <w:t xml:space="preserve"> </w:t>
      </w:r>
      <w:r w:rsidR="7ED721AE" w:rsidRPr="09FA65E0">
        <w:t xml:space="preserve">ar </w:t>
      </w:r>
      <w:r w:rsidR="75314CA8" w:rsidRPr="09FA65E0">
        <w:t xml:space="preserve">Kredito unijos </w:t>
      </w:r>
      <w:r w:rsidR="7ED721AE" w:rsidRPr="09FA65E0">
        <w:t>interesus, taip pat tais atvejais, kai sandoris neatsiejamai susijęs su Kliento asmeniu (pvz., išduodant Tapatybės patvirtinimo priemones).</w:t>
      </w:r>
    </w:p>
    <w:p w14:paraId="2976AB5D" w14:textId="596F325B" w:rsidR="39D5F6AA" w:rsidRDefault="797692F7" w:rsidP="006A3AF7">
      <w:pPr>
        <w:pStyle w:val="111"/>
        <w:numPr>
          <w:ilvl w:val="0"/>
          <w:numId w:val="121"/>
        </w:numPr>
        <w:ind w:left="142" w:firstLine="0"/>
      </w:pPr>
      <w:r w:rsidRPr="09FA65E0">
        <w:t xml:space="preserve">Kredito unija </w:t>
      </w:r>
      <w:r w:rsidR="7ED721AE" w:rsidRPr="09FA65E0">
        <w:t>priima tik tokius ja</w:t>
      </w:r>
      <w:r w:rsidR="00B2653E">
        <w:t>i</w:t>
      </w:r>
      <w:r w:rsidR="7ED721AE" w:rsidRPr="09FA65E0">
        <w:t xml:space="preserve"> pateikiamus Kliento atstovo įgalinimus patvirtinančius dokumentus, kuriuose aiškiai ir nedviprasmiškai įvardintas Klientas, Kliento atstovas bei Kliento atstovui suteikiamų įgalinimų apimtis. </w:t>
      </w:r>
      <w:r w:rsidR="4DD44CEF" w:rsidRPr="09FA65E0">
        <w:t xml:space="preserve">Kredito unija </w:t>
      </w:r>
      <w:r w:rsidR="7ED721AE" w:rsidRPr="09FA65E0">
        <w:t>turi teisę atsisakyti priimti šiame punkte paminėtų sąlygų neatitinkančius dokumentus.</w:t>
      </w:r>
    </w:p>
    <w:p w14:paraId="03D51E7E" w14:textId="58E0592D" w:rsidR="07F330F0" w:rsidRDefault="7ED721AE" w:rsidP="006A3AF7">
      <w:pPr>
        <w:pStyle w:val="111"/>
        <w:numPr>
          <w:ilvl w:val="0"/>
          <w:numId w:val="121"/>
        </w:numPr>
        <w:ind w:left="142" w:firstLine="0"/>
      </w:pPr>
      <w:r w:rsidRPr="09FA65E0">
        <w:t xml:space="preserve">Tuo atveju, jei dokumentai, patvirtinantys Kliento atstovui suteiktus įgalinimus, sudaromi ne </w:t>
      </w:r>
      <w:r w:rsidR="4A1F5527" w:rsidRPr="09FA65E0">
        <w:t xml:space="preserve">Kredito unijos </w:t>
      </w:r>
      <w:r w:rsidRPr="09FA65E0">
        <w:t xml:space="preserve">patalpose, </w:t>
      </w:r>
      <w:r w:rsidR="3EBB6E3B" w:rsidRPr="09FA65E0">
        <w:t xml:space="preserve">Kredito unija </w:t>
      </w:r>
      <w:r w:rsidRPr="09FA65E0">
        <w:t>turi teisę reikalauti, kad tokie dokumentai būtų patvirtinti notariškai.</w:t>
      </w:r>
    </w:p>
    <w:p w14:paraId="6A8CA97C" w14:textId="68E1738D" w:rsidR="74E9AF3F" w:rsidRDefault="7ED721AE" w:rsidP="006A3AF7">
      <w:pPr>
        <w:pStyle w:val="111"/>
        <w:numPr>
          <w:ilvl w:val="0"/>
          <w:numId w:val="121"/>
        </w:numPr>
        <w:ind w:left="142" w:firstLine="0"/>
      </w:pPr>
      <w:r w:rsidRPr="09FA65E0">
        <w:t xml:space="preserve">Tuo atveju, jei Klientas panaikina savo atstovo įgalinimus anksčiau, negu tokio atstovo įgalinimus patvirtinančio </w:t>
      </w:r>
      <w:r w:rsidR="1D559ED7" w:rsidRPr="09FA65E0">
        <w:t xml:space="preserve">Kredito unijai </w:t>
      </w:r>
      <w:r w:rsidRPr="09FA65E0">
        <w:t xml:space="preserve">pateikto dokumento galiojimo termino pabaiga (pvz., panaikina prieš terminą įgaliojimą, atleidžia juridinio asmens vadovą ir pan.), Klientas privalo nedelsiant raštu pranešti </w:t>
      </w:r>
      <w:r w:rsidR="7F7ABBB2" w:rsidRPr="09FA65E0">
        <w:t xml:space="preserve">Kredito unijai </w:t>
      </w:r>
      <w:r w:rsidRPr="09FA65E0">
        <w:t xml:space="preserve">apie tokį faktą. Visi iki šiame punkte nurodyto Kliento rašytinio pranešimo gavimo </w:t>
      </w:r>
      <w:r w:rsidR="6DCA59F1" w:rsidRPr="09FA65E0">
        <w:t xml:space="preserve">Kredito unijoje </w:t>
      </w:r>
      <w:r w:rsidRPr="09FA65E0">
        <w:t xml:space="preserve">dienos Kliento atstovo Kliento vardu pateikti </w:t>
      </w:r>
      <w:r w:rsidR="3666DC56" w:rsidRPr="09FA65E0">
        <w:t xml:space="preserve">Kredito unijai </w:t>
      </w:r>
      <w:r w:rsidRPr="09FA65E0">
        <w:t>Nurodymai, sudarytos Sutartys ar atlikti kiti veiksmai yra laikomi pateiktais/</w:t>
      </w:r>
      <w:r w:rsidR="00241579">
        <w:t xml:space="preserve"> </w:t>
      </w:r>
      <w:r w:rsidRPr="09FA65E0">
        <w:t>atliktais Kliento tinkamai įgalioto asmens.</w:t>
      </w:r>
    </w:p>
    <w:p w14:paraId="711A4354" w14:textId="4516FE3A" w:rsidR="20CF1FB4" w:rsidRDefault="6EDBE565" w:rsidP="006A3AF7">
      <w:pPr>
        <w:pStyle w:val="111"/>
        <w:numPr>
          <w:ilvl w:val="0"/>
          <w:numId w:val="121"/>
        </w:numPr>
        <w:ind w:left="142" w:firstLine="0"/>
      </w:pPr>
      <w:r w:rsidRPr="7AD24869">
        <w:t>Siekdama apsaugoti teisėtus Kliento ir/</w:t>
      </w:r>
      <w:r w:rsidR="005641BE">
        <w:t xml:space="preserve"> </w:t>
      </w:r>
      <w:r w:rsidRPr="7AD24869">
        <w:t xml:space="preserve">ar </w:t>
      </w:r>
      <w:r w:rsidR="31E08669" w:rsidRPr="7AD24869">
        <w:t xml:space="preserve">Kredito unijos </w:t>
      </w:r>
      <w:r w:rsidRPr="7AD24869">
        <w:t xml:space="preserve">interesus, </w:t>
      </w:r>
      <w:r w:rsidR="233026AC" w:rsidRPr="7AD24869">
        <w:t xml:space="preserve">Kredito unija </w:t>
      </w:r>
      <w:r w:rsidRPr="7AD24869">
        <w:t>turi teisę laikinai nevykdyti Kliento atstovo prašymų ir/</w:t>
      </w:r>
      <w:r w:rsidR="005641BE">
        <w:t xml:space="preserve"> </w:t>
      </w:r>
      <w:r w:rsidRPr="7AD24869">
        <w:t>ar Nurodymų, kol yra tikrinami Kliento atstovo įgalinimus patvirtinantys dokumentai.</w:t>
      </w:r>
    </w:p>
    <w:p w14:paraId="69AD61C2" w14:textId="6AFC607C" w:rsidR="09FA65E0" w:rsidRDefault="09FA65E0" w:rsidP="09FA65E0">
      <w:pPr>
        <w:tabs>
          <w:tab w:val="left" w:pos="709"/>
        </w:tabs>
        <w:jc w:val="both"/>
        <w:rPr>
          <w:rFonts w:cs="Arial"/>
          <w:color w:val="000000" w:themeColor="text1"/>
          <w:szCs w:val="20"/>
        </w:rPr>
      </w:pPr>
    </w:p>
    <w:p w14:paraId="6EB40D59" w14:textId="33C2AEE3" w:rsidR="09FA65E0" w:rsidRPr="006A3AF7" w:rsidRDefault="002F1678" w:rsidP="006A3AF7">
      <w:pPr>
        <w:pStyle w:val="Antrat1"/>
        <w:numPr>
          <w:ilvl w:val="0"/>
          <w:numId w:val="85"/>
        </w:numPr>
        <w:jc w:val="center"/>
        <w:rPr>
          <w:rFonts w:cs="Arial"/>
          <w:b/>
          <w:bCs/>
          <w:szCs w:val="20"/>
        </w:rPr>
      </w:pPr>
      <w:bookmarkStart w:id="335" w:name="_Toc205188986"/>
      <w:r w:rsidRPr="006A3AF7">
        <w:rPr>
          <w:rFonts w:cs="Arial"/>
          <w:b/>
          <w:bCs/>
          <w:szCs w:val="20"/>
        </w:rPr>
        <w:t>PASLAUGŲ TEIKIMAS IR NAUDOJIMAS</w:t>
      </w:r>
      <w:bookmarkEnd w:id="335"/>
    </w:p>
    <w:p w14:paraId="3862665D" w14:textId="7FE70F02" w:rsidR="09FA65E0" w:rsidRDefault="09FA65E0" w:rsidP="09FA65E0">
      <w:pPr>
        <w:tabs>
          <w:tab w:val="left" w:pos="709"/>
        </w:tabs>
        <w:jc w:val="both"/>
        <w:rPr>
          <w:rFonts w:cs="Arial"/>
          <w:color w:val="9AC327"/>
          <w:szCs w:val="20"/>
        </w:rPr>
      </w:pPr>
    </w:p>
    <w:p w14:paraId="12261E36" w14:textId="77777777" w:rsidR="00444AA8" w:rsidRPr="006A3AF7" w:rsidRDefault="00444AA8" w:rsidP="09FA65E0">
      <w:pPr>
        <w:tabs>
          <w:tab w:val="left" w:pos="709"/>
        </w:tabs>
        <w:jc w:val="both"/>
        <w:rPr>
          <w:rFonts w:cs="Arial"/>
          <w:color w:val="9AC327"/>
          <w:szCs w:val="20"/>
        </w:rPr>
      </w:pPr>
    </w:p>
    <w:p w14:paraId="6F4A62F1" w14:textId="0AA5E270" w:rsidR="00C27287" w:rsidRPr="0009731F" w:rsidRDefault="4C8F55DC"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336" w:name="_Toc203398894"/>
      <w:bookmarkStart w:id="337" w:name="_Toc203399093"/>
      <w:bookmarkStart w:id="338" w:name="_Toc203399610"/>
      <w:bookmarkStart w:id="339" w:name="_Toc203399862"/>
      <w:bookmarkStart w:id="340" w:name="_Toc203400592"/>
      <w:bookmarkStart w:id="341" w:name="_Toc203402405"/>
      <w:bookmarkStart w:id="342" w:name="_Toc203464078"/>
      <w:bookmarkStart w:id="343" w:name="_Toc203464194"/>
      <w:bookmarkStart w:id="344" w:name="_Toc203464583"/>
      <w:bookmarkStart w:id="345" w:name="_Toc203464945"/>
      <w:bookmarkStart w:id="346" w:name="_Toc203465421"/>
      <w:bookmarkStart w:id="347" w:name="_Toc203465747"/>
      <w:bookmarkStart w:id="348" w:name="_Toc203465819"/>
      <w:bookmarkStart w:id="349" w:name="_Toc203468161"/>
      <w:bookmarkStart w:id="350" w:name="_Toc203481413"/>
      <w:bookmarkStart w:id="351" w:name="_Toc203481503"/>
      <w:bookmarkStart w:id="352" w:name="_Toc203481835"/>
      <w:bookmarkStart w:id="353" w:name="_Toc203482320"/>
      <w:bookmarkStart w:id="354" w:name="_Toc203482922"/>
      <w:bookmarkStart w:id="355" w:name="_Toc203483104"/>
      <w:bookmarkStart w:id="356" w:name="_Toc203484165"/>
      <w:bookmarkStart w:id="357" w:name="_Toc203484906"/>
      <w:bookmarkStart w:id="358" w:name="_Toc203484963"/>
      <w:bookmarkStart w:id="359" w:name="_Toc203486229"/>
      <w:bookmarkStart w:id="360" w:name="_Toc203984547"/>
      <w:bookmarkStart w:id="361" w:name="_Toc203984608"/>
      <w:bookmarkStart w:id="362" w:name="_Toc204244904"/>
      <w:bookmarkStart w:id="363" w:name="_Toc204251539"/>
      <w:bookmarkStart w:id="364" w:name="_Toc204847893"/>
      <w:bookmarkStart w:id="365" w:name="_Ref441408556"/>
      <w:bookmarkStart w:id="366" w:name="_Toc45106431"/>
      <w:bookmarkStart w:id="367" w:name="_Toc205188987"/>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09731F">
        <w:rPr>
          <w:rFonts w:cs="Arial"/>
          <w:b/>
          <w:bCs/>
          <w:color w:val="9AC327"/>
          <w:sz w:val="22"/>
          <w:szCs w:val="22"/>
        </w:rPr>
        <w:t>N</w:t>
      </w:r>
      <w:r w:rsidR="002319E1" w:rsidRPr="0009731F">
        <w:rPr>
          <w:rFonts w:cs="Arial"/>
          <w:b/>
          <w:bCs/>
          <w:color w:val="9AC327"/>
          <w:sz w:val="22"/>
          <w:szCs w:val="22"/>
        </w:rPr>
        <w:t>a</w:t>
      </w:r>
      <w:r w:rsidRPr="0009731F">
        <w:rPr>
          <w:rFonts w:cs="Arial"/>
          <w:b/>
          <w:bCs/>
          <w:color w:val="9AC327"/>
          <w:sz w:val="22"/>
          <w:szCs w:val="22"/>
        </w:rPr>
        <w:t>udojimasis Mokėjimo paslaugomis</w:t>
      </w:r>
      <w:bookmarkEnd w:id="365"/>
      <w:bookmarkEnd w:id="366"/>
      <w:bookmarkEnd w:id="367"/>
    </w:p>
    <w:p w14:paraId="3349DEF0" w14:textId="77777777" w:rsidR="002319E1" w:rsidRPr="006A3AF7" w:rsidRDefault="002319E1" w:rsidP="006A3AF7">
      <w:pPr>
        <w:tabs>
          <w:tab w:val="left" w:pos="709"/>
        </w:tabs>
        <w:jc w:val="both"/>
        <w:rPr>
          <w:rFonts w:cs="Arial"/>
          <w:color w:val="388600"/>
          <w:szCs w:val="20"/>
        </w:rPr>
      </w:pPr>
    </w:p>
    <w:p w14:paraId="13C2BA3B" w14:textId="3CD936F7" w:rsidR="00C27287" w:rsidRPr="00D612CD" w:rsidRDefault="0A35A200" w:rsidP="006A3AF7">
      <w:pPr>
        <w:pStyle w:val="Sraopastraipa"/>
        <w:numPr>
          <w:ilvl w:val="2"/>
          <w:numId w:val="85"/>
        </w:numPr>
        <w:ind w:left="142" w:firstLine="0"/>
        <w:jc w:val="both"/>
      </w:pPr>
      <w:r w:rsidRPr="5B405374">
        <w:t xml:space="preserve">Pagrindinės Mokėjimo paslaugų </w:t>
      </w:r>
      <w:r w:rsidR="7F42B7A8" w:rsidRPr="5B405374">
        <w:t xml:space="preserve">sąlygos </w:t>
      </w:r>
      <w:r w:rsidRPr="5B405374">
        <w:t xml:space="preserve">yra apibrėžtos </w:t>
      </w:r>
      <w:r w:rsidR="7F42B7A8" w:rsidRPr="5B405374">
        <w:t>S</w:t>
      </w:r>
      <w:r w:rsidRPr="5B405374">
        <w:t>ąlygose</w:t>
      </w:r>
      <w:r w:rsidR="7F42B7A8" w:rsidRPr="5B405374">
        <w:t>,</w:t>
      </w:r>
      <w:r w:rsidR="62067A43" w:rsidRPr="5B405374">
        <w:t xml:space="preserve"> Bendroje sutartyje,</w:t>
      </w:r>
      <w:r w:rsidR="616AFDF3" w:rsidRPr="5B405374">
        <w:t xml:space="preserve"> Paslaugų teikimo sąlygose,</w:t>
      </w:r>
      <w:r w:rsidR="7F42B7A8" w:rsidRPr="5B405374">
        <w:t xml:space="preserve"> </w:t>
      </w:r>
      <w:r w:rsidRPr="5B405374">
        <w:t>Sutartyse</w:t>
      </w:r>
      <w:r w:rsidR="7F42B7A8" w:rsidRPr="5B405374">
        <w:t xml:space="preserve"> ir Kliento teikiamuose, pasirašytuose prašymuose suteikti paslaugą</w:t>
      </w:r>
      <w:r w:rsidRPr="5B405374">
        <w:t>.</w:t>
      </w:r>
    </w:p>
    <w:p w14:paraId="52581FA9" w14:textId="18EC8C47" w:rsidR="00E52212" w:rsidRPr="00D612CD" w:rsidRDefault="062DA099" w:rsidP="006A3AF7">
      <w:pPr>
        <w:pStyle w:val="Sraopastraipa"/>
        <w:numPr>
          <w:ilvl w:val="2"/>
          <w:numId w:val="85"/>
        </w:numPr>
        <w:ind w:left="142" w:firstLine="0"/>
        <w:jc w:val="both"/>
      </w:pPr>
      <w:r w:rsidRPr="17FA4F0B">
        <w:t xml:space="preserve">Kredito unija turi teisę iš dalies arba visiškai perduoti </w:t>
      </w:r>
      <w:r w:rsidR="7FDD44A8" w:rsidRPr="17FA4F0B">
        <w:t>Kliento (</w:t>
      </w:r>
      <w:r w:rsidRPr="17FA4F0B">
        <w:t>Mokėtojo</w:t>
      </w:r>
      <w:r w:rsidR="7FDD44A8" w:rsidRPr="17FA4F0B">
        <w:t>)</w:t>
      </w:r>
      <w:r w:rsidRPr="17FA4F0B">
        <w:t xml:space="preserve"> pateikto Mokėjimo nurodymo vykdymą Tretiesiems asmenims, jeigu to reikalauja </w:t>
      </w:r>
      <w:r w:rsidR="324ABC18" w:rsidRPr="17FA4F0B">
        <w:t>Kliento (</w:t>
      </w:r>
      <w:r w:rsidRPr="17FA4F0B">
        <w:t>Mokėtojo interesai ir</w:t>
      </w:r>
      <w:r w:rsidR="324ABC18" w:rsidRPr="17FA4F0B">
        <w:t xml:space="preserve"> (</w:t>
      </w:r>
      <w:r w:rsidRPr="17FA4F0B">
        <w:t>ar</w:t>
      </w:r>
      <w:r w:rsidR="324ABC18" w:rsidRPr="17FA4F0B">
        <w:t>)</w:t>
      </w:r>
      <w:r w:rsidRPr="17FA4F0B">
        <w:t xml:space="preserve"> Mokėjimo nurodymo vykdymo esmė.</w:t>
      </w:r>
    </w:p>
    <w:p w14:paraId="5FAFFD6B" w14:textId="59ABA099" w:rsidR="00C27287" w:rsidRDefault="2BB0CA52" w:rsidP="006A3AF7">
      <w:pPr>
        <w:pStyle w:val="Sraopastraipa"/>
        <w:numPr>
          <w:ilvl w:val="2"/>
          <w:numId w:val="85"/>
        </w:numPr>
        <w:ind w:left="142" w:firstLine="0"/>
        <w:jc w:val="both"/>
      </w:pPr>
      <w:r>
        <w:t xml:space="preserve">Kredito unija </w:t>
      </w:r>
      <w:r w:rsidR="595221F7">
        <w:t>Kliento (</w:t>
      </w:r>
      <w:r>
        <w:t>Mokėtojo</w:t>
      </w:r>
      <w:r w:rsidR="595221F7">
        <w:t>)</w:t>
      </w:r>
      <w:r>
        <w:t xml:space="preserve"> pateiktą </w:t>
      </w:r>
      <w:r w:rsidR="595221F7">
        <w:t>Mokėjimo n</w:t>
      </w:r>
      <w:r>
        <w:t>urodymą įvykdo</w:t>
      </w:r>
      <w:r w:rsidR="3971A6B9">
        <w:t xml:space="preserve"> </w:t>
      </w:r>
      <w:r w:rsidR="3007DC68">
        <w:t>Paslaugų teikimo s</w:t>
      </w:r>
      <w:r w:rsidR="3971A6B9">
        <w:t>ąlygose</w:t>
      </w:r>
      <w:r w:rsidR="0413066A">
        <w:t xml:space="preserve"> ir</w:t>
      </w:r>
      <w:r w:rsidR="3971A6B9">
        <w:t xml:space="preserve"> </w:t>
      </w:r>
      <w:r>
        <w:t xml:space="preserve"> </w:t>
      </w:r>
      <w:r w:rsidR="5B964A62">
        <w:t>Į</w:t>
      </w:r>
      <w:r w:rsidR="6575D63B">
        <w:t>kainiuose</w:t>
      </w:r>
      <w:r>
        <w:t xml:space="preserve"> nustatytais</w:t>
      </w:r>
      <w:r w:rsidR="595221F7">
        <w:t xml:space="preserve"> </w:t>
      </w:r>
      <w:r>
        <w:t xml:space="preserve">terminais. </w:t>
      </w:r>
      <w:r w:rsidR="4A1F31EA">
        <w:t>Kredito unija</w:t>
      </w:r>
      <w:r w:rsidR="595221F7">
        <w:t xml:space="preserve"> </w:t>
      </w:r>
      <w:r>
        <w:t>užtikrina, kad ne vėliau nei per</w:t>
      </w:r>
      <w:r w:rsidR="3E36DFB7">
        <w:t xml:space="preserve"> Sąlygose ir </w:t>
      </w:r>
      <w:r>
        <w:t xml:space="preserve"> </w:t>
      </w:r>
      <w:r w:rsidR="795AB9C7">
        <w:t>Į</w:t>
      </w:r>
      <w:r w:rsidR="4A1F31EA">
        <w:t xml:space="preserve">kainiuose </w:t>
      </w:r>
      <w:r>
        <w:t xml:space="preserve">nurodytą </w:t>
      </w:r>
      <w:r w:rsidR="0000A203">
        <w:t>terminą</w:t>
      </w:r>
      <w:r>
        <w:t xml:space="preserve">  lėšos </w:t>
      </w:r>
      <w:r w:rsidR="7CF4AC8B">
        <w:t xml:space="preserve">yra </w:t>
      </w:r>
      <w:r>
        <w:t xml:space="preserve">įskaitomos į </w:t>
      </w:r>
      <w:r w:rsidR="00F00E79">
        <w:t>G</w:t>
      </w:r>
      <w:r>
        <w:t>avėjo Mokėjimo paslaugų teikėjo sąskaitą.</w:t>
      </w:r>
    </w:p>
    <w:p w14:paraId="1436505B" w14:textId="7D818236" w:rsidR="002F1678" w:rsidRDefault="00417BC9" w:rsidP="006A3AF7">
      <w:pPr>
        <w:pStyle w:val="Sraopastraipa"/>
        <w:numPr>
          <w:ilvl w:val="2"/>
          <w:numId w:val="85"/>
        </w:numPr>
        <w:ind w:left="142" w:firstLine="0"/>
        <w:jc w:val="both"/>
      </w:pPr>
      <w:r>
        <w:t xml:space="preserve">Klientas </w:t>
      </w:r>
      <w:r w:rsidR="00FE5AB4">
        <w:t xml:space="preserve">gali naudotis Mokėjimo paslaugomis, jeigu jo turimos techninės priemonės, saugumo priemonės, </w:t>
      </w:r>
      <w:r w:rsidR="00EB496F">
        <w:t xml:space="preserve">ryšio ir programinė įranga </w:t>
      </w:r>
      <w:r w:rsidR="00C7767D">
        <w:t>atitinka Kredito unijos nustatytus reikalavimus</w:t>
      </w:r>
      <w:r w:rsidR="004D05DF">
        <w:t xml:space="preserve"> ir leidžia </w:t>
      </w:r>
      <w:r w:rsidR="00597B11">
        <w:t xml:space="preserve">operacijas su Mokėjimo sąskaita atlikti saugiai, neatskleidžiant jokių duomenų </w:t>
      </w:r>
      <w:r w:rsidR="00736ADA">
        <w:t>Tr</w:t>
      </w:r>
      <w:r w:rsidR="00597B11">
        <w:t>etiesiems asmenims</w:t>
      </w:r>
    </w:p>
    <w:p w14:paraId="30EC990B" w14:textId="77777777" w:rsidR="002F1678" w:rsidRDefault="002F1678" w:rsidP="006A3AF7">
      <w:pPr>
        <w:tabs>
          <w:tab w:val="left" w:pos="0"/>
          <w:tab w:val="left" w:pos="709"/>
        </w:tabs>
        <w:autoSpaceDE w:val="0"/>
        <w:autoSpaceDN w:val="0"/>
        <w:adjustRightInd w:val="0"/>
        <w:jc w:val="both"/>
        <w:rPr>
          <w:rFonts w:cs="Arial"/>
          <w:szCs w:val="20"/>
        </w:rPr>
      </w:pPr>
    </w:p>
    <w:p w14:paraId="6E6AA45D" w14:textId="611E210B" w:rsidR="00417BC9" w:rsidRPr="002F1678" w:rsidRDefault="00417BC9" w:rsidP="006A3AF7">
      <w:pPr>
        <w:tabs>
          <w:tab w:val="left" w:pos="0"/>
          <w:tab w:val="left" w:pos="709"/>
        </w:tabs>
        <w:autoSpaceDE w:val="0"/>
        <w:autoSpaceDN w:val="0"/>
        <w:adjustRightInd w:val="0"/>
        <w:jc w:val="both"/>
        <w:rPr>
          <w:rFonts w:cs="Arial"/>
          <w:szCs w:val="20"/>
        </w:rPr>
      </w:pPr>
    </w:p>
    <w:p w14:paraId="67921E56" w14:textId="5BE67F28" w:rsidR="00C27287" w:rsidRPr="0009731F" w:rsidRDefault="00C27287" w:rsidP="006A3AF7">
      <w:pPr>
        <w:pStyle w:val="Antrat1"/>
        <w:numPr>
          <w:ilvl w:val="1"/>
          <w:numId w:val="85"/>
        </w:numPr>
        <w:tabs>
          <w:tab w:val="left" w:pos="0"/>
          <w:tab w:val="left" w:pos="426"/>
          <w:tab w:val="left" w:pos="709"/>
        </w:tabs>
        <w:spacing w:before="0"/>
        <w:ind w:left="426" w:hanging="284"/>
        <w:jc w:val="both"/>
        <w:rPr>
          <w:rFonts w:cs="Arial"/>
          <w:color w:val="9AC327"/>
          <w:sz w:val="22"/>
          <w:szCs w:val="22"/>
        </w:rPr>
      </w:pPr>
      <w:bookmarkStart w:id="368" w:name="_Toc205188988"/>
      <w:bookmarkStart w:id="369" w:name="_Hlk136704987"/>
      <w:r w:rsidRPr="0009731F">
        <w:rPr>
          <w:rFonts w:cs="Arial"/>
          <w:b/>
          <w:bCs/>
          <w:color w:val="9AC327"/>
          <w:sz w:val="22"/>
          <w:szCs w:val="22"/>
        </w:rPr>
        <w:t>Informacija, kuri turi būti pateikta Mokėjimo nurodyme</w:t>
      </w:r>
      <w:bookmarkEnd w:id="368"/>
    </w:p>
    <w:p w14:paraId="60994F64" w14:textId="77777777" w:rsidR="0034650E" w:rsidRDefault="0034650E" w:rsidP="0034650E">
      <w:pPr>
        <w:tabs>
          <w:tab w:val="left" w:pos="709"/>
        </w:tabs>
        <w:autoSpaceDE w:val="0"/>
        <w:autoSpaceDN w:val="0"/>
        <w:adjustRightInd w:val="0"/>
        <w:jc w:val="both"/>
        <w:rPr>
          <w:rFonts w:cs="Arial"/>
          <w:szCs w:val="20"/>
        </w:rPr>
      </w:pPr>
    </w:p>
    <w:p w14:paraId="24DF4FD5" w14:textId="1D56C2AF" w:rsidR="531BD82E" w:rsidRDefault="00F96F8B" w:rsidP="006A3AF7">
      <w:pPr>
        <w:pStyle w:val="111"/>
        <w:numPr>
          <w:ilvl w:val="0"/>
          <w:numId w:val="123"/>
        </w:numPr>
        <w:tabs>
          <w:tab w:val="clear" w:pos="709"/>
          <w:tab w:val="left" w:pos="142"/>
        </w:tabs>
        <w:ind w:left="142" w:firstLine="0"/>
      </w:pPr>
      <w:r w:rsidRPr="00F96F8B">
        <w:t>Kliento pateikiami Mokėjimo nurodymai turi būti aiškūs, tikslūs ir nedviprasmiški, kad būtų galima juos tinkamai įvykdyti. Klientas atsakingas už pateiktų duomenų teisingumą ir privalo juos patikrinti prieš pasirašydamas/ patvirtindamas Mokėjimo nurodymą. Kredito unija neatsako už klaidas ar neatitikimus, Kliento pateiktuose Mokėjimo nurodymuose, įskaitant jų rekvizitų teisingumą.</w:t>
      </w:r>
    </w:p>
    <w:p w14:paraId="3EA6AB23" w14:textId="7D5B656E" w:rsidR="00815B0F" w:rsidRPr="00D612CD" w:rsidRDefault="4C8F55DC" w:rsidP="006A3AF7">
      <w:pPr>
        <w:pStyle w:val="111"/>
        <w:numPr>
          <w:ilvl w:val="0"/>
          <w:numId w:val="123"/>
        </w:numPr>
        <w:tabs>
          <w:tab w:val="clear" w:pos="709"/>
          <w:tab w:val="left" w:pos="142"/>
        </w:tabs>
        <w:ind w:left="142" w:firstLine="0"/>
        <w:rPr>
          <w:rStyle w:val="markedcontent"/>
          <w:rFonts w:cs="Arial"/>
          <w:szCs w:val="20"/>
        </w:rPr>
      </w:pPr>
      <w:r w:rsidRPr="0AC310FA">
        <w:t xml:space="preserve">Kredito unija, vykdydama Kliento inicijuotus Mokėjimo nurodymus, perduoda </w:t>
      </w:r>
      <w:r w:rsidR="31E522B5" w:rsidRPr="0AC310FA">
        <w:t>G</w:t>
      </w:r>
      <w:r w:rsidRPr="0AC310FA">
        <w:t>avėjo Mokėjimo paslaugų teikėjui Mokėjimo nurodyme pateiktą informaciją</w:t>
      </w:r>
      <w:r w:rsidR="1820289F" w:rsidRPr="0AC310FA">
        <w:t xml:space="preserve"> </w:t>
      </w:r>
      <w:r w:rsidR="762FBE4C" w:rsidRPr="0AC310FA">
        <w:t>(</w:t>
      </w:r>
      <w:r w:rsidR="002C7BE4">
        <w:t xml:space="preserve"> </w:t>
      </w:r>
      <w:r w:rsidR="762FBE4C" w:rsidRPr="0AC310FA">
        <w:t>įskaitant ir Mokėjimo nurodyme pateiktus Kliento asmens duomenis</w:t>
      </w:r>
      <w:r w:rsidR="05D50230" w:rsidRPr="0AC310FA">
        <w:t>)</w:t>
      </w:r>
      <w:r w:rsidR="762FBE4C" w:rsidRPr="0AC310FA">
        <w:t xml:space="preserve"> </w:t>
      </w:r>
      <w:r w:rsidR="1820289F" w:rsidRPr="0AC310FA">
        <w:t>tiesiogiai</w:t>
      </w:r>
      <w:r w:rsidR="27A092CB" w:rsidRPr="0AC310FA">
        <w:t xml:space="preserve"> arba per Trečiuosius asmenis</w:t>
      </w:r>
      <w:r w:rsidR="1820289F" w:rsidRPr="0AC310FA">
        <w:t xml:space="preserve"> </w:t>
      </w:r>
      <w:r w:rsidRPr="0AC310FA">
        <w:t xml:space="preserve">. </w:t>
      </w:r>
    </w:p>
    <w:p w14:paraId="1704B66F" w14:textId="09A4CBFF" w:rsidR="00815B0F" w:rsidRDefault="7120A3C8" w:rsidP="006A3AF7">
      <w:pPr>
        <w:pStyle w:val="111"/>
        <w:numPr>
          <w:ilvl w:val="0"/>
          <w:numId w:val="123"/>
        </w:numPr>
        <w:tabs>
          <w:tab w:val="clear" w:pos="709"/>
          <w:tab w:val="left" w:pos="142"/>
        </w:tabs>
        <w:ind w:left="142" w:firstLine="0"/>
        <w:rPr>
          <w:rStyle w:val="markedcontent"/>
          <w:rFonts w:cs="Arial"/>
          <w:szCs w:val="20"/>
        </w:rPr>
      </w:pPr>
      <w:r w:rsidRPr="7AD24869">
        <w:rPr>
          <w:rStyle w:val="markedcontent"/>
          <w:rFonts w:cs="Arial"/>
          <w:szCs w:val="20"/>
        </w:rPr>
        <w:t xml:space="preserve">Jeigu į Mokėjimo sąskaitą įskaitomos </w:t>
      </w:r>
      <w:r w:rsidR="47F6BE43" w:rsidRPr="7AD24869">
        <w:rPr>
          <w:rStyle w:val="markedcontent"/>
          <w:rFonts w:cs="Arial"/>
          <w:szCs w:val="20"/>
        </w:rPr>
        <w:t>l</w:t>
      </w:r>
      <w:r w:rsidRPr="7AD24869">
        <w:rPr>
          <w:rStyle w:val="markedcontent"/>
          <w:rFonts w:cs="Arial"/>
          <w:szCs w:val="20"/>
        </w:rPr>
        <w:t xml:space="preserve">ėšos, kai Mokėjimo nurodyme </w:t>
      </w:r>
      <w:r w:rsidR="630F5492" w:rsidRPr="7AD24869">
        <w:rPr>
          <w:rStyle w:val="markedcontent"/>
          <w:rFonts w:cs="Arial"/>
          <w:szCs w:val="20"/>
        </w:rPr>
        <w:t>M</w:t>
      </w:r>
      <w:r w:rsidRPr="7AD24869">
        <w:rPr>
          <w:rStyle w:val="markedcontent"/>
          <w:rFonts w:cs="Arial"/>
          <w:szCs w:val="20"/>
        </w:rPr>
        <w:t>okėtojas</w:t>
      </w:r>
      <w:r w:rsidRPr="7AD24869">
        <w:t xml:space="preserve"> </w:t>
      </w:r>
      <w:r w:rsidRPr="7AD24869">
        <w:rPr>
          <w:rStyle w:val="markedcontent"/>
          <w:rFonts w:cs="Arial"/>
          <w:szCs w:val="20"/>
        </w:rPr>
        <w:t>buvo nurodęs klaidingą Unikalų identifikatorių</w:t>
      </w:r>
      <w:r w:rsidR="0DAA890F" w:rsidRPr="7AD24869">
        <w:rPr>
          <w:rStyle w:val="markedcontent"/>
          <w:rFonts w:cs="Arial"/>
          <w:szCs w:val="20"/>
        </w:rPr>
        <w:t xml:space="preserve"> </w:t>
      </w:r>
      <w:r w:rsidR="75E46D1B" w:rsidRPr="7AD24869">
        <w:rPr>
          <w:rStyle w:val="markedcontent"/>
          <w:rFonts w:cs="Arial"/>
          <w:szCs w:val="20"/>
        </w:rPr>
        <w:t>ir</w:t>
      </w:r>
      <w:r w:rsidRPr="7AD24869">
        <w:rPr>
          <w:rStyle w:val="markedcontent"/>
          <w:rFonts w:cs="Arial"/>
          <w:szCs w:val="20"/>
        </w:rPr>
        <w:t xml:space="preserve"> </w:t>
      </w:r>
      <w:r w:rsidR="56A98EAF" w:rsidRPr="7AD24869">
        <w:rPr>
          <w:rStyle w:val="markedcontent"/>
          <w:rFonts w:cs="Arial"/>
          <w:szCs w:val="20"/>
        </w:rPr>
        <w:t>Klientas (G</w:t>
      </w:r>
      <w:r w:rsidRPr="7AD24869">
        <w:rPr>
          <w:rStyle w:val="markedcontent"/>
          <w:rFonts w:cs="Arial"/>
          <w:szCs w:val="20"/>
        </w:rPr>
        <w:t>avėjas</w:t>
      </w:r>
      <w:r w:rsidR="78B4337B" w:rsidRPr="7AD24869">
        <w:rPr>
          <w:rStyle w:val="markedcontent"/>
          <w:rFonts w:cs="Arial"/>
          <w:szCs w:val="20"/>
        </w:rPr>
        <w:t>)</w:t>
      </w:r>
      <w:r w:rsidRPr="7AD24869">
        <w:rPr>
          <w:rStyle w:val="markedcontent"/>
          <w:rFonts w:cs="Arial"/>
          <w:szCs w:val="20"/>
        </w:rPr>
        <w:t xml:space="preserve"> </w:t>
      </w:r>
      <w:r w:rsidR="75E46D1B" w:rsidRPr="7AD24869">
        <w:rPr>
          <w:rStyle w:val="markedcontent"/>
          <w:rFonts w:cs="Arial"/>
          <w:szCs w:val="20"/>
        </w:rPr>
        <w:t>nesutink</w:t>
      </w:r>
      <w:r w:rsidR="2A0C14CB" w:rsidRPr="7AD24869">
        <w:rPr>
          <w:rStyle w:val="markedcontent"/>
          <w:rFonts w:cs="Arial"/>
          <w:szCs w:val="20"/>
        </w:rPr>
        <w:t>a lėšų</w:t>
      </w:r>
      <w:r w:rsidRPr="7AD24869">
        <w:rPr>
          <w:rStyle w:val="markedcontent"/>
          <w:rFonts w:cs="Arial"/>
          <w:szCs w:val="20"/>
        </w:rPr>
        <w:t xml:space="preserve"> grąžinti </w:t>
      </w:r>
      <w:r w:rsidR="420E38E2" w:rsidRPr="7AD24869">
        <w:rPr>
          <w:rStyle w:val="markedcontent"/>
          <w:rFonts w:cs="Arial"/>
          <w:szCs w:val="20"/>
        </w:rPr>
        <w:t>ir</w:t>
      </w:r>
      <w:r w:rsidRPr="7AD24869">
        <w:rPr>
          <w:rStyle w:val="markedcontent"/>
          <w:rFonts w:cs="Arial"/>
          <w:szCs w:val="20"/>
        </w:rPr>
        <w:t xml:space="preserve"> </w:t>
      </w:r>
      <w:r w:rsidR="55DC0E2B" w:rsidRPr="7AD24869">
        <w:rPr>
          <w:rStyle w:val="markedcontent"/>
          <w:rFonts w:cs="Arial"/>
          <w:szCs w:val="20"/>
        </w:rPr>
        <w:t>nepateikė</w:t>
      </w:r>
      <w:r w:rsidRPr="7AD24869">
        <w:rPr>
          <w:rStyle w:val="markedcontent"/>
          <w:rFonts w:cs="Arial"/>
          <w:szCs w:val="20"/>
        </w:rPr>
        <w:t xml:space="preserve">  pagrįsto nesutikimo </w:t>
      </w:r>
      <w:r w:rsidRPr="7AD24869">
        <w:rPr>
          <w:rStyle w:val="markedcontent"/>
          <w:rFonts w:cs="Arial"/>
          <w:szCs w:val="20"/>
        </w:rPr>
        <w:lastRenderedPageBreak/>
        <w:t>dėl asmens duomenų perdavimo (taikoma fiziniam asmeniui), Kredito unija</w:t>
      </w:r>
      <w:r w:rsidRPr="7AD24869">
        <w:t xml:space="preserve"> </w:t>
      </w:r>
      <w:r w:rsidRPr="7AD24869">
        <w:rPr>
          <w:rStyle w:val="markedcontent"/>
          <w:rFonts w:cs="Arial"/>
          <w:szCs w:val="20"/>
        </w:rPr>
        <w:t xml:space="preserve">perduos </w:t>
      </w:r>
      <w:r w:rsidR="56A98EAF" w:rsidRPr="7AD24869">
        <w:rPr>
          <w:rStyle w:val="markedcontent"/>
          <w:rFonts w:cs="Arial"/>
          <w:szCs w:val="20"/>
        </w:rPr>
        <w:t>Kliento (</w:t>
      </w:r>
      <w:r w:rsidRPr="7AD24869">
        <w:rPr>
          <w:rStyle w:val="markedcontent"/>
          <w:rFonts w:cs="Arial"/>
          <w:szCs w:val="20"/>
        </w:rPr>
        <w:t>Gavėjo</w:t>
      </w:r>
      <w:r w:rsidR="78B4337B" w:rsidRPr="7AD24869">
        <w:rPr>
          <w:rStyle w:val="markedcontent"/>
          <w:rFonts w:cs="Arial"/>
          <w:szCs w:val="20"/>
        </w:rPr>
        <w:t>)</w:t>
      </w:r>
      <w:r w:rsidRPr="7AD24869">
        <w:rPr>
          <w:rStyle w:val="markedcontent"/>
          <w:rFonts w:cs="Arial"/>
          <w:szCs w:val="20"/>
        </w:rPr>
        <w:t xml:space="preserve"> asmens duomenis </w:t>
      </w:r>
      <w:r w:rsidR="154C193E" w:rsidRPr="7AD24869">
        <w:rPr>
          <w:rStyle w:val="markedcontent"/>
          <w:rFonts w:cs="Arial"/>
          <w:szCs w:val="20"/>
        </w:rPr>
        <w:t>Mokėtojo Mokėjimo paslaugų teikėjui</w:t>
      </w:r>
      <w:r w:rsidRPr="7AD24869">
        <w:rPr>
          <w:rStyle w:val="markedcontent"/>
          <w:rFonts w:cs="Arial"/>
          <w:szCs w:val="20"/>
        </w:rPr>
        <w:t>.</w:t>
      </w:r>
    </w:p>
    <w:p w14:paraId="564EDF46" w14:textId="77777777" w:rsidR="00EF2319" w:rsidRDefault="00EF2319" w:rsidP="00EF2319">
      <w:pPr>
        <w:jc w:val="both"/>
        <w:rPr>
          <w:rStyle w:val="markedcontent"/>
          <w:rFonts w:cs="Arial"/>
          <w:szCs w:val="20"/>
        </w:rPr>
      </w:pPr>
    </w:p>
    <w:p w14:paraId="415740DB" w14:textId="77777777" w:rsidR="00471C76" w:rsidRPr="00EF2319" w:rsidRDefault="00471C76" w:rsidP="006A3AF7">
      <w:pPr>
        <w:jc w:val="both"/>
        <w:rPr>
          <w:rStyle w:val="markedcontent"/>
          <w:rFonts w:cs="Arial"/>
          <w:szCs w:val="20"/>
        </w:rPr>
      </w:pPr>
    </w:p>
    <w:p w14:paraId="7D9D4C6A" w14:textId="08CCF181" w:rsidR="74398C90" w:rsidRPr="0009731F" w:rsidRDefault="74398C90">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0" w:name="_Toc205188989"/>
      <w:r w:rsidRPr="0009731F">
        <w:rPr>
          <w:rStyle w:val="markedcontent"/>
          <w:rFonts w:cs="Arial"/>
          <w:b/>
          <w:bCs/>
          <w:color w:val="9AC327"/>
          <w:sz w:val="22"/>
          <w:szCs w:val="22"/>
        </w:rPr>
        <w:t>Gavėjo duomenų patikrinimas vykdant Mokėjimo operacijas</w:t>
      </w:r>
      <w:bookmarkEnd w:id="370"/>
    </w:p>
    <w:p w14:paraId="465244B9" w14:textId="77777777" w:rsidR="00FD04D5" w:rsidRDefault="00FD04D5" w:rsidP="00FD04D5"/>
    <w:p w14:paraId="69EBC0FF" w14:textId="77777777" w:rsidR="00FD04D5" w:rsidRPr="00FD04D5" w:rsidRDefault="00FD04D5" w:rsidP="00FD04D5">
      <w:pPr>
        <w:pStyle w:val="Sraopastraipa"/>
        <w:numPr>
          <w:ilvl w:val="0"/>
          <w:numId w:val="126"/>
        </w:numPr>
        <w:rPr>
          <w:vanish/>
        </w:rPr>
      </w:pPr>
    </w:p>
    <w:p w14:paraId="09D6F39F" w14:textId="77777777" w:rsidR="00FD04D5" w:rsidRPr="00FD04D5" w:rsidRDefault="00FD04D5" w:rsidP="00FD04D5">
      <w:pPr>
        <w:pStyle w:val="Sraopastraipa"/>
        <w:numPr>
          <w:ilvl w:val="0"/>
          <w:numId w:val="126"/>
        </w:numPr>
        <w:rPr>
          <w:vanish/>
        </w:rPr>
      </w:pPr>
    </w:p>
    <w:p w14:paraId="1DE3D110" w14:textId="77777777" w:rsidR="00FD04D5" w:rsidRPr="00FD04D5" w:rsidRDefault="00FD04D5" w:rsidP="00FD04D5">
      <w:pPr>
        <w:pStyle w:val="Sraopastraipa"/>
        <w:numPr>
          <w:ilvl w:val="0"/>
          <w:numId w:val="126"/>
        </w:numPr>
        <w:rPr>
          <w:vanish/>
        </w:rPr>
      </w:pPr>
    </w:p>
    <w:p w14:paraId="49C8C4C4" w14:textId="77777777" w:rsidR="00FD04D5" w:rsidRPr="00FD04D5" w:rsidRDefault="00FD04D5" w:rsidP="00FD04D5">
      <w:pPr>
        <w:pStyle w:val="Sraopastraipa"/>
        <w:numPr>
          <w:ilvl w:val="0"/>
          <w:numId w:val="126"/>
        </w:numPr>
        <w:rPr>
          <w:vanish/>
        </w:rPr>
      </w:pPr>
    </w:p>
    <w:p w14:paraId="1F11C91D" w14:textId="77777777" w:rsidR="00FD04D5" w:rsidRPr="00FD04D5" w:rsidRDefault="00FD04D5" w:rsidP="00FD04D5">
      <w:pPr>
        <w:pStyle w:val="Sraopastraipa"/>
        <w:numPr>
          <w:ilvl w:val="1"/>
          <w:numId w:val="126"/>
        </w:numPr>
        <w:rPr>
          <w:vanish/>
        </w:rPr>
      </w:pPr>
    </w:p>
    <w:p w14:paraId="770EBE7D" w14:textId="77777777" w:rsidR="00FD04D5" w:rsidRPr="00FD04D5" w:rsidRDefault="00FD04D5" w:rsidP="00FD04D5">
      <w:pPr>
        <w:pStyle w:val="Sraopastraipa"/>
        <w:numPr>
          <w:ilvl w:val="1"/>
          <w:numId w:val="126"/>
        </w:numPr>
        <w:rPr>
          <w:vanish/>
        </w:rPr>
      </w:pPr>
    </w:p>
    <w:p w14:paraId="4A2C9705" w14:textId="77777777" w:rsidR="00FD04D5" w:rsidRPr="00FD04D5" w:rsidRDefault="00FD04D5" w:rsidP="00FD04D5">
      <w:pPr>
        <w:pStyle w:val="Sraopastraipa"/>
        <w:numPr>
          <w:ilvl w:val="1"/>
          <w:numId w:val="126"/>
        </w:numPr>
        <w:rPr>
          <w:vanish/>
        </w:rPr>
      </w:pPr>
    </w:p>
    <w:p w14:paraId="12CFCDCD" w14:textId="79B28AEE" w:rsidR="00471C76" w:rsidRPr="006A3AF7" w:rsidRDefault="00FD04D5" w:rsidP="006A3AF7">
      <w:pPr>
        <w:pStyle w:val="Sraopastraipa"/>
        <w:numPr>
          <w:ilvl w:val="2"/>
          <w:numId w:val="126"/>
        </w:numPr>
        <w:ind w:left="142" w:firstLine="0"/>
        <w:jc w:val="both"/>
        <w:rPr>
          <w:rStyle w:val="markedcontent"/>
        </w:rPr>
      </w:pPr>
      <w:r w:rsidRPr="00FD04D5">
        <w:t>Vykdant Mokėjimo operacijas, jeigu Gavėjo Mokėjimo paslaugų teikėjas yra Europos Sąjungos ir euro zonos valstybėje, Klientui įvedus Gavėjo vardą ir pavardę arba pavadinimą, bei Gavėjo sąskaitos numerį, Kredito unija kreipiasi į Gavėjo Mokėjimo paslaugų t</w:t>
      </w:r>
      <w:r w:rsidR="00BD08DA">
        <w:t>ei</w:t>
      </w:r>
      <w:r w:rsidRPr="00FD04D5">
        <w:t xml:space="preserve">kėją </w:t>
      </w:r>
      <w:r w:rsidR="00A34BCE">
        <w:t xml:space="preserve">su </w:t>
      </w:r>
      <w:r w:rsidRPr="00FD04D5">
        <w:t>prašymu patikrinti ar Gavėjo vardas ir pavardė arba pavadinimas atitinka Gavėjo sąskaitos numerį. Jeigu Gavėjo Mokėjimo paslaugų t</w:t>
      </w:r>
      <w:r w:rsidR="00BD08DA">
        <w:t>ei</w:t>
      </w:r>
      <w:r w:rsidRPr="00FD04D5">
        <w:t>kėjas yra Europos Sąjungos valstybėje, nepriklausančioje euro zonai, duomenų patikrinimas bus vykdomas tik tada, jeigu Gavėjo Mokėjimo paslaugų t</w:t>
      </w:r>
      <w:r w:rsidR="00BD08DA">
        <w:t>ei</w:t>
      </w:r>
      <w:r w:rsidRPr="00FD04D5">
        <w:t>kėjas teikia duomenų patikrinimo paslaugą. Gavusi informaciją iš Gavėjo paslaugų t</w:t>
      </w:r>
      <w:r w:rsidR="00BD08DA">
        <w:t>ei</w:t>
      </w:r>
      <w:r w:rsidRPr="00FD04D5">
        <w:t>kėjo Kredito unija Klientui pateiks informaciją ar Kliento nurodytas Gavėjo vardas ir pavardė arba pavadinimas bei sąskaitos numeris atitinka Gavėjo Mokėjimo paslaugų t</w:t>
      </w:r>
      <w:r w:rsidR="00BD08DA">
        <w:t>ei</w:t>
      </w:r>
      <w:r w:rsidRPr="00FD04D5">
        <w:t>kėjo turimai informacijai.</w:t>
      </w:r>
    </w:p>
    <w:p w14:paraId="48F91F0C" w14:textId="3D9583CE" w:rsidR="2678B405" w:rsidRDefault="2678B405" w:rsidP="006A3AF7">
      <w:pPr>
        <w:pStyle w:val="Sraopastraipa"/>
        <w:numPr>
          <w:ilvl w:val="2"/>
          <w:numId w:val="126"/>
        </w:numPr>
        <w:ind w:left="142" w:firstLine="0"/>
        <w:jc w:val="both"/>
        <w:rPr>
          <w:rFonts w:eastAsia="Arial" w:cs="Arial"/>
          <w:color w:val="242424"/>
        </w:rPr>
      </w:pPr>
      <w:r w:rsidRPr="7CC2DE24">
        <w:rPr>
          <w:rFonts w:eastAsia="Arial" w:cs="Arial"/>
          <w:color w:val="242424"/>
        </w:rPr>
        <w:t xml:space="preserve">Gavėjo patikrinimo paslaugos pagalba Klientas turės galimybę įsitikinti, ar Kliento pateiktame Mokėjimo nurodyme dėl aukščiau nurodyto Kredito pervedimo atlikimo nurodytas Sąskaitos numeris pagal Gavėjo Paslaugų teikėjo Kredito unijai pateiktą informaciją sutampa su tame pačiame </w:t>
      </w:r>
      <w:r w:rsidR="00AA4AFD">
        <w:rPr>
          <w:rFonts w:eastAsia="Arial" w:cs="Arial"/>
          <w:color w:val="242424"/>
        </w:rPr>
        <w:t xml:space="preserve">Mokėjimo </w:t>
      </w:r>
      <w:r w:rsidRPr="7CC2DE24">
        <w:rPr>
          <w:rFonts w:eastAsia="Arial" w:cs="Arial"/>
          <w:color w:val="242424"/>
        </w:rPr>
        <w:t>nurodyme nurodytu Gavėjo vardu ir pavarde arba pavadinimu</w:t>
      </w:r>
      <w:r w:rsidR="0000672B">
        <w:rPr>
          <w:rFonts w:eastAsia="Arial" w:cs="Arial"/>
          <w:color w:val="242424"/>
        </w:rPr>
        <w:t>.</w:t>
      </w:r>
    </w:p>
    <w:p w14:paraId="13AB8690" w14:textId="25A65E20" w:rsidR="686520F2" w:rsidRDefault="686520F2" w:rsidP="006A3AF7">
      <w:pPr>
        <w:pStyle w:val="Sraopastraipa"/>
        <w:numPr>
          <w:ilvl w:val="2"/>
          <w:numId w:val="126"/>
        </w:numPr>
        <w:ind w:left="142" w:firstLine="0"/>
        <w:jc w:val="both"/>
        <w:rPr>
          <w:rFonts w:eastAsia="Arial" w:cs="Arial"/>
          <w:color w:val="242424"/>
        </w:rPr>
      </w:pPr>
      <w:r w:rsidRPr="20C6459B">
        <w:rPr>
          <w:rFonts w:eastAsia="Arial" w:cs="Arial"/>
          <w:color w:val="242424"/>
        </w:rPr>
        <w:t>Gavėjo duomenų patikrinimas vykdomas visada ir yra nemokamas.</w:t>
      </w:r>
    </w:p>
    <w:p w14:paraId="2A5377DF" w14:textId="052A6D8E" w:rsidR="686520F2" w:rsidRDefault="686520F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Po atlikto patikrinimo Kredito unija Klientui pateiks vieną iš žemiau pateiktų pranešimų:</w:t>
      </w:r>
    </w:p>
    <w:p w14:paraId="20D4275B" w14:textId="0D21DFBA" w:rsidR="686520F2" w:rsidRDefault="686520F2" w:rsidP="006A3AF7">
      <w:pPr>
        <w:pStyle w:val="Sraopastraipa"/>
        <w:numPr>
          <w:ilvl w:val="0"/>
          <w:numId w:val="4"/>
        </w:numPr>
        <w:shd w:val="clear" w:color="auto" w:fill="FFFFFF" w:themeFill="background1"/>
        <w:jc w:val="both"/>
        <w:rPr>
          <w:rFonts w:eastAsia="Arial" w:cs="Arial"/>
          <w:color w:val="242424"/>
        </w:rPr>
      </w:pPr>
      <w:r w:rsidRPr="006A3AF7">
        <w:rPr>
          <w:rFonts w:eastAsia="Arial" w:cs="Arial"/>
          <w:b/>
          <w:bCs/>
          <w:color w:val="242424"/>
        </w:rPr>
        <w:t>Gavėjo pavadinimas atitinka</w:t>
      </w:r>
      <w:r w:rsidRPr="20C6459B">
        <w:rPr>
          <w:rFonts w:eastAsia="Arial" w:cs="Arial"/>
          <w:color w:val="242424"/>
        </w:rPr>
        <w:t>. Šis pranešimas nurodo, kad Kliento nurodytas vardas ir pavardė arba pavadinimas visiškai sutampa su Gavėjo Mokėjimo paslaugų t</w:t>
      </w:r>
      <w:r w:rsidR="00BD08DA">
        <w:rPr>
          <w:rFonts w:eastAsia="Arial" w:cs="Arial"/>
          <w:color w:val="242424"/>
        </w:rPr>
        <w:t>ei</w:t>
      </w:r>
      <w:r w:rsidRPr="20C6459B">
        <w:rPr>
          <w:rFonts w:eastAsia="Arial" w:cs="Arial"/>
          <w:color w:val="242424"/>
        </w:rPr>
        <w:t>kėjo turima informacija;</w:t>
      </w:r>
    </w:p>
    <w:p w14:paraId="579E0853" w14:textId="5EFC1D67" w:rsidR="686520F2" w:rsidRPr="006A3AF7" w:rsidRDefault="686520F2" w:rsidP="006A3AF7">
      <w:pPr>
        <w:pStyle w:val="Sraopastraipa"/>
        <w:numPr>
          <w:ilvl w:val="0"/>
          <w:numId w:val="4"/>
        </w:numPr>
        <w:jc w:val="both"/>
        <w:rPr>
          <w:rFonts w:eastAsia="Arial" w:cs="Arial"/>
          <w:szCs w:val="20"/>
        </w:rPr>
      </w:pPr>
      <w:r w:rsidRPr="006A3AF7">
        <w:rPr>
          <w:rFonts w:eastAsia="Arial" w:cs="Arial"/>
          <w:b/>
          <w:bCs/>
          <w:szCs w:val="20"/>
        </w:rPr>
        <w:t>Gavėjo pavadinimas beveik atitinka</w:t>
      </w:r>
      <w:r w:rsidRPr="006A3AF7">
        <w:rPr>
          <w:rFonts w:eastAsia="Arial" w:cs="Arial"/>
          <w:szCs w:val="20"/>
        </w:rPr>
        <w:t xml:space="preserve">. Šis pranešimas nurodo, </w:t>
      </w:r>
      <w:r w:rsidR="00A34BCE">
        <w:rPr>
          <w:rFonts w:eastAsia="Arial" w:cs="Arial"/>
          <w:szCs w:val="20"/>
        </w:rPr>
        <w:t xml:space="preserve">kad </w:t>
      </w:r>
      <w:r w:rsidRPr="006A3AF7">
        <w:rPr>
          <w:rFonts w:eastAsia="Arial" w:cs="Arial"/>
          <w:szCs w:val="20"/>
        </w:rPr>
        <w:t>Kliento nurodytas vardas ir pavardė arba pavadinimas ne pilnai sutampa su Gavėjo Mokėjimo paslaugų t</w:t>
      </w:r>
      <w:r w:rsidR="00BD08DA">
        <w:rPr>
          <w:rFonts w:eastAsia="Arial" w:cs="Arial"/>
          <w:szCs w:val="20"/>
        </w:rPr>
        <w:t>ei</w:t>
      </w:r>
      <w:r w:rsidRPr="006A3AF7">
        <w:rPr>
          <w:rFonts w:eastAsia="Arial" w:cs="Arial"/>
          <w:szCs w:val="20"/>
        </w:rPr>
        <w:t xml:space="preserve">kėjo turima informacija. Papildomai bus nurodomas su Kliento pateiktu sąskaitos numeriu susijęs Gavėjo </w:t>
      </w:r>
      <w:r w:rsidR="002B77BB">
        <w:rPr>
          <w:rFonts w:eastAsia="Arial" w:cs="Arial"/>
          <w:szCs w:val="20"/>
        </w:rPr>
        <w:t>v</w:t>
      </w:r>
      <w:r w:rsidRPr="006A3AF7">
        <w:rPr>
          <w:rFonts w:eastAsia="Arial" w:cs="Arial"/>
          <w:szCs w:val="20"/>
        </w:rPr>
        <w:t>ardas ir pavardė arba pavadinimas;</w:t>
      </w:r>
    </w:p>
    <w:p w14:paraId="48DF2662" w14:textId="45A688C7" w:rsidR="686520F2" w:rsidRPr="006A3AF7" w:rsidRDefault="686520F2" w:rsidP="006A3AF7">
      <w:pPr>
        <w:pStyle w:val="Sraopastraipa"/>
        <w:numPr>
          <w:ilvl w:val="0"/>
          <w:numId w:val="4"/>
        </w:numPr>
        <w:jc w:val="both"/>
        <w:rPr>
          <w:rFonts w:eastAsia="Arial" w:cs="Arial"/>
        </w:rPr>
      </w:pPr>
      <w:r w:rsidRPr="006A3AF7">
        <w:rPr>
          <w:rFonts w:eastAsia="Arial" w:cs="Arial"/>
          <w:b/>
          <w:bCs/>
        </w:rPr>
        <w:t>Gavėjo pavadinimas neatitinka</w:t>
      </w:r>
      <w:r w:rsidRPr="006A3AF7">
        <w:rPr>
          <w:rFonts w:eastAsia="Arial" w:cs="Arial"/>
        </w:rPr>
        <w:t xml:space="preserve">. </w:t>
      </w:r>
      <w:r w:rsidR="5B9FD43C" w:rsidRPr="7CC2DE24">
        <w:rPr>
          <w:rFonts w:eastAsia="Arial" w:cs="Arial"/>
        </w:rPr>
        <w:t>Šis pranešimas</w:t>
      </w:r>
      <w:r w:rsidR="00A34BCE">
        <w:rPr>
          <w:rFonts w:eastAsia="Arial" w:cs="Arial"/>
        </w:rPr>
        <w:t xml:space="preserve"> </w:t>
      </w:r>
      <w:r w:rsidRPr="006A3AF7">
        <w:rPr>
          <w:rFonts w:eastAsia="Arial" w:cs="Arial"/>
        </w:rPr>
        <w:t>nurod</w:t>
      </w:r>
      <w:r w:rsidR="00FC529E">
        <w:rPr>
          <w:rFonts w:eastAsia="Arial" w:cs="Arial"/>
        </w:rPr>
        <w:t>o</w:t>
      </w:r>
      <w:r w:rsidRPr="006A3AF7">
        <w:rPr>
          <w:rFonts w:eastAsia="Arial" w:cs="Arial"/>
        </w:rPr>
        <w:t>, kad Kliento nurodytas vardas ir pavardė arba pavadinimas ženkliai nesutampa su Gavėjo Mokėjimo paslaugų t</w:t>
      </w:r>
      <w:r w:rsidR="00BD08DA">
        <w:rPr>
          <w:rFonts w:eastAsia="Arial" w:cs="Arial"/>
        </w:rPr>
        <w:t>ei</w:t>
      </w:r>
      <w:r w:rsidRPr="006A3AF7">
        <w:rPr>
          <w:rFonts w:eastAsia="Arial" w:cs="Arial"/>
        </w:rPr>
        <w:t xml:space="preserve">kėjo turima informacija ir lėšos gali būti pervestos į </w:t>
      </w:r>
      <w:r w:rsidR="6548CDD1" w:rsidRPr="7CC2DE24">
        <w:rPr>
          <w:rFonts w:eastAsia="Arial" w:cs="Arial"/>
        </w:rPr>
        <w:t>Kliento</w:t>
      </w:r>
      <w:r w:rsidRPr="006A3AF7">
        <w:rPr>
          <w:rFonts w:eastAsia="Arial" w:cs="Arial"/>
        </w:rPr>
        <w:t xml:space="preserve"> nurodyt</w:t>
      </w:r>
      <w:r w:rsidR="1C976EF3" w:rsidRPr="7CC2DE24">
        <w:rPr>
          <w:rFonts w:eastAsia="Arial" w:cs="Arial"/>
        </w:rPr>
        <w:t>o</w:t>
      </w:r>
      <w:r w:rsidRPr="006A3AF7">
        <w:rPr>
          <w:rFonts w:eastAsia="Arial" w:cs="Arial"/>
        </w:rPr>
        <w:t xml:space="preserve"> Gavėjui nepriklausančią sąskaitą;</w:t>
      </w:r>
    </w:p>
    <w:p w14:paraId="7E406169" w14:textId="756EB6DB" w:rsidR="686520F2" w:rsidRPr="006A3AF7" w:rsidRDefault="686520F2" w:rsidP="006A3AF7">
      <w:pPr>
        <w:pStyle w:val="Sraopastraipa"/>
        <w:numPr>
          <w:ilvl w:val="0"/>
          <w:numId w:val="4"/>
        </w:numPr>
        <w:jc w:val="both"/>
        <w:rPr>
          <w:rFonts w:eastAsia="Arial" w:cs="Arial"/>
        </w:rPr>
      </w:pPr>
      <w:r w:rsidRPr="006A3AF7">
        <w:rPr>
          <w:rFonts w:eastAsia="Arial" w:cs="Arial"/>
          <w:b/>
          <w:bCs/>
        </w:rPr>
        <w:t xml:space="preserve">Nepavyksta patikrinti, nes </w:t>
      </w:r>
      <w:r w:rsidR="03AA62C0" w:rsidRPr="7CC2DE24">
        <w:rPr>
          <w:rFonts w:eastAsia="Arial" w:cs="Arial"/>
          <w:b/>
          <w:bCs/>
        </w:rPr>
        <w:t>G</w:t>
      </w:r>
      <w:r w:rsidRPr="006A3AF7">
        <w:rPr>
          <w:rFonts w:eastAsia="Arial" w:cs="Arial"/>
          <w:b/>
          <w:bCs/>
        </w:rPr>
        <w:t>avėjo sąskaita yra už euro zonos ribų</w:t>
      </w:r>
      <w:r w:rsidRPr="006A3AF7">
        <w:rPr>
          <w:rFonts w:eastAsia="Arial" w:cs="Arial"/>
        </w:rPr>
        <w:t xml:space="preserve">. </w:t>
      </w:r>
      <w:r w:rsidR="71487B52" w:rsidRPr="7CC2DE24">
        <w:rPr>
          <w:rFonts w:eastAsia="Arial" w:cs="Arial"/>
        </w:rPr>
        <w:t>Šis pranešimas nurodo, kad š</w:t>
      </w:r>
      <w:r w:rsidRPr="006A3AF7">
        <w:rPr>
          <w:rFonts w:eastAsia="Arial" w:cs="Arial"/>
        </w:rPr>
        <w:t>iuo atveju Gavėjo duomenų patikrinimas yra neįmanomas, nes Gavėjo Mokėjimo paslaugų t</w:t>
      </w:r>
      <w:r w:rsidR="00BD08DA">
        <w:rPr>
          <w:rFonts w:eastAsia="Arial" w:cs="Arial"/>
        </w:rPr>
        <w:t>ei</w:t>
      </w:r>
      <w:r w:rsidRPr="006A3AF7">
        <w:rPr>
          <w:rFonts w:eastAsia="Arial" w:cs="Arial"/>
        </w:rPr>
        <w:t>kėjas neteikia informacijos apie savo Klientus;</w:t>
      </w:r>
    </w:p>
    <w:p w14:paraId="267E54FC" w14:textId="7BC20726" w:rsidR="008B4E1F" w:rsidRPr="00FD04D5" w:rsidRDefault="686520F2" w:rsidP="006A3AF7">
      <w:pPr>
        <w:pStyle w:val="Sraopastraipa"/>
        <w:numPr>
          <w:ilvl w:val="0"/>
          <w:numId w:val="4"/>
        </w:numPr>
        <w:jc w:val="both"/>
        <w:rPr>
          <w:rFonts w:eastAsia="Arial" w:cs="Arial"/>
        </w:rPr>
      </w:pPr>
      <w:r w:rsidRPr="006A3AF7">
        <w:rPr>
          <w:rFonts w:eastAsia="Arial" w:cs="Arial"/>
          <w:b/>
          <w:bCs/>
        </w:rPr>
        <w:t>Nepavyksta patikrinti.</w:t>
      </w:r>
      <w:r w:rsidRPr="006A3AF7">
        <w:rPr>
          <w:rFonts w:eastAsia="Arial" w:cs="Arial"/>
        </w:rPr>
        <w:t xml:space="preserve"> </w:t>
      </w:r>
      <w:r w:rsidR="2EEA8B52" w:rsidRPr="20C6459B">
        <w:rPr>
          <w:rFonts w:eastAsia="Arial" w:cs="Arial"/>
        </w:rPr>
        <w:t>Šis pranešimas nurodo, kad Gavėjo</w:t>
      </w:r>
      <w:r w:rsidRPr="006A3AF7">
        <w:rPr>
          <w:rFonts w:eastAsia="Arial" w:cs="Arial"/>
        </w:rPr>
        <w:t xml:space="preserve"> patikrinimas šiuo metu yra neįmanomas dėl techninių ar kitų sutrikimų. Klientui yra rekomenduojama, jeigu tai įmanoma, atidėti Mokėjimo operacij</w:t>
      </w:r>
      <w:r w:rsidR="00C42F29">
        <w:rPr>
          <w:rFonts w:eastAsia="Arial" w:cs="Arial"/>
        </w:rPr>
        <w:t>ą</w:t>
      </w:r>
      <w:r w:rsidRPr="006A3AF7">
        <w:rPr>
          <w:rFonts w:eastAsia="Arial" w:cs="Arial"/>
        </w:rPr>
        <w:t>;</w:t>
      </w:r>
    </w:p>
    <w:p w14:paraId="51D445A4" w14:textId="4BC382D0" w:rsidR="221B0DB2" w:rsidRPr="006A3AF7" w:rsidRDefault="221B0DB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 xml:space="preserve">Nepriklausomai nuo Kredito unijos pateiktos informacijos Klientas visada gali autorizuoti savo Mokėjimo nurodymą.    </w:t>
      </w:r>
    </w:p>
    <w:p w14:paraId="412F045B" w14:textId="185DE26F" w:rsidR="008B4E1F" w:rsidRPr="008B4E1F" w:rsidRDefault="23C84E18" w:rsidP="006A3AF7">
      <w:pPr>
        <w:pStyle w:val="Sraopastraipa"/>
        <w:numPr>
          <w:ilvl w:val="2"/>
          <w:numId w:val="126"/>
        </w:numPr>
        <w:ind w:left="142" w:firstLine="0"/>
        <w:jc w:val="both"/>
        <w:rPr>
          <w:rStyle w:val="markedcontent"/>
          <w:rFonts w:cs="Arial"/>
          <w:szCs w:val="20"/>
        </w:rPr>
      </w:pPr>
      <w:r w:rsidRPr="7AD24869">
        <w:rPr>
          <w:rStyle w:val="markedcontent"/>
          <w:rFonts w:cs="Arial"/>
          <w:szCs w:val="20"/>
        </w:rPr>
        <w:t xml:space="preserve">Jeigu Klientas autorizuoja savo Mokėjimo nurodymą, nepaisydamas pateiktos informacijos, kad  lėšos gali būti pervestos ne tam </w:t>
      </w:r>
      <w:r w:rsidR="00A34BCE">
        <w:rPr>
          <w:rStyle w:val="markedcontent"/>
          <w:rFonts w:cs="Arial"/>
          <w:szCs w:val="20"/>
        </w:rPr>
        <w:t>G</w:t>
      </w:r>
      <w:r w:rsidRPr="7AD24869">
        <w:rPr>
          <w:rStyle w:val="markedcontent"/>
          <w:rFonts w:cs="Arial"/>
          <w:szCs w:val="20"/>
        </w:rPr>
        <w:t xml:space="preserve">avėjui, kuriam </w:t>
      </w:r>
      <w:r w:rsidR="00A34BCE">
        <w:rPr>
          <w:rStyle w:val="markedcontent"/>
          <w:rFonts w:cs="Arial"/>
          <w:szCs w:val="20"/>
        </w:rPr>
        <w:t>K</w:t>
      </w:r>
      <w:r w:rsidRPr="7AD24869">
        <w:rPr>
          <w:rStyle w:val="markedcontent"/>
          <w:rFonts w:cs="Arial"/>
          <w:szCs w:val="20"/>
        </w:rPr>
        <w:t>lientas norėjo lėšas pervesti, visa atsakomybė tenka Klientui  ir Kredito unija už klaidingą lėšų pervedim</w:t>
      </w:r>
      <w:r w:rsidR="002B77BB">
        <w:rPr>
          <w:rStyle w:val="markedcontent"/>
          <w:rFonts w:cs="Arial"/>
          <w:szCs w:val="20"/>
        </w:rPr>
        <w:t>ą</w:t>
      </w:r>
      <w:r w:rsidRPr="7AD24869">
        <w:rPr>
          <w:rStyle w:val="markedcontent"/>
          <w:rFonts w:cs="Arial"/>
          <w:szCs w:val="20"/>
        </w:rPr>
        <w:t xml:space="preserve"> neatsako žemiau nurodytais atvejais:</w:t>
      </w:r>
    </w:p>
    <w:p w14:paraId="29314098" w14:textId="549A7296" w:rsidR="23C84E18" w:rsidRPr="008B4E1F" w:rsidRDefault="23C84E18" w:rsidP="006A3AF7">
      <w:pPr>
        <w:pStyle w:val="Sraopastraipa"/>
        <w:numPr>
          <w:ilvl w:val="3"/>
          <w:numId w:val="85"/>
        </w:numPr>
        <w:ind w:left="709" w:hanging="283"/>
        <w:jc w:val="both"/>
        <w:rPr>
          <w:rStyle w:val="markedcontent"/>
          <w:rFonts w:cs="Arial"/>
          <w:szCs w:val="20"/>
        </w:rPr>
      </w:pPr>
      <w:r w:rsidRPr="008B4E1F">
        <w:rPr>
          <w:rStyle w:val="markedcontent"/>
          <w:rFonts w:cs="Arial"/>
          <w:szCs w:val="20"/>
        </w:rPr>
        <w:t xml:space="preserve">Kredito unija Klientui pateikia informaciją, kad Gavėjo vardas ir pavardė arba pavadinimas neatitinka ar beveik atitinka </w:t>
      </w:r>
      <w:r w:rsidR="007B54D6">
        <w:rPr>
          <w:rStyle w:val="markedcontent"/>
          <w:rFonts w:cs="Arial"/>
          <w:szCs w:val="20"/>
        </w:rPr>
        <w:t>G</w:t>
      </w:r>
      <w:r w:rsidRPr="008B4E1F">
        <w:rPr>
          <w:rStyle w:val="markedcontent"/>
          <w:rFonts w:cs="Arial"/>
          <w:szCs w:val="20"/>
        </w:rPr>
        <w:t>avėjo sąskaitos numerį;</w:t>
      </w:r>
    </w:p>
    <w:p w14:paraId="772EDF53" w14:textId="0F016546"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 xml:space="preserve">Gavėjo duomenų patikrinimas yra neįmanomas nes </w:t>
      </w:r>
      <w:r w:rsidR="00F3731F">
        <w:rPr>
          <w:rStyle w:val="markedcontent"/>
          <w:rFonts w:cs="Arial"/>
          <w:szCs w:val="20"/>
        </w:rPr>
        <w:t>G</w:t>
      </w:r>
      <w:r w:rsidRPr="7AD24869">
        <w:rPr>
          <w:rStyle w:val="markedcontent"/>
          <w:rFonts w:cs="Arial"/>
          <w:szCs w:val="20"/>
        </w:rPr>
        <w:t>avėjo Mokėjimo paslaugų t</w:t>
      </w:r>
      <w:r w:rsidR="00BD08DA">
        <w:rPr>
          <w:rStyle w:val="markedcontent"/>
          <w:rFonts w:cs="Arial"/>
          <w:szCs w:val="20"/>
        </w:rPr>
        <w:t>ei</w:t>
      </w:r>
      <w:r w:rsidRPr="7AD24869">
        <w:rPr>
          <w:rStyle w:val="markedcontent"/>
          <w:rFonts w:cs="Arial"/>
          <w:szCs w:val="20"/>
        </w:rPr>
        <w:t>kėjas yra ne euro zonos valstybėje;</w:t>
      </w:r>
    </w:p>
    <w:p w14:paraId="11912704" w14:textId="23F8E3A5"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Dėl laikinų techninių ar kitokių sutrikimų Gavėjo duomenų patikrinimas yra neįmanomas;</w:t>
      </w:r>
    </w:p>
    <w:p w14:paraId="61E59064" w14:textId="3CAC98CF" w:rsidR="23C84E18" w:rsidRDefault="23C84E18" w:rsidP="006A3AF7">
      <w:pPr>
        <w:pStyle w:val="Sraopastraipa"/>
        <w:numPr>
          <w:ilvl w:val="3"/>
          <w:numId w:val="85"/>
        </w:numPr>
        <w:ind w:left="709" w:hanging="283"/>
        <w:jc w:val="both"/>
        <w:rPr>
          <w:rStyle w:val="markedcontent"/>
          <w:rFonts w:cs="Arial"/>
        </w:rPr>
      </w:pPr>
      <w:r w:rsidRPr="7CC2DE24">
        <w:rPr>
          <w:rStyle w:val="markedcontent"/>
          <w:rFonts w:cs="Arial"/>
        </w:rPr>
        <w:t>Klientas pateikdamas Kredito unija</w:t>
      </w:r>
      <w:r w:rsidR="093A73E9" w:rsidRPr="7CC2DE24">
        <w:rPr>
          <w:rStyle w:val="markedcontent"/>
          <w:rFonts w:cs="Arial"/>
        </w:rPr>
        <w:t>i</w:t>
      </w:r>
      <w:r w:rsidRPr="7CC2DE24">
        <w:rPr>
          <w:rStyle w:val="markedcontent"/>
          <w:rFonts w:cs="Arial"/>
        </w:rPr>
        <w:t xml:space="preserve"> </w:t>
      </w:r>
      <w:r w:rsidR="130D42D5" w:rsidRPr="7CC2DE24">
        <w:rPr>
          <w:rStyle w:val="markedcontent"/>
          <w:rFonts w:cs="Arial"/>
        </w:rPr>
        <w:t xml:space="preserve">grupinį </w:t>
      </w:r>
      <w:r w:rsidRPr="7CC2DE24">
        <w:rPr>
          <w:rStyle w:val="markedcontent"/>
          <w:rFonts w:cs="Arial"/>
        </w:rPr>
        <w:t xml:space="preserve">Mokėjimo nurodymų paketą, atsisako </w:t>
      </w:r>
      <w:r w:rsidR="008A1B4B">
        <w:rPr>
          <w:rStyle w:val="markedcontent"/>
          <w:rFonts w:cs="Arial"/>
        </w:rPr>
        <w:t>G</w:t>
      </w:r>
      <w:r w:rsidRPr="7CC2DE24">
        <w:rPr>
          <w:rStyle w:val="markedcontent"/>
          <w:rFonts w:cs="Arial"/>
        </w:rPr>
        <w:t>avėjo duomenų patikrinimo paslaugas</w:t>
      </w:r>
      <w:r w:rsidR="008A1B4B">
        <w:rPr>
          <w:rStyle w:val="markedcontent"/>
          <w:rFonts w:cs="Arial"/>
        </w:rPr>
        <w:t>.</w:t>
      </w:r>
    </w:p>
    <w:p w14:paraId="10262187" w14:textId="62439BB9" w:rsidR="232414A4" w:rsidRDefault="232414A4" w:rsidP="006A3AF7">
      <w:pPr>
        <w:pStyle w:val="Sraopastraipa"/>
        <w:numPr>
          <w:ilvl w:val="2"/>
          <w:numId w:val="126"/>
        </w:numPr>
        <w:ind w:left="142" w:firstLine="0"/>
        <w:jc w:val="both"/>
        <w:rPr>
          <w:rStyle w:val="markedcontent"/>
          <w:rFonts w:cs="Arial"/>
        </w:rPr>
      </w:pPr>
      <w:r w:rsidRPr="7CC2DE24">
        <w:rPr>
          <w:rStyle w:val="markedcontent"/>
          <w:rFonts w:cs="Arial"/>
        </w:rPr>
        <w:t xml:space="preserve">Tik tokiu atveju jeigu Kredito unija netinkamai Klientui suteikė Gavėjo duomenų patikrinimo paslaugą, </w:t>
      </w:r>
      <w:r w:rsidR="4D530314" w:rsidRPr="7CC2DE24">
        <w:rPr>
          <w:rStyle w:val="markedcontent"/>
          <w:rFonts w:cs="Arial"/>
        </w:rPr>
        <w:t>kuri aprašyta šių Sąlygų 4.3. punkte,</w:t>
      </w:r>
      <w:r w:rsidRPr="7CC2DE24">
        <w:rPr>
          <w:rStyle w:val="markedcontent"/>
          <w:rFonts w:cs="Arial"/>
        </w:rPr>
        <w:t xml:space="preserve"> Kredito unija nedelsiant grąžina Klientui klaidingai pervestą sumą ir atkuria Kliento sąskaitos likutį, koks turėtų būti, jeigu Mokėjimo nurodymas nebūtų Kliento autorizuotas ir Mokėjimo operacija nebūtų įvykusi.</w:t>
      </w:r>
    </w:p>
    <w:p w14:paraId="26D92C4F" w14:textId="4D5D355B" w:rsidR="2AA08CA5" w:rsidRDefault="6F6C55BA"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Visi kiti svarbūs su Kredito unija ir jos Kliento atsakomybe susiję aspektai yra numatyti šiose  </w:t>
      </w:r>
      <w:r w:rsidR="53B1E6C5" w:rsidRPr="7CC2DE24">
        <w:rPr>
          <w:rStyle w:val="markedcontent"/>
          <w:rFonts w:cs="Arial"/>
        </w:rPr>
        <w:t>S</w:t>
      </w:r>
      <w:r w:rsidRPr="7CC2DE24">
        <w:rPr>
          <w:rStyle w:val="markedcontent"/>
          <w:rFonts w:cs="Arial"/>
        </w:rPr>
        <w:t>ąlygose ir</w:t>
      </w:r>
      <w:r w:rsidR="09B147DB" w:rsidRPr="7CC2DE24">
        <w:rPr>
          <w:rStyle w:val="markedcontent"/>
          <w:rFonts w:cs="Arial"/>
        </w:rPr>
        <w:t xml:space="preserve"> šią paslaugą reglamentuojančiuose teisės aktuose.</w:t>
      </w:r>
      <w:r w:rsidRPr="7CC2DE24">
        <w:rPr>
          <w:rStyle w:val="markedcontent"/>
          <w:rFonts w:cs="Arial"/>
        </w:rPr>
        <w:t xml:space="preserve"> </w:t>
      </w:r>
    </w:p>
    <w:p w14:paraId="5F7AB506" w14:textId="46EC7C41" w:rsidR="2AA08CA5" w:rsidRDefault="2AA08CA5"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Kai Mokėjimo nurodymą dėl </w:t>
      </w:r>
      <w:r w:rsidR="0D1DA3F1" w:rsidRPr="7CC2DE24">
        <w:rPr>
          <w:rStyle w:val="markedcontent"/>
          <w:rFonts w:cs="Arial"/>
        </w:rPr>
        <w:t>Kredito pervedimo Klientas pateikia pasirašydamas raštu popieriuje, Gavėjo patikrinimo paslauga bus suteikiama analogiškai, laikantis visų</w:t>
      </w:r>
      <w:r w:rsidR="2D884F9C" w:rsidRPr="7CC2DE24">
        <w:rPr>
          <w:rStyle w:val="markedcontent"/>
          <w:rFonts w:cs="Arial"/>
        </w:rPr>
        <w:t>, šių Sąlygų 4.3. punkte</w:t>
      </w:r>
      <w:r w:rsidR="0D1DA3F1" w:rsidRPr="7CC2DE24">
        <w:rPr>
          <w:rStyle w:val="markedcontent"/>
          <w:rFonts w:cs="Arial"/>
        </w:rPr>
        <w:t xml:space="preserve"> nurodytų principų, su sąlyga, </w:t>
      </w:r>
      <w:r w:rsidR="02FD2E58" w:rsidRPr="7CC2DE24">
        <w:rPr>
          <w:rStyle w:val="markedcontent"/>
          <w:rFonts w:cs="Arial"/>
        </w:rPr>
        <w:t xml:space="preserve">kad Klientas Mokėjimo nurodymo gavimo Kredito unijos aptarnavimo padalinyje momentu pats dalyvaus fiziškai. </w:t>
      </w:r>
    </w:p>
    <w:p w14:paraId="1709CA9D" w14:textId="09A26A74" w:rsidR="7AD24869" w:rsidRDefault="7AD24869" w:rsidP="7AD24869">
      <w:pPr>
        <w:pStyle w:val="Sraopastraipa"/>
        <w:tabs>
          <w:tab w:val="left" w:pos="284"/>
          <w:tab w:val="left" w:pos="426"/>
          <w:tab w:val="left" w:pos="709"/>
        </w:tabs>
        <w:ind w:left="0"/>
        <w:jc w:val="both"/>
        <w:rPr>
          <w:rStyle w:val="markedcontent"/>
          <w:rFonts w:cs="Arial"/>
          <w:szCs w:val="20"/>
        </w:rPr>
      </w:pPr>
    </w:p>
    <w:p w14:paraId="6A44CE53" w14:textId="0AF5F594" w:rsidR="27C69C5C" w:rsidRPr="0009731F" w:rsidRDefault="66ADB5C0">
      <w:pPr>
        <w:pStyle w:val="Antrat1"/>
        <w:numPr>
          <w:ilvl w:val="1"/>
          <w:numId w:val="85"/>
        </w:numPr>
        <w:tabs>
          <w:tab w:val="left" w:pos="426"/>
          <w:tab w:val="left" w:pos="709"/>
        </w:tabs>
        <w:spacing w:before="0"/>
        <w:ind w:left="426" w:hanging="284"/>
        <w:jc w:val="both"/>
        <w:rPr>
          <w:rStyle w:val="markedcontent"/>
          <w:rFonts w:cs="Arial"/>
          <w:b/>
          <w:bCs/>
          <w:color w:val="9AC327"/>
          <w:sz w:val="22"/>
          <w:szCs w:val="36"/>
        </w:rPr>
      </w:pPr>
      <w:bookmarkStart w:id="371" w:name="_Toc205188990"/>
      <w:r w:rsidRPr="0009731F">
        <w:rPr>
          <w:rStyle w:val="markedcontent"/>
          <w:rFonts w:cs="Arial"/>
          <w:b/>
          <w:bCs/>
          <w:color w:val="9AC327"/>
          <w:sz w:val="22"/>
          <w:szCs w:val="36"/>
        </w:rPr>
        <w:lastRenderedPageBreak/>
        <w:t>Momentinių Kredito pervedimų vykdymas</w:t>
      </w:r>
      <w:bookmarkEnd w:id="371"/>
    </w:p>
    <w:p w14:paraId="4907A6E4" w14:textId="77777777" w:rsidR="00FD04D5" w:rsidRDefault="00FD04D5" w:rsidP="00FD04D5">
      <w:pPr>
        <w:rPr>
          <w:rFonts w:eastAsiaTheme="majorEastAsia"/>
        </w:rPr>
      </w:pPr>
    </w:p>
    <w:p w14:paraId="76607B1E" w14:textId="005A1DC8" w:rsidR="0056760B" w:rsidRPr="0056760B" w:rsidRDefault="006A5316" w:rsidP="006A3AF7">
      <w:pPr>
        <w:pStyle w:val="Sraopastraipa"/>
        <w:numPr>
          <w:ilvl w:val="0"/>
          <w:numId w:val="127"/>
        </w:numPr>
        <w:ind w:left="142" w:firstLine="0"/>
        <w:jc w:val="both"/>
        <w:rPr>
          <w:rStyle w:val="markedcontent"/>
          <w:rFonts w:cs="Arial"/>
          <w:szCs w:val="20"/>
        </w:rPr>
      </w:pPr>
      <w:r>
        <w:rPr>
          <w:rStyle w:val="markedcontent"/>
          <w:rFonts w:cs="Arial"/>
          <w:szCs w:val="20"/>
        </w:rPr>
        <w:t>Mokėjimo</w:t>
      </w:r>
      <w:r w:rsidR="0056760B" w:rsidRPr="0056760B">
        <w:rPr>
          <w:rStyle w:val="markedcontent"/>
          <w:rFonts w:cs="Arial"/>
          <w:szCs w:val="20"/>
        </w:rPr>
        <w:t xml:space="preserve"> nurodymas dėl Momentinio kredito pervedimo gavimo momentas yra momentas, kai Kredito unija Mokėjimo nurodymą gauna, neatsižvelgiant į valandą ar kalendorinę dieną.</w:t>
      </w:r>
    </w:p>
    <w:p w14:paraId="2A87564E" w14:textId="7D7289F3" w:rsidR="3A21AF03" w:rsidRDefault="3A21AF03" w:rsidP="006A3AF7">
      <w:pPr>
        <w:pStyle w:val="Sraopastraipa"/>
        <w:numPr>
          <w:ilvl w:val="0"/>
          <w:numId w:val="127"/>
        </w:numPr>
        <w:ind w:left="142" w:firstLine="0"/>
        <w:jc w:val="both"/>
        <w:rPr>
          <w:rStyle w:val="markedcontent"/>
          <w:rFonts w:cs="Arial"/>
        </w:rPr>
      </w:pPr>
      <w:r w:rsidRPr="7CC2DE24">
        <w:rPr>
          <w:rStyle w:val="markedcontent"/>
          <w:rFonts w:cs="Arial"/>
        </w:rPr>
        <w:t xml:space="preserve">Po to, kai Klientas pateiks Mokėjimo nurodymą dėl Momentinio kredito pervedimo, </w:t>
      </w:r>
      <w:r w:rsidR="4A0C6A3D" w:rsidRPr="7CC2DE24">
        <w:rPr>
          <w:rStyle w:val="markedcontent"/>
          <w:rFonts w:cs="Arial"/>
        </w:rPr>
        <w:t>Kredito unija</w:t>
      </w:r>
      <w:r w:rsidRPr="7CC2DE24">
        <w:rPr>
          <w:rStyle w:val="markedcontent"/>
          <w:rFonts w:cs="Arial"/>
        </w:rPr>
        <w:t xml:space="preserve"> patikrin</w:t>
      </w:r>
      <w:r w:rsidR="4C740814" w:rsidRPr="7CC2DE24">
        <w:rPr>
          <w:rStyle w:val="markedcontent"/>
          <w:rFonts w:cs="Arial"/>
        </w:rPr>
        <w:t>a</w:t>
      </w:r>
      <w:r w:rsidRPr="7CC2DE24">
        <w:rPr>
          <w:rStyle w:val="markedcontent"/>
          <w:rFonts w:cs="Arial"/>
        </w:rPr>
        <w:t>, ar įvykdytos visos tokiam Mokėjimo nurodymui atlikti būtinos sąlygos ir, ar yra reikiamų lėšų Mokėjimo nurodymui įvykdyti, ir rezervuo</w:t>
      </w:r>
      <w:r w:rsidR="7932E9CD" w:rsidRPr="7CC2DE24">
        <w:rPr>
          <w:rStyle w:val="markedcontent"/>
          <w:rFonts w:cs="Arial"/>
        </w:rPr>
        <w:t>ja</w:t>
      </w:r>
      <w:r w:rsidRPr="7CC2DE24">
        <w:rPr>
          <w:rStyle w:val="markedcontent"/>
          <w:rFonts w:cs="Arial"/>
        </w:rPr>
        <w:t xml:space="preserve"> arba nuraš</w:t>
      </w:r>
      <w:r w:rsidR="2E4F21B7" w:rsidRPr="7CC2DE24">
        <w:rPr>
          <w:rStyle w:val="markedcontent"/>
          <w:rFonts w:cs="Arial"/>
        </w:rPr>
        <w:t>o</w:t>
      </w:r>
      <w:r w:rsidRPr="7CC2DE24">
        <w:rPr>
          <w:rStyle w:val="markedcontent"/>
          <w:rFonts w:cs="Arial"/>
        </w:rPr>
        <w:t xml:space="preserve"> reikiamą sumą iš </w:t>
      </w:r>
      <w:r w:rsidR="157F7A36" w:rsidRPr="7CC2DE24">
        <w:rPr>
          <w:rStyle w:val="markedcontent"/>
          <w:rFonts w:cs="Arial"/>
        </w:rPr>
        <w:t>Kliento</w:t>
      </w:r>
      <w:r w:rsidRPr="7CC2DE24">
        <w:rPr>
          <w:rStyle w:val="markedcontent"/>
          <w:rFonts w:cs="Arial"/>
        </w:rPr>
        <w:t xml:space="preserve"> </w:t>
      </w:r>
      <w:r w:rsidR="001D2C9A">
        <w:rPr>
          <w:rStyle w:val="markedcontent"/>
          <w:rFonts w:cs="Arial"/>
        </w:rPr>
        <w:t>s</w:t>
      </w:r>
      <w:r w:rsidRPr="7CC2DE24">
        <w:rPr>
          <w:rStyle w:val="markedcontent"/>
          <w:rFonts w:cs="Arial"/>
        </w:rPr>
        <w:t>ąskaitos ir iš karto ją nusi</w:t>
      </w:r>
      <w:r w:rsidR="5D3B3700" w:rsidRPr="7CC2DE24">
        <w:rPr>
          <w:rStyle w:val="markedcontent"/>
          <w:rFonts w:cs="Arial"/>
        </w:rPr>
        <w:t>unčia</w:t>
      </w:r>
      <w:r w:rsidRPr="7CC2DE24">
        <w:rPr>
          <w:rStyle w:val="markedcontent"/>
          <w:rFonts w:cs="Arial"/>
        </w:rPr>
        <w:t xml:space="preserve"> </w:t>
      </w:r>
      <w:r w:rsidR="421E1EE7" w:rsidRPr="7CC2DE24">
        <w:rPr>
          <w:rStyle w:val="markedcontent"/>
          <w:rFonts w:cs="Arial"/>
        </w:rPr>
        <w:t>Mokėjimo n</w:t>
      </w:r>
      <w:r w:rsidRPr="7CC2DE24">
        <w:rPr>
          <w:rStyle w:val="markedcontent"/>
          <w:rFonts w:cs="Arial"/>
        </w:rPr>
        <w:t xml:space="preserve">urodyme nurodyto Gavėjo </w:t>
      </w:r>
      <w:r w:rsidR="35D86485" w:rsidRPr="7CC2DE24">
        <w:rPr>
          <w:rStyle w:val="markedcontent"/>
          <w:rFonts w:cs="Arial"/>
        </w:rPr>
        <w:t xml:space="preserve">Mokėjimo </w:t>
      </w:r>
      <w:r w:rsidR="3D8C8F96" w:rsidRPr="7CC2DE24">
        <w:rPr>
          <w:rStyle w:val="markedcontent"/>
          <w:rFonts w:cs="Arial"/>
        </w:rPr>
        <w:t>p</w:t>
      </w:r>
      <w:r w:rsidRPr="7CC2DE24">
        <w:rPr>
          <w:rStyle w:val="markedcontent"/>
          <w:rFonts w:cs="Arial"/>
        </w:rPr>
        <w:t>aslaugų teikėjui.</w:t>
      </w:r>
    </w:p>
    <w:p w14:paraId="2293F644" w14:textId="1F075B86" w:rsidR="22077CE4" w:rsidRDefault="22077CE4" w:rsidP="006A3AF7">
      <w:pPr>
        <w:pStyle w:val="Sraopastraipa"/>
        <w:numPr>
          <w:ilvl w:val="0"/>
          <w:numId w:val="127"/>
        </w:numPr>
        <w:ind w:left="142" w:firstLine="0"/>
        <w:jc w:val="both"/>
        <w:rPr>
          <w:rStyle w:val="markedcontent"/>
          <w:rFonts w:cs="Arial"/>
        </w:rPr>
      </w:pPr>
      <w:r w:rsidRPr="7CC2DE24">
        <w:rPr>
          <w:rStyle w:val="markedcontent"/>
          <w:rFonts w:cs="Arial"/>
        </w:rPr>
        <w:t xml:space="preserve">Pagal Momentinį kredito pervedimą Klientui pervestas lėšas į jo </w:t>
      </w:r>
      <w:r w:rsidR="00400DE7">
        <w:rPr>
          <w:rStyle w:val="markedcontent"/>
          <w:rFonts w:cs="Arial"/>
        </w:rPr>
        <w:t>s</w:t>
      </w:r>
      <w:r w:rsidR="539BDEDC" w:rsidRPr="7CC2DE24">
        <w:rPr>
          <w:rStyle w:val="markedcontent"/>
          <w:rFonts w:cs="Arial"/>
        </w:rPr>
        <w:t xml:space="preserve">ąskaitą Kredito unija įskaito per teisės aktuose nurodytą terminą. </w:t>
      </w:r>
    </w:p>
    <w:p w14:paraId="17834CB7" w14:textId="093809BF" w:rsidR="0F7D4485" w:rsidRDefault="0F7D4485" w:rsidP="006A3AF7">
      <w:pPr>
        <w:pStyle w:val="Sraopastraipa"/>
        <w:numPr>
          <w:ilvl w:val="0"/>
          <w:numId w:val="127"/>
        </w:numPr>
        <w:ind w:left="142" w:firstLine="0"/>
        <w:jc w:val="both"/>
        <w:rPr>
          <w:rStyle w:val="markedcontent"/>
          <w:rFonts w:cs="Arial"/>
        </w:rPr>
      </w:pPr>
      <w:r w:rsidRPr="7CC2DE24">
        <w:rPr>
          <w:rStyle w:val="markedcontent"/>
          <w:rFonts w:cs="Arial"/>
        </w:rPr>
        <w:t>Kai Mokėjimo nurodymas dėl Kredito pervedimo pateikiamas viename pakete (</w:t>
      </w:r>
      <w:r w:rsidR="001A2297">
        <w:rPr>
          <w:rStyle w:val="markedcontent"/>
          <w:rFonts w:cs="Arial"/>
        </w:rPr>
        <w:t xml:space="preserve"> </w:t>
      </w:r>
      <w:r w:rsidRPr="7CC2DE24">
        <w:rPr>
          <w:rStyle w:val="markedcontent"/>
          <w:rFonts w:cs="Arial"/>
        </w:rPr>
        <w:t xml:space="preserve">kitaip- </w:t>
      </w:r>
      <w:r w:rsidR="001A2297">
        <w:rPr>
          <w:rStyle w:val="markedcontent"/>
          <w:rFonts w:cs="Arial"/>
        </w:rPr>
        <w:t>grupinia</w:t>
      </w:r>
      <w:r w:rsidRPr="7CC2DE24">
        <w:rPr>
          <w:rStyle w:val="markedcontent"/>
          <w:rFonts w:cs="Arial"/>
        </w:rPr>
        <w:t>i mokėjimai), kurį Kredito unija konvertuoja į atskiras Mokėjimo operacijas, to</w:t>
      </w:r>
      <w:r w:rsidR="263F3368" w:rsidRPr="7CC2DE24">
        <w:rPr>
          <w:rStyle w:val="markedcontent"/>
          <w:rFonts w:cs="Arial"/>
        </w:rPr>
        <w:t>kio Mokėjimo nurodymo gavimo momentas yra momentas, kai Kredito unija visą paketą išskaido į atitinkamas Mokėjimo operacijas. Tokio paketo konvertavimas pradedamas iš karto po</w:t>
      </w:r>
      <w:r w:rsidR="71685705" w:rsidRPr="7CC2DE24">
        <w:rPr>
          <w:rStyle w:val="markedcontent"/>
          <w:rFonts w:cs="Arial"/>
        </w:rPr>
        <w:t xml:space="preserve"> </w:t>
      </w:r>
      <w:r w:rsidR="263F3368" w:rsidRPr="7CC2DE24">
        <w:rPr>
          <w:rStyle w:val="markedcontent"/>
          <w:rFonts w:cs="Arial"/>
        </w:rPr>
        <w:t>to,</w:t>
      </w:r>
      <w:r w:rsidR="76938D01" w:rsidRPr="7CC2DE24">
        <w:rPr>
          <w:rStyle w:val="markedcontent"/>
          <w:rFonts w:cs="Arial"/>
        </w:rPr>
        <w:t xml:space="preserve"> kai jis yra patvirtinamas Kliento. </w:t>
      </w:r>
      <w:r w:rsidR="1F6EF187" w:rsidRPr="7CC2DE24">
        <w:rPr>
          <w:rStyle w:val="markedcontent"/>
          <w:rFonts w:cs="Arial"/>
        </w:rPr>
        <w:t>Šiame punkte aprašytas Kredito nurodymų pateikimas paketais galimas tik tada kai Klientas ir Kredito unija yra susitarę.</w:t>
      </w:r>
    </w:p>
    <w:p w14:paraId="6D068B9E" w14:textId="72EB0E4D" w:rsidR="4E2F9D5A" w:rsidRDefault="34663630" w:rsidP="006A3AF7">
      <w:pPr>
        <w:pStyle w:val="Sraopastraipa"/>
        <w:numPr>
          <w:ilvl w:val="0"/>
          <w:numId w:val="127"/>
        </w:numPr>
        <w:ind w:left="142" w:firstLine="0"/>
        <w:jc w:val="both"/>
        <w:rPr>
          <w:rStyle w:val="markedcontent"/>
          <w:rFonts w:cs="Arial"/>
        </w:rPr>
      </w:pPr>
      <w:bookmarkStart w:id="372" w:name="_Hlk204961020"/>
      <w:r w:rsidRPr="7CC2DE24">
        <w:rPr>
          <w:rStyle w:val="markedcontent"/>
          <w:rFonts w:cs="Arial"/>
        </w:rPr>
        <w:t>Operacij</w:t>
      </w:r>
      <w:r w:rsidR="001A2297">
        <w:rPr>
          <w:rStyle w:val="markedcontent"/>
          <w:rFonts w:cs="Arial"/>
        </w:rPr>
        <w:t>ų</w:t>
      </w:r>
      <w:r w:rsidRPr="7CC2DE24">
        <w:rPr>
          <w:rStyle w:val="markedcontent"/>
          <w:rFonts w:cs="Arial"/>
        </w:rPr>
        <w:t xml:space="preserve"> limita</w:t>
      </w:r>
      <w:r w:rsidR="1AD9D8BC" w:rsidRPr="7CC2DE24">
        <w:rPr>
          <w:rStyle w:val="markedcontent"/>
          <w:rFonts w:cs="Arial"/>
        </w:rPr>
        <w:t>ms</w:t>
      </w:r>
      <w:r w:rsidR="001A2297">
        <w:rPr>
          <w:rStyle w:val="markedcontent"/>
          <w:rFonts w:cs="Arial"/>
        </w:rPr>
        <w:t xml:space="preserve"> sąlygos, taikomos</w:t>
      </w:r>
      <w:r w:rsidRPr="7CC2DE24">
        <w:rPr>
          <w:rStyle w:val="markedcontent"/>
          <w:rFonts w:cs="Arial"/>
        </w:rPr>
        <w:t xml:space="preserve"> Momentiniams </w:t>
      </w:r>
      <w:r w:rsidR="001A2297">
        <w:rPr>
          <w:rStyle w:val="markedcontent"/>
          <w:rFonts w:cs="Arial"/>
        </w:rPr>
        <w:t>k</w:t>
      </w:r>
      <w:r w:rsidRPr="7CC2DE24">
        <w:rPr>
          <w:rStyle w:val="markedcontent"/>
          <w:rFonts w:cs="Arial"/>
        </w:rPr>
        <w:t>redito pervedimams</w:t>
      </w:r>
      <w:r w:rsidR="001A2297">
        <w:rPr>
          <w:rStyle w:val="markedcontent"/>
          <w:rFonts w:cs="Arial"/>
        </w:rPr>
        <w:t>, pateiktos šių</w:t>
      </w:r>
      <w:r w:rsidR="00553C97">
        <w:rPr>
          <w:rStyle w:val="Komentaronuoroda"/>
        </w:rPr>
        <w:t xml:space="preserve"> </w:t>
      </w:r>
      <w:r w:rsidR="00553C97">
        <w:rPr>
          <w:rStyle w:val="markedcontent"/>
          <w:rFonts w:cs="Arial"/>
        </w:rPr>
        <w:t>m</w:t>
      </w:r>
      <w:r w:rsidR="48A8C360" w:rsidRPr="7CC2DE24">
        <w:rPr>
          <w:rStyle w:val="markedcontent"/>
          <w:rFonts w:cs="Arial"/>
        </w:rPr>
        <w:t>okėjimo Sąlygų 4.10. punkte.</w:t>
      </w:r>
    </w:p>
    <w:bookmarkEnd w:id="372"/>
    <w:p w14:paraId="6DFFB56B" w14:textId="50D456F0" w:rsidR="7AD24869" w:rsidRDefault="7AD24869" w:rsidP="006A3AF7">
      <w:pPr>
        <w:jc w:val="both"/>
        <w:rPr>
          <w:rStyle w:val="markedcontent"/>
          <w:rFonts w:cs="Arial"/>
          <w:szCs w:val="20"/>
        </w:rPr>
      </w:pPr>
    </w:p>
    <w:p w14:paraId="2D2F8A71" w14:textId="677D4F61" w:rsidR="7AD24869" w:rsidRDefault="7AD24869" w:rsidP="006A3AF7">
      <w:pPr>
        <w:jc w:val="both"/>
        <w:rPr>
          <w:rStyle w:val="markedcontent"/>
          <w:rFonts w:cs="Arial"/>
          <w:szCs w:val="20"/>
        </w:rPr>
      </w:pPr>
    </w:p>
    <w:p w14:paraId="204C97EF" w14:textId="17DAFC13" w:rsidR="7AD24869" w:rsidRPr="0009731F" w:rsidRDefault="00777F48">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3" w:name="_Toc205188991"/>
      <w:r w:rsidRPr="0009731F">
        <w:rPr>
          <w:rStyle w:val="markedcontent"/>
          <w:rFonts w:cs="Arial"/>
          <w:b/>
          <w:bCs/>
          <w:color w:val="9AC327"/>
          <w:sz w:val="22"/>
          <w:szCs w:val="22"/>
        </w:rPr>
        <w:t>Sutikimo pateikimas ir panaikinimas</w:t>
      </w:r>
      <w:bookmarkEnd w:id="373"/>
    </w:p>
    <w:p w14:paraId="4D088EE9" w14:textId="77777777" w:rsidR="00BE18F1" w:rsidRDefault="00BE18F1" w:rsidP="00BE18F1">
      <w:pPr>
        <w:rPr>
          <w:rFonts w:eastAsiaTheme="majorEastAsia"/>
        </w:rPr>
      </w:pPr>
    </w:p>
    <w:p w14:paraId="42C4E951" w14:textId="637EBA2A" w:rsidR="7AD24869" w:rsidRPr="006A3AF7" w:rsidRDefault="00BE18F1" w:rsidP="006A3AF7">
      <w:pPr>
        <w:pStyle w:val="Sraopastraipa"/>
        <w:numPr>
          <w:ilvl w:val="0"/>
          <w:numId w:val="128"/>
        </w:numPr>
        <w:ind w:left="142" w:firstLine="0"/>
        <w:jc w:val="both"/>
        <w:rPr>
          <w:rStyle w:val="markedcontent"/>
          <w:rFonts w:eastAsiaTheme="majorEastAsia"/>
        </w:rPr>
      </w:pPr>
      <w:r w:rsidRPr="00BE18F1">
        <w:rPr>
          <w:rFonts w:eastAsiaTheme="majorEastAsia"/>
        </w:rPr>
        <w:t>Kredito unija Kliento Sutikimą vykdyti Mokėjimo operaciją laiko gautu tik tada, kai Klientas jį patvirtina iš anksto tarp Šalių sutartomis Tapatybės patvirtinimo priemonėmis:</w:t>
      </w:r>
    </w:p>
    <w:p w14:paraId="5374A581" w14:textId="6D4A5976" w:rsidR="00AB6A19" w:rsidRDefault="00AB6A19" w:rsidP="00512038">
      <w:pPr>
        <w:pStyle w:val="Sraopastraipa"/>
        <w:numPr>
          <w:ilvl w:val="3"/>
          <w:numId w:val="85"/>
        </w:numPr>
        <w:tabs>
          <w:tab w:val="left" w:pos="284"/>
          <w:tab w:val="left" w:pos="426"/>
          <w:tab w:val="left" w:pos="709"/>
        </w:tabs>
        <w:ind w:left="993" w:hanging="567"/>
        <w:jc w:val="both"/>
        <w:rPr>
          <w:rStyle w:val="markedcontent"/>
          <w:rFonts w:cs="Arial"/>
          <w:szCs w:val="20"/>
        </w:rPr>
      </w:pPr>
      <w:r w:rsidRPr="00AB6A19">
        <w:rPr>
          <w:rStyle w:val="markedcontent"/>
          <w:rFonts w:cs="Arial"/>
          <w:szCs w:val="20"/>
        </w:rPr>
        <w:t>Kliento ar jo atstovo parašu, atvykus fiziškai į Kredito unijos</w:t>
      </w:r>
      <w:r w:rsidR="00DB3C98">
        <w:rPr>
          <w:rStyle w:val="markedcontent"/>
          <w:rFonts w:cs="Arial"/>
          <w:szCs w:val="20"/>
        </w:rPr>
        <w:t xml:space="preserve"> aptarnavimo</w:t>
      </w:r>
      <w:r w:rsidRPr="00AB6A19">
        <w:rPr>
          <w:rStyle w:val="markedcontent"/>
          <w:rFonts w:cs="Arial"/>
          <w:szCs w:val="20"/>
        </w:rPr>
        <w:t xml:space="preserve"> padalinį;</w:t>
      </w:r>
    </w:p>
    <w:p w14:paraId="03BFC535" w14:textId="716947F3"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szCs w:val="20"/>
        </w:rPr>
      </w:pPr>
      <w:r w:rsidRPr="00AB6A19">
        <w:rPr>
          <w:rStyle w:val="markedcontent"/>
          <w:rFonts w:cs="Arial"/>
          <w:szCs w:val="20"/>
        </w:rPr>
        <w:t>Kliento naudojamu kvalifikuotu elektroniniu parašu (Mobile-ID ar Smart-ID), suvedant tik Klientui ar jo atstovui žinomus sPIN1 ir sPIN2 kodus;</w:t>
      </w:r>
    </w:p>
    <w:p w14:paraId="37FB4F8B" w14:textId="53108867"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rPr>
      </w:pPr>
      <w:r w:rsidRPr="3DDDD0E4">
        <w:rPr>
          <w:rStyle w:val="markedcontent"/>
          <w:rFonts w:cs="Arial"/>
        </w:rPr>
        <w:t xml:space="preserve">Mokėjimo operacijas tvirtinant iš Kredito unijos gautu </w:t>
      </w:r>
      <w:r w:rsidR="361547A0" w:rsidRPr="3DDDD0E4">
        <w:rPr>
          <w:rStyle w:val="markedcontent"/>
          <w:rFonts w:cs="Arial"/>
        </w:rPr>
        <w:t>vienkartiniu saugos kodu</w:t>
      </w:r>
      <w:r w:rsidRPr="3DDDD0E4">
        <w:rPr>
          <w:rStyle w:val="markedcontent"/>
          <w:rFonts w:cs="Arial"/>
        </w:rPr>
        <w:t>, kuris siunčiamas į Kliento nurodytą telefono numerį;</w:t>
      </w:r>
    </w:p>
    <w:p w14:paraId="0CFB7E69" w14:textId="22D176FC" w:rsidR="00DD3F26" w:rsidRPr="00FD600B" w:rsidRDefault="3EF49ED9" w:rsidP="006A3AF7">
      <w:pPr>
        <w:pStyle w:val="Sraopastraipa"/>
        <w:numPr>
          <w:ilvl w:val="0"/>
          <w:numId w:val="128"/>
        </w:numPr>
        <w:ind w:left="142" w:firstLine="0"/>
        <w:jc w:val="both"/>
        <w:rPr>
          <w:rFonts w:cs="Arial"/>
          <w:szCs w:val="20"/>
        </w:rPr>
      </w:pPr>
      <w:bookmarkStart w:id="374" w:name="_Ref136449265"/>
      <w:bookmarkEnd w:id="369"/>
      <w:r w:rsidRPr="006A3AF7">
        <w:rPr>
          <w:rStyle w:val="markedcontent"/>
        </w:rPr>
        <w:t>Atsiskaitant mokėjimo kortele, tam tikrais atvejais Klientas (Mokėtojas) Sutikimą taip pat gali patvirtinti pateikdamas mokėjimo kortelės duomenis (pvz.: vardas ir pavardė / pavadinimas, kortelės numeris, galiojimo terminas, CVV2/CVC2 kodas</w:t>
      </w:r>
      <w:r w:rsidR="20588276" w:rsidRPr="006A3AF7">
        <w:rPr>
          <w:rStyle w:val="markedcontent"/>
        </w:rPr>
        <w:t xml:space="preserve"> ir kitais būdais, dėl kurių Šalys susitarė</w:t>
      </w:r>
      <w:r w:rsidRPr="006A3AF7">
        <w:rPr>
          <w:rStyle w:val="markedcontent"/>
        </w:rPr>
        <w:t>)</w:t>
      </w:r>
      <w:r w:rsidR="67CE2534" w:rsidRPr="006A3AF7">
        <w:rPr>
          <w:rStyle w:val="markedcontent"/>
        </w:rPr>
        <w:t>.</w:t>
      </w:r>
      <w:r w:rsidRPr="006A3AF7">
        <w:rPr>
          <w:rStyle w:val="markedcontent"/>
        </w:rPr>
        <w:t xml:space="preserve"> </w:t>
      </w:r>
    </w:p>
    <w:p w14:paraId="731C348B" w14:textId="6E302BE8" w:rsidR="00DD3F26" w:rsidRPr="00FD600B" w:rsidRDefault="4F06269C" w:rsidP="006A3AF7">
      <w:pPr>
        <w:pStyle w:val="Sraopastraipa"/>
        <w:numPr>
          <w:ilvl w:val="0"/>
          <w:numId w:val="128"/>
        </w:numPr>
        <w:ind w:left="142" w:firstLine="0"/>
        <w:jc w:val="both"/>
        <w:rPr>
          <w:rFonts w:cs="Arial"/>
          <w:szCs w:val="20"/>
        </w:rPr>
      </w:pPr>
      <w:r w:rsidRPr="7CC2DE24">
        <w:rPr>
          <w:rFonts w:cs="Arial"/>
        </w:rPr>
        <w:t xml:space="preserve">Atsiskaitant </w:t>
      </w:r>
      <w:r w:rsidRPr="7CC2DE24">
        <w:rPr>
          <w:rStyle w:val="msoins0"/>
          <w:rFonts w:cs="Arial"/>
        </w:rPr>
        <w:t>mokėjimo</w:t>
      </w:r>
      <w:r w:rsidRPr="7CC2DE24">
        <w:rPr>
          <w:rFonts w:cs="Arial"/>
        </w:rPr>
        <w:t xml:space="preserve"> kortele už prekes ar paslaugas internete, </w:t>
      </w:r>
      <w:r w:rsidR="11D65113" w:rsidRPr="7CC2DE24">
        <w:rPr>
          <w:rFonts w:cs="Arial"/>
        </w:rPr>
        <w:t>Klientas (</w:t>
      </w:r>
      <w:r w:rsidRPr="7CC2DE24">
        <w:rPr>
          <w:rStyle w:val="msoins0"/>
          <w:rFonts w:cs="Arial"/>
        </w:rPr>
        <w:t>Mokėtojas</w:t>
      </w:r>
      <w:r w:rsidR="11D65113" w:rsidRPr="7CC2DE24">
        <w:rPr>
          <w:rStyle w:val="msoins0"/>
          <w:rFonts w:cs="Arial"/>
        </w:rPr>
        <w:t>)</w:t>
      </w:r>
      <w:r w:rsidRPr="7CC2DE24">
        <w:rPr>
          <w:rFonts w:cs="Arial"/>
        </w:rPr>
        <w:t xml:space="preserve"> privalo naudotis saugaus pirkimo internetu programa.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w:t>
      </w:r>
      <w:r w:rsidR="1D6C503C" w:rsidRPr="7CC2DE24">
        <w:rPr>
          <w:rFonts w:cs="Arial"/>
        </w:rPr>
        <w:t>m</w:t>
      </w:r>
      <w:r w:rsidRPr="7CC2DE24">
        <w:rPr>
          <w:rFonts w:cs="Arial"/>
        </w:rPr>
        <w:t xml:space="preserve">okėjimo kortelę šiai paslaugai gali užregistruoti naudodamasis </w:t>
      </w:r>
      <w:r w:rsidR="1E3DB624" w:rsidRPr="7CC2DE24">
        <w:rPr>
          <w:rFonts w:cs="Arial"/>
        </w:rPr>
        <w:t>Elektronine</w:t>
      </w:r>
      <w:r w:rsidRPr="7CC2DE24">
        <w:rPr>
          <w:rFonts w:cs="Arial"/>
        </w:rPr>
        <w:t xml:space="preserve"> bankininkyste</w:t>
      </w:r>
      <w:r w:rsidR="00A01FE5">
        <w:rPr>
          <w:rFonts w:cs="Arial"/>
        </w:rPr>
        <w:t xml:space="preserve"> ir </w:t>
      </w:r>
      <w:r w:rsidRPr="7CC2DE24">
        <w:rPr>
          <w:rFonts w:cs="Arial"/>
        </w:rPr>
        <w:t xml:space="preserve">nurodydamas slaptažodį, kurį naudos operacijų patvirtinimui bei mobilaus telefono numerį, kuriuo bus siunčiamas vienkartinis saugos kodas.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ar jo atstovas atsiskaitydamas </w:t>
      </w:r>
      <w:r w:rsidR="1D6C503C" w:rsidRPr="7CC2DE24">
        <w:rPr>
          <w:rFonts w:cs="Arial"/>
        </w:rPr>
        <w:t>m</w:t>
      </w:r>
      <w:r w:rsidRPr="7CC2DE24">
        <w:rPr>
          <w:rFonts w:cs="Arial"/>
        </w:rPr>
        <w:t xml:space="preserve">okėjimo kortele už prekes ar paslaugas internete, </w:t>
      </w:r>
      <w:r w:rsidR="0711A191" w:rsidRPr="7CC2DE24">
        <w:rPr>
          <w:rFonts w:cs="Arial"/>
        </w:rPr>
        <w:t>S</w:t>
      </w:r>
      <w:r w:rsidRPr="7CC2DE24">
        <w:rPr>
          <w:rFonts w:cs="Arial"/>
        </w:rPr>
        <w:t xml:space="preserve">utikimą turi  patvirtinti pateikdamas </w:t>
      </w:r>
      <w:r w:rsidR="1D6C503C" w:rsidRPr="7CC2DE24">
        <w:rPr>
          <w:rStyle w:val="msoins0"/>
          <w:rFonts w:cs="Arial"/>
        </w:rPr>
        <w:t>m</w:t>
      </w:r>
      <w:r w:rsidRPr="7CC2DE24">
        <w:rPr>
          <w:rStyle w:val="msoins0"/>
          <w:rFonts w:cs="Arial"/>
        </w:rPr>
        <w:t>okėjimo</w:t>
      </w:r>
      <w:r w:rsidRPr="7CC2DE24">
        <w:rPr>
          <w:rFonts w:cs="Arial"/>
        </w:rPr>
        <w:t xml:space="preserve"> kortelės duomenis (pvz. vardas ir pavardė</w:t>
      </w:r>
      <w:r w:rsidRPr="7CC2DE24">
        <w:rPr>
          <w:rStyle w:val="msoins0"/>
          <w:rFonts w:cs="Arial"/>
        </w:rPr>
        <w:t>,</w:t>
      </w:r>
      <w:r w:rsidRPr="7CC2DE24">
        <w:rPr>
          <w:rFonts w:cs="Arial"/>
        </w:rPr>
        <w:t xml:space="preserve"> kortelės numeris, galiojimo terminas, CVC2 kodas). </w:t>
      </w:r>
      <w:r w:rsidR="1D6C503C" w:rsidRPr="7CC2DE24">
        <w:rPr>
          <w:rFonts w:cs="Arial"/>
        </w:rPr>
        <w:t>Mokėjimo k</w:t>
      </w:r>
      <w:r w:rsidRPr="7CC2DE24">
        <w:rPr>
          <w:rFonts w:cs="Arial"/>
        </w:rPr>
        <w:t xml:space="preserve">ortelės turėtojas, atsiskaitydamas internetinėse parduotuvėse, pažymėtose </w:t>
      </w:r>
      <w:r w:rsidRPr="7CC2DE24">
        <w:rPr>
          <w:rFonts w:cs="Arial"/>
          <w:i/>
          <w:iCs/>
        </w:rPr>
        <w:t xml:space="preserve">MasterCard </w:t>
      </w:r>
      <w:r w:rsidR="29DEDA75" w:rsidRPr="7CC2DE24">
        <w:rPr>
          <w:rFonts w:cs="Arial"/>
        </w:rPr>
        <w:t>Identity Check</w:t>
      </w:r>
      <w:r w:rsidRPr="7CC2DE24">
        <w:rPr>
          <w:rFonts w:cs="Arial"/>
        </w:rPr>
        <w:t xml:space="preserve"> ženklu, operaciją papildomai turi patvirtinti</w:t>
      </w:r>
      <w:r w:rsidR="00553C97">
        <w:rPr>
          <w:rFonts w:cs="Arial"/>
        </w:rPr>
        <w:t xml:space="preserve"> slaptažodžiu ir</w:t>
      </w:r>
      <w:r w:rsidR="151C352C" w:rsidRPr="7CC2DE24">
        <w:rPr>
          <w:rFonts w:cs="Arial"/>
        </w:rPr>
        <w:t xml:space="preserve"> </w:t>
      </w:r>
      <w:r w:rsidRPr="7CC2DE24">
        <w:rPr>
          <w:rFonts w:cs="Arial"/>
        </w:rPr>
        <w:t xml:space="preserve">vienkartiniu saugos kodu, atsiųstu SMS žinute. Jei </w:t>
      </w:r>
      <w:r w:rsidR="1D6C503C" w:rsidRPr="7CC2DE24">
        <w:rPr>
          <w:rFonts w:cs="Arial"/>
        </w:rPr>
        <w:t>Klientas (</w:t>
      </w:r>
      <w:r w:rsidRPr="7CC2DE24">
        <w:rPr>
          <w:rFonts w:cs="Arial"/>
        </w:rPr>
        <w:t>Mokėtojas</w:t>
      </w:r>
      <w:r w:rsidR="1D6C503C" w:rsidRPr="7CC2DE24">
        <w:rPr>
          <w:rFonts w:cs="Arial"/>
        </w:rPr>
        <w:t>)</w:t>
      </w:r>
      <w:r w:rsidRPr="7CC2DE24">
        <w:rPr>
          <w:rFonts w:cs="Arial"/>
        </w:rPr>
        <w:t xml:space="preserve"> nėra užregistravęs savo </w:t>
      </w:r>
      <w:r w:rsidR="1D6C503C" w:rsidRPr="7CC2DE24">
        <w:rPr>
          <w:rFonts w:cs="Arial"/>
        </w:rPr>
        <w:t>m</w:t>
      </w:r>
      <w:r w:rsidRPr="7CC2DE24">
        <w:rPr>
          <w:rFonts w:cs="Arial"/>
        </w:rPr>
        <w:t xml:space="preserve">okėjimo kortelės saugaus pirkimo internetu paslaugai ir operacija nėra patvirtinta slaptažodžiu bei vienkartiniu saugos kodu, Kredito unija turi teisę atsisakyti vykdyti </w:t>
      </w:r>
      <w:r w:rsidR="064FC016" w:rsidRPr="7CC2DE24">
        <w:rPr>
          <w:rFonts w:cs="Arial"/>
        </w:rPr>
        <w:t xml:space="preserve">Mokėjimo </w:t>
      </w:r>
      <w:r w:rsidRPr="7CC2DE24">
        <w:rPr>
          <w:rFonts w:cs="Arial"/>
        </w:rPr>
        <w:t>operaciją.</w:t>
      </w:r>
      <w:bookmarkEnd w:id="374"/>
    </w:p>
    <w:p w14:paraId="0B4291DF" w14:textId="72894C02" w:rsidR="00EA4B3C" w:rsidRDefault="1535B42C" w:rsidP="001923A8">
      <w:pPr>
        <w:pStyle w:val="Sraopastraipa"/>
        <w:numPr>
          <w:ilvl w:val="0"/>
          <w:numId w:val="128"/>
        </w:numPr>
        <w:ind w:left="142" w:firstLine="0"/>
        <w:jc w:val="both"/>
        <w:rPr>
          <w:rFonts w:cs="Arial"/>
          <w:szCs w:val="20"/>
        </w:rPr>
      </w:pPr>
      <w:r w:rsidRPr="17FA4F0B">
        <w:rPr>
          <w:rFonts w:cs="Arial"/>
          <w:szCs w:val="20"/>
        </w:rPr>
        <w:t xml:space="preserve">Sutikimas įvykdyti Mokėjimo operaciją(-as) gali būti duodamas per Mokėjimo inicijavimo paslaugos teikėją. </w:t>
      </w:r>
    </w:p>
    <w:p w14:paraId="71E6802E" w14:textId="1F1428CB" w:rsidR="00BE18F1" w:rsidRPr="00D612CD" w:rsidRDefault="00BE18F1" w:rsidP="006A3AF7">
      <w:pPr>
        <w:pStyle w:val="Sraopastraipa"/>
        <w:numPr>
          <w:ilvl w:val="0"/>
          <w:numId w:val="128"/>
        </w:numPr>
        <w:ind w:left="142" w:firstLine="0"/>
        <w:jc w:val="both"/>
        <w:rPr>
          <w:rStyle w:val="Komentaronuoroda"/>
          <w:rFonts w:cs="Arial"/>
          <w:sz w:val="20"/>
          <w:szCs w:val="20"/>
        </w:rPr>
      </w:pPr>
      <w:r w:rsidRPr="00BE18F1">
        <w:rPr>
          <w:rStyle w:val="Komentaronuoroda"/>
          <w:rFonts w:cs="Arial"/>
          <w:sz w:val="20"/>
          <w:szCs w:val="20"/>
        </w:rPr>
        <w:t>Jeigu Mokėjimo nurodymui įvykdyti reikalingi dviejų ar daugiau asmenų patvirtinimai, laikoma, kad Mokėjimo nurodymas patvirtintas tik tada, kai jį patvirtina asmenys tokia tvarka ir eiliškumu, kaip nurodyta   Paslaugų tiekimo sąlygose, Visais Sąlygų 4.5.1. – 4.5.4. nurodytais būdais  patvirtintas Sutikimas laikomas Kliento (Mokėtojo) tinkamai patvirtintu, turintis tokią pačią teisinę galią kaip ir tokio Kliento (jo atstovo) pasirašytas popierinis dokumentas (Sutikimas), kuris yra leistinas kaip įrodinėjimo priemonės sprendžiant Kredito unijos ir Kliento ginčus teismuose bei kitose institucijose</w:t>
      </w:r>
    </w:p>
    <w:p w14:paraId="7DA94A09" w14:textId="2D97A656" w:rsidR="3C435549" w:rsidRDefault="144FD00B" w:rsidP="006A3AF7">
      <w:pPr>
        <w:pStyle w:val="Sraopastraipa"/>
        <w:numPr>
          <w:ilvl w:val="0"/>
          <w:numId w:val="128"/>
        </w:numPr>
        <w:ind w:left="142" w:firstLine="0"/>
        <w:jc w:val="both"/>
        <w:rPr>
          <w:rFonts w:cs="Arial"/>
          <w:szCs w:val="20"/>
        </w:rPr>
      </w:pPr>
      <w:r w:rsidRPr="7AD24869">
        <w:rPr>
          <w:rFonts w:cs="Arial"/>
          <w:szCs w:val="20"/>
        </w:rPr>
        <w:t xml:space="preserve">Kai </w:t>
      </w:r>
      <w:r w:rsidR="7E97639D" w:rsidRPr="7AD24869">
        <w:rPr>
          <w:rFonts w:cs="Arial"/>
          <w:szCs w:val="20"/>
        </w:rPr>
        <w:t>pagal Lietuvos Respublikos teisės aktus</w:t>
      </w:r>
      <w:r w:rsidRPr="7AD24869">
        <w:rPr>
          <w:rFonts w:cs="Arial"/>
          <w:szCs w:val="20"/>
        </w:rPr>
        <w:t xml:space="preserve"> vykdomas priverstinis lėšų išieškojimas, lėšos gali būti nurašytos iš  sąskaitos be </w:t>
      </w:r>
      <w:r w:rsidR="54ABABDE" w:rsidRPr="7AD24869">
        <w:rPr>
          <w:rFonts w:cs="Arial"/>
          <w:szCs w:val="20"/>
        </w:rPr>
        <w:t>Kliento</w:t>
      </w:r>
      <w:r w:rsidRPr="7AD24869">
        <w:rPr>
          <w:rFonts w:cs="Arial"/>
          <w:szCs w:val="20"/>
        </w:rPr>
        <w:t xml:space="preserve"> </w:t>
      </w:r>
      <w:r w:rsidR="702F4BE9" w:rsidRPr="7AD24869">
        <w:rPr>
          <w:rFonts w:cs="Arial"/>
          <w:szCs w:val="20"/>
        </w:rPr>
        <w:t>S</w:t>
      </w:r>
      <w:r w:rsidRPr="7AD24869">
        <w:rPr>
          <w:rFonts w:cs="Arial"/>
          <w:szCs w:val="20"/>
        </w:rPr>
        <w:t>utikimo. Tokiais atvejais nurašymas atliekamas va</w:t>
      </w:r>
      <w:r w:rsidR="387F6DB4" w:rsidRPr="7AD24869">
        <w:rPr>
          <w:rFonts w:cs="Arial"/>
          <w:szCs w:val="20"/>
        </w:rPr>
        <w:t xml:space="preserve">dovaujantis </w:t>
      </w:r>
      <w:r w:rsidR="5DD54BC6" w:rsidRPr="7AD24869">
        <w:rPr>
          <w:rFonts w:cs="Arial"/>
          <w:szCs w:val="20"/>
        </w:rPr>
        <w:t xml:space="preserve">atitinkamų </w:t>
      </w:r>
      <w:r w:rsidR="387F6DB4" w:rsidRPr="7AD24869">
        <w:rPr>
          <w:rFonts w:cs="Arial"/>
          <w:szCs w:val="20"/>
        </w:rPr>
        <w:t>teisės aktų</w:t>
      </w:r>
      <w:r w:rsidR="04BED209" w:rsidRPr="7AD24869">
        <w:rPr>
          <w:rFonts w:cs="Arial"/>
          <w:szCs w:val="20"/>
        </w:rPr>
        <w:t xml:space="preserve"> nustatyta</w:t>
      </w:r>
      <w:r w:rsidR="387F6DB4" w:rsidRPr="7AD24869">
        <w:rPr>
          <w:rFonts w:cs="Arial"/>
          <w:szCs w:val="20"/>
        </w:rPr>
        <w:t xml:space="preserve"> tvarka ir eiliškumu.</w:t>
      </w:r>
    </w:p>
    <w:p w14:paraId="29F7FCC0" w14:textId="773F9F64" w:rsidR="00670C1C" w:rsidRDefault="02F62202" w:rsidP="006A3AF7">
      <w:pPr>
        <w:pStyle w:val="Sraopastraipa"/>
        <w:numPr>
          <w:ilvl w:val="0"/>
          <w:numId w:val="128"/>
        </w:numPr>
        <w:ind w:left="142" w:firstLine="0"/>
        <w:jc w:val="both"/>
        <w:rPr>
          <w:rStyle w:val="Komentaronuoroda"/>
          <w:rFonts w:cs="Arial"/>
          <w:sz w:val="20"/>
          <w:szCs w:val="20"/>
        </w:rPr>
      </w:pPr>
      <w:r w:rsidRPr="5B405374">
        <w:rPr>
          <w:rStyle w:val="Komentaronuoroda"/>
          <w:rFonts w:cs="Arial"/>
          <w:sz w:val="20"/>
          <w:szCs w:val="20"/>
        </w:rPr>
        <w:t>Kliento (</w:t>
      </w:r>
      <w:r w:rsidR="6DC40421" w:rsidRPr="5B405374">
        <w:rPr>
          <w:rStyle w:val="Komentaronuoroda"/>
          <w:rFonts w:cs="Arial"/>
          <w:sz w:val="20"/>
          <w:szCs w:val="20"/>
        </w:rPr>
        <w:t>M</w:t>
      </w:r>
      <w:r w:rsidR="6DC40421" w:rsidRPr="5B405374">
        <w:rPr>
          <w:rFonts w:cs="Arial"/>
          <w:szCs w:val="20"/>
        </w:rPr>
        <w:t>okėtojo</w:t>
      </w:r>
      <w:r w:rsidRPr="5B405374">
        <w:rPr>
          <w:rFonts w:cs="Arial"/>
          <w:szCs w:val="20"/>
        </w:rPr>
        <w:t>)</w:t>
      </w:r>
      <w:r w:rsidR="6DC40421" w:rsidRPr="5B405374">
        <w:rPr>
          <w:rFonts w:cs="Arial"/>
          <w:szCs w:val="20"/>
        </w:rPr>
        <w:t xml:space="preserve"> </w:t>
      </w:r>
      <w:r w:rsidR="3BD5DCF7" w:rsidRPr="5B405374">
        <w:rPr>
          <w:rFonts w:cs="Arial"/>
          <w:szCs w:val="20"/>
        </w:rPr>
        <w:t>S</w:t>
      </w:r>
      <w:r w:rsidR="6DC40421" w:rsidRPr="5B405374">
        <w:rPr>
          <w:rFonts w:cs="Arial"/>
          <w:szCs w:val="20"/>
        </w:rPr>
        <w:t xml:space="preserve">utikimas </w:t>
      </w:r>
      <w:r w:rsidR="1B26EFB3" w:rsidRPr="5B405374">
        <w:rPr>
          <w:rFonts w:cs="Arial"/>
          <w:szCs w:val="20"/>
        </w:rPr>
        <w:t>atlikti</w:t>
      </w:r>
      <w:r w:rsidR="6DC40421" w:rsidRPr="5B405374">
        <w:rPr>
          <w:rFonts w:cs="Arial"/>
          <w:szCs w:val="20"/>
        </w:rPr>
        <w:t xml:space="preserve"> Mokėjimo operaciją pateikiamas iki Mokėjimo operacijos</w:t>
      </w:r>
      <w:r w:rsidR="09C88177" w:rsidRPr="5B405374">
        <w:rPr>
          <w:rFonts w:cs="Arial"/>
          <w:szCs w:val="20"/>
        </w:rPr>
        <w:t xml:space="preserve"> </w:t>
      </w:r>
      <w:r w:rsidR="1CA08798" w:rsidRPr="5B405374">
        <w:rPr>
          <w:rFonts w:cs="Arial"/>
          <w:szCs w:val="20"/>
        </w:rPr>
        <w:t>atlikimo pradžios.</w:t>
      </w:r>
      <w:r w:rsidR="6DC40421" w:rsidRPr="5B405374">
        <w:rPr>
          <w:rFonts w:cs="Arial"/>
          <w:szCs w:val="20"/>
        </w:rPr>
        <w:t xml:space="preserve"> </w:t>
      </w:r>
      <w:r w:rsidR="0C3AD001" w:rsidRPr="5B405374">
        <w:rPr>
          <w:rStyle w:val="Komentaronuoroda"/>
          <w:rFonts w:cs="Arial"/>
          <w:sz w:val="20"/>
          <w:szCs w:val="20"/>
        </w:rPr>
        <w:t xml:space="preserve">Jeigu nurodyto </w:t>
      </w:r>
      <w:r w:rsidR="70859DDB" w:rsidRPr="5B405374">
        <w:rPr>
          <w:rStyle w:val="Komentaronuoroda"/>
          <w:rFonts w:cs="Arial"/>
          <w:sz w:val="20"/>
          <w:szCs w:val="20"/>
        </w:rPr>
        <w:t>S</w:t>
      </w:r>
      <w:r w:rsidR="0C3AD001" w:rsidRPr="5B405374">
        <w:rPr>
          <w:rStyle w:val="Komentaronuoroda"/>
          <w:rFonts w:cs="Arial"/>
          <w:sz w:val="20"/>
          <w:szCs w:val="20"/>
        </w:rPr>
        <w:t xml:space="preserve">utikimo nėra, laikoma, kad </w:t>
      </w:r>
      <w:r w:rsidR="351A9221" w:rsidRPr="5B405374">
        <w:rPr>
          <w:rStyle w:val="Komentaronuoroda"/>
          <w:rFonts w:cs="Arial"/>
          <w:sz w:val="20"/>
          <w:szCs w:val="20"/>
        </w:rPr>
        <w:t>Mokėjimo</w:t>
      </w:r>
      <w:r w:rsidR="0C3AD001" w:rsidRPr="5B405374">
        <w:rPr>
          <w:rStyle w:val="Komentaronuoroda"/>
          <w:rFonts w:cs="Arial"/>
          <w:sz w:val="20"/>
          <w:szCs w:val="20"/>
        </w:rPr>
        <w:t xml:space="preserve"> operacija yra neautorizuota.</w:t>
      </w:r>
      <w:bookmarkStart w:id="375" w:name="_Ref136787251"/>
    </w:p>
    <w:p w14:paraId="64379F1C" w14:textId="38E286B0" w:rsidR="00732547" w:rsidRPr="006A3AF7" w:rsidRDefault="00732547" w:rsidP="006A3AF7">
      <w:pPr>
        <w:pStyle w:val="Sraopastraipa"/>
        <w:numPr>
          <w:ilvl w:val="0"/>
          <w:numId w:val="128"/>
        </w:numPr>
        <w:ind w:left="142" w:firstLine="0"/>
        <w:jc w:val="both"/>
        <w:rPr>
          <w:rStyle w:val="Komentaronuoroda"/>
          <w:rFonts w:cs="Arial"/>
          <w:sz w:val="20"/>
          <w:szCs w:val="20"/>
        </w:rPr>
      </w:pPr>
      <w:r w:rsidRPr="7CC2DE24">
        <w:rPr>
          <w:rStyle w:val="Komentaronuoroda"/>
          <w:rFonts w:cs="Arial"/>
          <w:sz w:val="20"/>
          <w:szCs w:val="20"/>
        </w:rPr>
        <w:t>Kai Mokėjimo operacija inicijuojama Gavėjo arba per Gavėją naudojant Mokėjimo kortelę ir Klientas (Mokėtojas) duoda Sutikimą ją vykdyti (autorizuoja), Kredito unija rezervuoja</w:t>
      </w:r>
      <w:r w:rsidR="124E29DC" w:rsidRPr="7CC2DE24">
        <w:rPr>
          <w:rStyle w:val="Komentaronuoroda"/>
          <w:rFonts w:cs="Arial"/>
          <w:sz w:val="20"/>
          <w:szCs w:val="20"/>
        </w:rPr>
        <w:t xml:space="preserve"> (laikinai blokuoja sąskaitoje lėšas, kol įvyksta galutinis mokėjimo patvirtinimas arba nurašymas)</w:t>
      </w:r>
      <w:r w:rsidRPr="7CC2DE24">
        <w:rPr>
          <w:rStyle w:val="Komentaronuoroda"/>
          <w:rFonts w:cs="Arial"/>
          <w:sz w:val="20"/>
          <w:szCs w:val="20"/>
        </w:rPr>
        <w:t xml:space="preserve"> nurodytą lėšų sumą Kliento (Mokėtojo) </w:t>
      </w:r>
      <w:r w:rsidRPr="7CC2DE24">
        <w:rPr>
          <w:rStyle w:val="Komentaronuoroda"/>
          <w:rFonts w:cs="Arial"/>
          <w:sz w:val="20"/>
          <w:szCs w:val="20"/>
        </w:rPr>
        <w:lastRenderedPageBreak/>
        <w:t xml:space="preserve">sąskaitoje. Rezervuotos lėšos išlieka sąskaitoje iki Gavėjo pateikto atskiro pranešimo (Mokėjimo nurodymo) dėl jų pervedimo.     </w:t>
      </w:r>
    </w:p>
    <w:bookmarkEnd w:id="375"/>
    <w:p w14:paraId="063E26BB" w14:textId="5704AAFA" w:rsidR="00DD3F26" w:rsidRPr="00D612CD" w:rsidRDefault="36CBBFFC" w:rsidP="006A3AF7">
      <w:pPr>
        <w:pStyle w:val="Sraopastraipa"/>
        <w:numPr>
          <w:ilvl w:val="0"/>
          <w:numId w:val="128"/>
        </w:numPr>
        <w:ind w:left="142" w:firstLine="0"/>
        <w:jc w:val="both"/>
        <w:rPr>
          <w:rFonts w:cs="Arial"/>
          <w:szCs w:val="20"/>
        </w:rPr>
      </w:pPr>
      <w:r w:rsidRPr="00D612CD">
        <w:rPr>
          <w:rFonts w:cs="Arial"/>
          <w:szCs w:val="20"/>
        </w:rPr>
        <w:t xml:space="preserve">Klientas (Mokėtojas) bet kuriuo metu iki Sąlygų </w:t>
      </w:r>
      <w:r w:rsidR="00732547">
        <w:rPr>
          <w:rFonts w:cs="Arial"/>
          <w:szCs w:val="20"/>
        </w:rPr>
        <w:t>4.</w:t>
      </w:r>
      <w:r w:rsidR="00437183">
        <w:rPr>
          <w:rFonts w:cs="Arial"/>
          <w:szCs w:val="20"/>
        </w:rPr>
        <w:t>6</w:t>
      </w:r>
      <w:r w:rsidR="00082D0D">
        <w:rPr>
          <w:rFonts w:cs="Arial"/>
          <w:szCs w:val="20"/>
        </w:rPr>
        <w:t xml:space="preserve">. </w:t>
      </w:r>
      <w:r w:rsidRPr="00D612CD">
        <w:rPr>
          <w:rFonts w:cs="Arial"/>
          <w:szCs w:val="20"/>
        </w:rPr>
        <w:t xml:space="preserve">punkte nustatyto neatšaukiamumo momento gali panaikinti Sutikimą. Sutikimas įvykdyti kelias Mokėjimo operacijas taip pat gali būti panaikintas, ir tokiu atveju visos šiuo Sutikimu patvirtintos Mokėjimo operacijos laikomos neautorizuotomis. Apie Sutikimo panaikinimą Klientas privalo pranešti </w:t>
      </w:r>
      <w:r w:rsidR="273BBF62" w:rsidRPr="00D612CD">
        <w:rPr>
          <w:rFonts w:cs="Arial"/>
          <w:szCs w:val="20"/>
        </w:rPr>
        <w:t xml:space="preserve">Kredito unijai </w:t>
      </w:r>
      <w:r w:rsidRPr="00D612CD">
        <w:rPr>
          <w:rFonts w:cs="Arial"/>
          <w:szCs w:val="20"/>
        </w:rPr>
        <w:t xml:space="preserve">raštu ar kitu </w:t>
      </w:r>
      <w:r w:rsidR="273BBF62" w:rsidRPr="00D612CD">
        <w:rPr>
          <w:rFonts w:cs="Arial"/>
          <w:szCs w:val="20"/>
        </w:rPr>
        <w:t>Kredito unija</w:t>
      </w:r>
      <w:r w:rsidR="06461214" w:rsidRPr="00D612CD">
        <w:rPr>
          <w:rFonts w:cs="Arial"/>
          <w:szCs w:val="20"/>
        </w:rPr>
        <w:t>i</w:t>
      </w:r>
      <w:r w:rsidR="273BBF62" w:rsidRPr="00D612CD">
        <w:rPr>
          <w:rFonts w:cs="Arial"/>
          <w:szCs w:val="20"/>
        </w:rPr>
        <w:t xml:space="preserve"> </w:t>
      </w:r>
      <w:r w:rsidRPr="00D612CD">
        <w:rPr>
          <w:rFonts w:cs="Arial"/>
          <w:szCs w:val="20"/>
        </w:rPr>
        <w:t>priimtinu būdu.</w:t>
      </w:r>
    </w:p>
    <w:p w14:paraId="66E845C2" w14:textId="1652A457" w:rsidR="000E2B67" w:rsidRPr="00D612CD" w:rsidRDefault="00396BAA" w:rsidP="00396BAA">
      <w:pPr>
        <w:pStyle w:val="Sraopastraipa"/>
        <w:numPr>
          <w:ilvl w:val="0"/>
          <w:numId w:val="128"/>
        </w:numPr>
        <w:tabs>
          <w:tab w:val="left" w:pos="567"/>
        </w:tabs>
        <w:ind w:left="142" w:firstLine="0"/>
        <w:jc w:val="both"/>
        <w:rPr>
          <w:rFonts w:cs="Arial"/>
          <w:szCs w:val="20"/>
        </w:rPr>
      </w:pPr>
      <w:r>
        <w:rPr>
          <w:rFonts w:cs="Arial"/>
          <w:szCs w:val="20"/>
        </w:rPr>
        <w:t xml:space="preserve"> </w:t>
      </w:r>
      <w:r w:rsidR="7EBF5379" w:rsidRPr="7AD24869">
        <w:rPr>
          <w:rFonts w:cs="Arial"/>
          <w:szCs w:val="20"/>
        </w:rPr>
        <w:t xml:space="preserve">Klientas, prieš pradėdamas naudotis Mokėjimo inicijavimo paslauga, Sąskaitos informacijos paslauga, lėšų pakankamumo patvirtinimo paslauga turi susipažinti su šių </w:t>
      </w:r>
      <w:r w:rsidR="008F3C68">
        <w:rPr>
          <w:rFonts w:cs="Arial"/>
          <w:szCs w:val="20"/>
        </w:rPr>
        <w:t>P</w:t>
      </w:r>
      <w:r w:rsidR="7EBF5379" w:rsidRPr="7AD24869">
        <w:rPr>
          <w:rFonts w:cs="Arial"/>
          <w:szCs w:val="20"/>
        </w:rPr>
        <w:t>aslaugų teikimo sąlygomis, įsitikinti, ar šių paslaugų teikėjai turi Lietuvos banko ar kitos šalies kompetentingos institucijos išduotą leidimą teikti šias paslaugas, įvertinti šių paslaugų teikėjų priimtinumą, susipažinti su jų privaloma teikti informacija ir t. t.</w:t>
      </w:r>
    </w:p>
    <w:p w14:paraId="1B1C1D43" w14:textId="3660CFB0" w:rsidR="00CE6979" w:rsidRDefault="00396BAA" w:rsidP="001923A8">
      <w:pPr>
        <w:pStyle w:val="Sraopastraipa"/>
        <w:numPr>
          <w:ilvl w:val="0"/>
          <w:numId w:val="128"/>
        </w:numPr>
        <w:ind w:left="142" w:firstLine="0"/>
        <w:jc w:val="both"/>
        <w:rPr>
          <w:rFonts w:cs="Arial"/>
        </w:rPr>
      </w:pPr>
      <w:r>
        <w:rPr>
          <w:rFonts w:cs="Arial"/>
        </w:rPr>
        <w:t xml:space="preserve"> </w:t>
      </w:r>
      <w:r w:rsidR="7EBF5379" w:rsidRPr="7CC2DE24">
        <w:rPr>
          <w:rFonts w:cs="Arial"/>
        </w:rPr>
        <w:t xml:space="preserve">Klientui davus sutikimą, Mokėjimo inicijavimo paslaugos ir Sąskaitos informacijos paslaugos teikėjai gaus prieigą prie Kliento </w:t>
      </w:r>
      <w:r w:rsidR="00FB4B47">
        <w:rPr>
          <w:rFonts w:cs="Arial"/>
        </w:rPr>
        <w:t>s</w:t>
      </w:r>
      <w:r w:rsidR="7EBF5379" w:rsidRPr="7CC2DE24">
        <w:rPr>
          <w:rFonts w:cs="Arial"/>
        </w:rPr>
        <w:t>ąskaito</w:t>
      </w:r>
      <w:r w:rsidR="45927C04" w:rsidRPr="7CC2DE24">
        <w:rPr>
          <w:rFonts w:cs="Arial"/>
        </w:rPr>
        <w:t>j</w:t>
      </w:r>
      <w:r w:rsidR="7EBF5379" w:rsidRPr="7CC2DE24">
        <w:rPr>
          <w:rFonts w:cs="Arial"/>
        </w:rPr>
        <w:t xml:space="preserve">e </w:t>
      </w:r>
      <w:r w:rsidR="60CE89D1" w:rsidRPr="7CC2DE24">
        <w:rPr>
          <w:rFonts w:cs="Arial"/>
        </w:rPr>
        <w:t xml:space="preserve">ir </w:t>
      </w:r>
      <w:r w:rsidR="468EE14C" w:rsidRPr="7CC2DE24">
        <w:rPr>
          <w:rFonts w:cs="Arial"/>
        </w:rPr>
        <w:t xml:space="preserve"> Kredito unijos </w:t>
      </w:r>
      <w:r w:rsidR="35F9221B" w:rsidRPr="7CC2DE24">
        <w:rPr>
          <w:rFonts w:cs="Arial"/>
        </w:rPr>
        <w:t>Elektroninėje bankininkystėje</w:t>
      </w:r>
      <w:r w:rsidR="468EE14C" w:rsidRPr="7CC2DE24">
        <w:rPr>
          <w:rFonts w:cs="Arial"/>
        </w:rPr>
        <w:t xml:space="preserve"> (www.i-unija.lt)</w:t>
      </w:r>
      <w:r w:rsidR="60CE89D1" w:rsidRPr="7CC2DE24">
        <w:rPr>
          <w:rFonts w:cs="Arial"/>
        </w:rPr>
        <w:t xml:space="preserve"> </w:t>
      </w:r>
      <w:r w:rsidR="7EBF5379" w:rsidRPr="7CC2DE24">
        <w:rPr>
          <w:rFonts w:cs="Arial"/>
        </w:rPr>
        <w:t>saugomos informacijos.</w:t>
      </w:r>
    </w:p>
    <w:p w14:paraId="04B672DC" w14:textId="6E8F820C" w:rsidR="00BE18F1" w:rsidRPr="00BE18F1" w:rsidRDefault="00396BAA" w:rsidP="006A3AF7">
      <w:pPr>
        <w:pStyle w:val="Sraopastraipa"/>
        <w:numPr>
          <w:ilvl w:val="0"/>
          <w:numId w:val="128"/>
        </w:numPr>
        <w:ind w:left="142" w:firstLine="0"/>
        <w:jc w:val="both"/>
        <w:rPr>
          <w:rFonts w:cs="Arial"/>
        </w:rPr>
      </w:pPr>
      <w:r>
        <w:rPr>
          <w:rFonts w:cs="Arial"/>
        </w:rPr>
        <w:t xml:space="preserve">  </w:t>
      </w:r>
      <w:r w:rsidR="00BE18F1" w:rsidRPr="00BE18F1">
        <w:rPr>
          <w:rFonts w:cs="Arial"/>
        </w:rPr>
        <w:t>Mokėjimo inicijavimo paslauga, Sąskaitos informacijos paslauga teikiama tik tiems Klientams, kurie yra sudarę atitinkamas Sutartis dėl naudojimosi Kredito unijos Elektronine bankininkyste bei tik dėl tų Mokėjimo sąskaitų, kurios yra prieinamos Kredito unijos Elektroninėje bankininkystėje.</w:t>
      </w:r>
    </w:p>
    <w:p w14:paraId="0F64C25B" w14:textId="2C4840EE" w:rsidR="2AF69AB4" w:rsidRDefault="00396BAA" w:rsidP="006A3AF7">
      <w:pPr>
        <w:pStyle w:val="Sraopastraipa"/>
        <w:numPr>
          <w:ilvl w:val="0"/>
          <w:numId w:val="128"/>
        </w:numPr>
        <w:ind w:left="142" w:firstLine="0"/>
        <w:jc w:val="both"/>
        <w:rPr>
          <w:rStyle w:val="markedcontent"/>
          <w:rFonts w:cs="Arial"/>
          <w:szCs w:val="20"/>
        </w:rPr>
      </w:pPr>
      <w:r>
        <w:rPr>
          <w:rStyle w:val="markedcontent"/>
          <w:rFonts w:cs="Arial"/>
          <w:szCs w:val="20"/>
        </w:rPr>
        <w:t xml:space="preserve"> </w:t>
      </w:r>
      <w:r w:rsidR="2AF69AB4" w:rsidRPr="63D1184D">
        <w:rPr>
          <w:rStyle w:val="markedcontent"/>
          <w:rFonts w:cs="Arial"/>
          <w:szCs w:val="20"/>
        </w:rPr>
        <w:t xml:space="preserve">Jei mokėjimo operacija vykdoma per Mokėjimo sąskaitą, tačiau joje nėra pakankamai lėšų </w:t>
      </w:r>
      <w:r w:rsidR="5B836058" w:rsidRPr="63D1184D">
        <w:rPr>
          <w:rStyle w:val="markedcontent"/>
          <w:rFonts w:cs="Arial"/>
          <w:szCs w:val="20"/>
        </w:rPr>
        <w:t xml:space="preserve">Mokėjimo </w:t>
      </w:r>
      <w:r w:rsidR="2AF69AB4" w:rsidRPr="63D1184D">
        <w:rPr>
          <w:rStyle w:val="markedcontent"/>
          <w:rFonts w:cs="Arial"/>
          <w:szCs w:val="20"/>
        </w:rPr>
        <w:t xml:space="preserve">operacijai atlikti ir Komisiniam atlyginimui sumokėti, Kredito unija turi teisę </w:t>
      </w:r>
      <w:r w:rsidR="3EDBB198" w:rsidRPr="63D1184D">
        <w:rPr>
          <w:rStyle w:val="markedcontent"/>
          <w:rFonts w:cs="Arial"/>
          <w:szCs w:val="20"/>
        </w:rPr>
        <w:t>Mokėjimo operacijos nevykdyti.</w:t>
      </w:r>
    </w:p>
    <w:p w14:paraId="5C18B2A4"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2AB15C03"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51724A01" w14:textId="751A7CC4" w:rsidR="0062068B" w:rsidRDefault="0F825AB6">
      <w:pPr>
        <w:pStyle w:val="Antrat1"/>
        <w:numPr>
          <w:ilvl w:val="1"/>
          <w:numId w:val="85"/>
        </w:numPr>
        <w:tabs>
          <w:tab w:val="left" w:pos="0"/>
          <w:tab w:val="left" w:pos="426"/>
          <w:tab w:val="left" w:pos="709"/>
        </w:tabs>
        <w:spacing w:before="0"/>
        <w:ind w:left="426" w:hanging="284"/>
        <w:jc w:val="both"/>
        <w:rPr>
          <w:rStyle w:val="markedcontent"/>
          <w:rFonts w:cs="Arial"/>
          <w:b/>
          <w:bCs/>
          <w:color w:val="9AC327"/>
          <w:szCs w:val="20"/>
        </w:rPr>
      </w:pPr>
      <w:r w:rsidRPr="09FA65E0">
        <w:rPr>
          <w:rStyle w:val="markedcontent"/>
          <w:rFonts w:cs="Arial"/>
          <w:szCs w:val="20"/>
        </w:rPr>
        <w:t xml:space="preserve"> </w:t>
      </w:r>
      <w:bookmarkStart w:id="376" w:name="_Toc204847899"/>
      <w:bookmarkStart w:id="377" w:name="_Toc203400599"/>
      <w:bookmarkStart w:id="378" w:name="_Toc203402412"/>
      <w:bookmarkStart w:id="379" w:name="_Toc203464085"/>
      <w:bookmarkStart w:id="380" w:name="_Toc203464201"/>
      <w:bookmarkStart w:id="381" w:name="_Toc203464590"/>
      <w:bookmarkStart w:id="382" w:name="_Toc203464952"/>
      <w:bookmarkStart w:id="383" w:name="_Toc203465428"/>
      <w:bookmarkStart w:id="384" w:name="_Toc203465754"/>
      <w:bookmarkStart w:id="385" w:name="_Toc203465826"/>
      <w:bookmarkStart w:id="386" w:name="_Toc203468168"/>
      <w:bookmarkStart w:id="387" w:name="_Toc203481420"/>
      <w:bookmarkStart w:id="388" w:name="_Toc203481510"/>
      <w:bookmarkStart w:id="389" w:name="_Toc203481842"/>
      <w:bookmarkStart w:id="390" w:name="_Toc203482327"/>
      <w:bookmarkStart w:id="391" w:name="_Toc203482929"/>
      <w:bookmarkStart w:id="392" w:name="_Toc203483111"/>
      <w:bookmarkStart w:id="393" w:name="_Toc203484172"/>
      <w:bookmarkStart w:id="394" w:name="_Toc203484913"/>
      <w:bookmarkStart w:id="395" w:name="_Toc203484970"/>
      <w:bookmarkStart w:id="396" w:name="_Toc203486236"/>
      <w:bookmarkStart w:id="397" w:name="_Toc203984554"/>
      <w:bookmarkStart w:id="398" w:name="_Toc203984615"/>
      <w:bookmarkStart w:id="399" w:name="_Toc204244911"/>
      <w:bookmarkStart w:id="400" w:name="_Toc204251546"/>
      <w:bookmarkStart w:id="401" w:name="_Toc204847900"/>
      <w:bookmarkStart w:id="402" w:name="_Toc203400600"/>
      <w:bookmarkStart w:id="403" w:name="_Toc203402413"/>
      <w:bookmarkStart w:id="404" w:name="_Toc203464086"/>
      <w:bookmarkStart w:id="405" w:name="_Toc203464202"/>
      <w:bookmarkStart w:id="406" w:name="_Toc203464591"/>
      <w:bookmarkStart w:id="407" w:name="_Toc203464953"/>
      <w:bookmarkStart w:id="408" w:name="_Toc203465429"/>
      <w:bookmarkStart w:id="409" w:name="_Toc203465755"/>
      <w:bookmarkStart w:id="410" w:name="_Toc203465827"/>
      <w:bookmarkStart w:id="411" w:name="_Toc203468169"/>
      <w:bookmarkStart w:id="412" w:name="_Toc203481421"/>
      <w:bookmarkStart w:id="413" w:name="_Toc203481511"/>
      <w:bookmarkStart w:id="414" w:name="_Toc203481843"/>
      <w:bookmarkStart w:id="415" w:name="_Toc203482328"/>
      <w:bookmarkStart w:id="416" w:name="_Toc203482930"/>
      <w:bookmarkStart w:id="417" w:name="_Toc203483112"/>
      <w:bookmarkStart w:id="418" w:name="_Toc203484173"/>
      <w:bookmarkStart w:id="419" w:name="_Toc203484914"/>
      <w:bookmarkStart w:id="420" w:name="_Toc203484971"/>
      <w:bookmarkStart w:id="421" w:name="_Toc203486237"/>
      <w:bookmarkStart w:id="422" w:name="_Toc203984555"/>
      <w:bookmarkStart w:id="423" w:name="_Toc203984616"/>
      <w:bookmarkStart w:id="424" w:name="_Toc204244912"/>
      <w:bookmarkStart w:id="425" w:name="_Toc204251547"/>
      <w:bookmarkStart w:id="426" w:name="_Toc204847901"/>
      <w:bookmarkStart w:id="427" w:name="_Toc203400601"/>
      <w:bookmarkStart w:id="428" w:name="_Toc203402414"/>
      <w:bookmarkStart w:id="429" w:name="_Toc203464087"/>
      <w:bookmarkStart w:id="430" w:name="_Toc203464203"/>
      <w:bookmarkStart w:id="431" w:name="_Toc203464592"/>
      <w:bookmarkStart w:id="432" w:name="_Toc203464954"/>
      <w:bookmarkStart w:id="433" w:name="_Toc203465430"/>
      <w:bookmarkStart w:id="434" w:name="_Toc203465756"/>
      <w:bookmarkStart w:id="435" w:name="_Toc203465828"/>
      <w:bookmarkStart w:id="436" w:name="_Toc203468170"/>
      <w:bookmarkStart w:id="437" w:name="_Toc203481422"/>
      <w:bookmarkStart w:id="438" w:name="_Toc203481512"/>
      <w:bookmarkStart w:id="439" w:name="_Toc203481844"/>
      <w:bookmarkStart w:id="440" w:name="_Toc203482329"/>
      <w:bookmarkStart w:id="441" w:name="_Toc203482931"/>
      <w:bookmarkStart w:id="442" w:name="_Toc203483113"/>
      <w:bookmarkStart w:id="443" w:name="_Toc203484174"/>
      <w:bookmarkStart w:id="444" w:name="_Toc203484915"/>
      <w:bookmarkStart w:id="445" w:name="_Toc203484972"/>
      <w:bookmarkStart w:id="446" w:name="_Toc203486238"/>
      <w:bookmarkStart w:id="447" w:name="_Toc203984556"/>
      <w:bookmarkStart w:id="448" w:name="_Toc203984617"/>
      <w:bookmarkStart w:id="449" w:name="_Toc204244913"/>
      <w:bookmarkStart w:id="450" w:name="_Toc204251548"/>
      <w:bookmarkStart w:id="451" w:name="_Toc204847902"/>
      <w:bookmarkStart w:id="452" w:name="_Toc203400602"/>
      <w:bookmarkStart w:id="453" w:name="_Toc203402415"/>
      <w:bookmarkStart w:id="454" w:name="_Toc203464088"/>
      <w:bookmarkStart w:id="455" w:name="_Toc203464204"/>
      <w:bookmarkStart w:id="456" w:name="_Toc203464593"/>
      <w:bookmarkStart w:id="457" w:name="_Toc203464955"/>
      <w:bookmarkStart w:id="458" w:name="_Toc203465431"/>
      <w:bookmarkStart w:id="459" w:name="_Toc203465757"/>
      <w:bookmarkStart w:id="460" w:name="_Toc203465829"/>
      <w:bookmarkStart w:id="461" w:name="_Toc203468171"/>
      <w:bookmarkStart w:id="462" w:name="_Toc203481423"/>
      <w:bookmarkStart w:id="463" w:name="_Toc203481513"/>
      <w:bookmarkStart w:id="464" w:name="_Toc203481845"/>
      <w:bookmarkStart w:id="465" w:name="_Toc203482330"/>
      <w:bookmarkStart w:id="466" w:name="_Toc203482932"/>
      <w:bookmarkStart w:id="467" w:name="_Toc203483114"/>
      <w:bookmarkStart w:id="468" w:name="_Toc203484175"/>
      <w:bookmarkStart w:id="469" w:name="_Toc203484916"/>
      <w:bookmarkStart w:id="470" w:name="_Toc203484973"/>
      <w:bookmarkStart w:id="471" w:name="_Toc203486239"/>
      <w:bookmarkStart w:id="472" w:name="_Toc203984557"/>
      <w:bookmarkStart w:id="473" w:name="_Toc203984618"/>
      <w:bookmarkStart w:id="474" w:name="_Toc204244914"/>
      <w:bookmarkStart w:id="475" w:name="_Toc204251549"/>
      <w:bookmarkStart w:id="476" w:name="_Toc204847903"/>
      <w:bookmarkStart w:id="477" w:name="_Ref1364499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3633E3E2" w:rsidRPr="001F5A8B">
        <w:rPr>
          <w:rStyle w:val="markedcontent"/>
          <w:rFonts w:cs="Arial"/>
          <w:b/>
          <w:bCs/>
          <w:szCs w:val="20"/>
        </w:rPr>
        <w:t xml:space="preserve"> </w:t>
      </w:r>
      <w:bookmarkStart w:id="478" w:name="_Toc205188992"/>
      <w:r w:rsidR="6A40D32F" w:rsidRPr="0009731F">
        <w:rPr>
          <w:rStyle w:val="markedcontent"/>
          <w:rFonts w:cs="Arial"/>
          <w:b/>
          <w:bCs/>
          <w:color w:val="9AC327"/>
          <w:sz w:val="22"/>
          <w:szCs w:val="22"/>
        </w:rPr>
        <w:t>Mokėjimo nurodymo atšaukimo tvarka</w:t>
      </w:r>
      <w:bookmarkEnd w:id="477"/>
      <w:bookmarkEnd w:id="478"/>
    </w:p>
    <w:p w14:paraId="1CFC8B5B" w14:textId="77777777" w:rsidR="001F5A8B" w:rsidRDefault="001F5A8B" w:rsidP="001F5A8B"/>
    <w:p w14:paraId="4DD195CB" w14:textId="77777777" w:rsidR="001F5A8B" w:rsidRDefault="001F5A8B" w:rsidP="001923A8">
      <w:pPr>
        <w:pStyle w:val="Sraopastraipa"/>
        <w:numPr>
          <w:ilvl w:val="0"/>
          <w:numId w:val="129"/>
        </w:numPr>
        <w:ind w:left="142" w:firstLine="0"/>
        <w:jc w:val="both"/>
      </w:pPr>
      <w:r w:rsidRPr="001F5A8B">
        <w:t>Kliento (Mokėtojo) Mokėjimo nurodymas negali būti atšauktas po to, kai jį gauna Kredito unija, išskyrus  Sąlygose numatytus atvejus.</w:t>
      </w:r>
    </w:p>
    <w:p w14:paraId="4D8A0B54" w14:textId="7A9980DC" w:rsidR="006F12BA" w:rsidRDefault="006F12BA" w:rsidP="001923A8">
      <w:pPr>
        <w:pStyle w:val="Sraopastraipa"/>
        <w:numPr>
          <w:ilvl w:val="0"/>
          <w:numId w:val="129"/>
        </w:numPr>
        <w:ind w:left="142" w:firstLine="0"/>
        <w:jc w:val="both"/>
      </w:pPr>
      <w:r w:rsidRPr="006F12BA">
        <w:t>Jei Mokėjimo nurodymas pateiktas po  Kredito unijos darbo valandų arba ne Kredito unijos darbo dieną ir jis dar nėra įvykdytas, Klientas (Mokėtojas) iki artimiausios Kredito unijos darbo dienos gali atšaukti pateiktą Mokėjimo nurodymą.</w:t>
      </w:r>
    </w:p>
    <w:p w14:paraId="505B3BDB" w14:textId="4FB9038C" w:rsidR="006F12BA" w:rsidRDefault="006F12BA" w:rsidP="001923A8">
      <w:pPr>
        <w:pStyle w:val="Sraopastraipa"/>
        <w:numPr>
          <w:ilvl w:val="0"/>
          <w:numId w:val="129"/>
        </w:numPr>
        <w:ind w:left="142" w:firstLine="0"/>
        <w:jc w:val="both"/>
      </w:pPr>
      <w:r w:rsidRPr="006F12BA">
        <w:t xml:space="preserve">Kai Mokėjimo operacija inicijuojama Gavėjo ar per Gavėją (pvz., atsiskaitymas </w:t>
      </w:r>
      <w:r w:rsidR="00C2739A">
        <w:t>m</w:t>
      </w:r>
      <w:r w:rsidRPr="006F12BA">
        <w:t>okėjimo kortele),</w:t>
      </w:r>
      <w:r w:rsidR="00DB4650">
        <w:t xml:space="preserve"> </w:t>
      </w:r>
      <w:r w:rsidRPr="006F12BA">
        <w:t>Mokėjimo inicijavimo paslaugos teikėjo, Klientas (Mokėtojas) negali atšaukti Mokėjimo nurodymo po to, kai Mokėjimo inicijavimo paslaugos teikėjui davė Sutikimą atlikti Mokėjimo operaciją</w:t>
      </w:r>
    </w:p>
    <w:p w14:paraId="46E7211C" w14:textId="77777777" w:rsidR="006F12BA" w:rsidRPr="006F12BA" w:rsidRDefault="006F12BA" w:rsidP="006A3AF7">
      <w:pPr>
        <w:pStyle w:val="Sraopastraipa"/>
        <w:numPr>
          <w:ilvl w:val="0"/>
          <w:numId w:val="129"/>
        </w:numPr>
        <w:ind w:left="142" w:firstLine="0"/>
        <w:jc w:val="both"/>
      </w:pPr>
      <w:r w:rsidRPr="006F12BA">
        <w:t>Pasibaigus šių Sąlygų 4.6.1 ir 4.6.2. punktuose nustatytiems terminams, Mokėjimo nurodymas gali būti atšauktas tik tuo atveju, kai dėl to susitaria Klientas (Mokėtojas) ir Kredito unija, o Sąlygų  4.6.3 punkte numatytu atveju taip pat būtinas ir Gavėjo sutikimas.</w:t>
      </w:r>
    </w:p>
    <w:p w14:paraId="05686B55" w14:textId="77777777" w:rsidR="006F12BA" w:rsidRPr="006F12BA" w:rsidRDefault="006F12BA" w:rsidP="006A3AF7">
      <w:pPr>
        <w:pStyle w:val="Sraopastraipa"/>
        <w:numPr>
          <w:ilvl w:val="0"/>
          <w:numId w:val="129"/>
        </w:numPr>
        <w:ind w:left="142" w:firstLine="0"/>
        <w:jc w:val="both"/>
      </w:pPr>
      <w:r w:rsidRPr="006F12BA">
        <w:t xml:space="preserve">Kredito unija turi teisę imti Įkainiuose nustatyto dydžio Komisinį atlyginimą už Mokėjimo nurodymo atšaukimą. </w:t>
      </w:r>
    </w:p>
    <w:p w14:paraId="18EDB9E4" w14:textId="1BC69949" w:rsidR="006F12BA" w:rsidRPr="006F12BA" w:rsidRDefault="006F12BA" w:rsidP="006A3AF7">
      <w:pPr>
        <w:pStyle w:val="Sraopastraipa"/>
        <w:numPr>
          <w:ilvl w:val="0"/>
          <w:numId w:val="129"/>
        </w:numPr>
        <w:ind w:left="142" w:firstLine="0"/>
        <w:jc w:val="both"/>
      </w:pPr>
      <w:r w:rsidRPr="006F12BA">
        <w:t xml:space="preserve">Kredito unijos įvykdytas </w:t>
      </w:r>
      <w:r w:rsidR="00C63D71">
        <w:t>K</w:t>
      </w:r>
      <w:r w:rsidRPr="006F12BA">
        <w:t>redito pervedimas negali būti atšauktas, nebent lėšų Gavėjas duoda sutikimą dėl lėšų Mokėtojui grąžinimo.</w:t>
      </w:r>
    </w:p>
    <w:p w14:paraId="4873C861" w14:textId="037CE1C6" w:rsidR="006F12BA" w:rsidRPr="006F12BA" w:rsidRDefault="006F12BA" w:rsidP="006A3AF7">
      <w:pPr>
        <w:pStyle w:val="Sraopastraipa"/>
        <w:numPr>
          <w:ilvl w:val="0"/>
          <w:numId w:val="129"/>
        </w:numPr>
        <w:ind w:left="142" w:firstLine="0"/>
        <w:jc w:val="both"/>
      </w:pPr>
      <w:r w:rsidRPr="006F12BA">
        <w:t xml:space="preserve">Jeigu Mokėjimo nurodymo suma grąžinama dėl priežasčių, nepriklausančių nuo Kredito unijos ( pvz., netikslūs Mokėjimo nurodymo duomenys ar uždaryta Gavėjo Mokėjimo sąskaita ir kt.), grąžintos lėšos įskaitomos į Kliento Mokėjimo sąskaitą. Kliento sumokėtas Komisinis atlyginimas nėra grąžinamas, sukauptos palūkanos už praleistą Mokėjimo nurodymo įvykdymo terminą nemokamos. Mokėjimo nurodymas į Užsienio valstybes eurais gali būti tikslinamas ir atšaukiamas. Tikslinant Mokėjimo nurodymą negali būti keičiama Mokėjimo nurodymo suma, valiuta, Kliento (Mokėtojo) Mokėjimo sąskaita ar Mokėtojo pavadinimas. Už Mokėjimo nurodymo tikslinimą ar atšaukimą, Kredito unija ima Įkainiuose nustatyto dydžio Komisinį atlyginimą, taip pat gali taikyti banko korespondento ir (ar) </w:t>
      </w:r>
      <w:r w:rsidR="00F61955">
        <w:t>g</w:t>
      </w:r>
      <w:r w:rsidRPr="006F12BA">
        <w:t>avėjo Mokėjimo paslaugų teikėjo taikomus mokesčius.</w:t>
      </w:r>
    </w:p>
    <w:p w14:paraId="15E8B4DA" w14:textId="77777777" w:rsidR="006F12BA" w:rsidRPr="001F5A8B" w:rsidRDefault="006F12BA" w:rsidP="006A3AF7">
      <w:pPr>
        <w:pStyle w:val="Sraopastraipa"/>
        <w:ind w:left="0"/>
        <w:jc w:val="both"/>
      </w:pPr>
    </w:p>
    <w:p w14:paraId="66E78734" w14:textId="77777777" w:rsidR="00F73941" w:rsidRDefault="00F73941" w:rsidP="00F73941">
      <w:pPr>
        <w:pStyle w:val="Sraopastraipa"/>
        <w:tabs>
          <w:tab w:val="left" w:pos="567"/>
          <w:tab w:val="left" w:pos="709"/>
        </w:tabs>
        <w:autoSpaceDE w:val="0"/>
        <w:autoSpaceDN w:val="0"/>
        <w:adjustRightInd w:val="0"/>
        <w:ind w:left="0"/>
        <w:jc w:val="both"/>
        <w:rPr>
          <w:rFonts w:cs="Arial"/>
          <w:b/>
          <w:bCs/>
          <w:color w:val="000000" w:themeColor="text1"/>
          <w:szCs w:val="20"/>
          <w:highlight w:val="yellow"/>
        </w:rPr>
      </w:pPr>
    </w:p>
    <w:p w14:paraId="71130808" w14:textId="7C278DD1" w:rsidR="00C27287" w:rsidRDefault="2465E372">
      <w:pPr>
        <w:pStyle w:val="Antrat1"/>
        <w:numPr>
          <w:ilvl w:val="1"/>
          <w:numId w:val="85"/>
        </w:numPr>
        <w:tabs>
          <w:tab w:val="left" w:pos="0"/>
          <w:tab w:val="left" w:pos="426"/>
          <w:tab w:val="left" w:pos="709"/>
        </w:tabs>
        <w:spacing w:before="0"/>
        <w:ind w:left="426" w:hanging="284"/>
        <w:jc w:val="both"/>
        <w:rPr>
          <w:rFonts w:cs="Arial"/>
          <w:b/>
          <w:bCs/>
          <w:color w:val="9AC327"/>
          <w:szCs w:val="20"/>
        </w:rPr>
      </w:pPr>
      <w:bookmarkStart w:id="479" w:name="_Toc205188993"/>
      <w:r w:rsidRPr="0009731F">
        <w:rPr>
          <w:rFonts w:cs="Arial"/>
          <w:b/>
          <w:bCs/>
          <w:color w:val="9AC327"/>
          <w:sz w:val="22"/>
          <w:szCs w:val="22"/>
        </w:rPr>
        <w:t>Mokėjimo nurodymo gavimo Kredito unijoje momentas</w:t>
      </w:r>
      <w:bookmarkEnd w:id="479"/>
      <w:r w:rsidRPr="0009731F">
        <w:rPr>
          <w:rFonts w:cs="Arial"/>
          <w:b/>
          <w:bCs/>
          <w:color w:val="9AC327"/>
          <w:sz w:val="22"/>
          <w:szCs w:val="22"/>
        </w:rPr>
        <w:t xml:space="preserve"> </w:t>
      </w:r>
    </w:p>
    <w:p w14:paraId="657D06B8" w14:textId="77777777" w:rsidR="006F12BA" w:rsidRDefault="006F12BA" w:rsidP="006F12BA">
      <w:pPr>
        <w:rPr>
          <w:rFonts w:eastAsiaTheme="majorEastAsia"/>
        </w:rPr>
      </w:pPr>
    </w:p>
    <w:p w14:paraId="07BD8516"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Mokėjimo nurodymas laikomas gautu Kredito unijoje jo gavimo dieną, jei Mokėjimo nurodymas buvo gautas iki Kredito unijos darbo dienos pabaigos. Jei Mokėjimo nurodymas Kredito unijoje buvo gautas po Įkainiuose  nurodyto laiko momento ar Kredito unijos ne darbo dieną, laikoma, kad Mokėjimo nurodymas yra gautas Kredito unijoje pirmą Kredito unijos darbo dieną, einančią po Mokėjimo nurodymo pateikimo Kredito unijai dienos.</w:t>
      </w:r>
    </w:p>
    <w:p w14:paraId="56796578"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 xml:space="preserve">Kredito unija turi teisę nurašyti Mokėjimo nurodymo sumą ir Komisinį atlyginimą iš Kliento (Mokėtojo) Mokėjimo sąskaitos Mokėjimo nurodymo pateikimo Kredito unijai dieną. Klientas privalo užtikrinti, kad Mokėjimo sąskaitoje būtų pakankama lėšų suma Mokėjimo nurodymui įvykdyti ir Komisiniam atlyginimui ne tik Mokėjimo nurodymo pateikimo momentu, bet ir Mokėjimo operacijos atlikimo momentu. Jeigu Kliento </w:t>
      </w:r>
      <w:r w:rsidRPr="006F12BA">
        <w:rPr>
          <w:rFonts w:eastAsiaTheme="majorEastAsia"/>
        </w:rPr>
        <w:lastRenderedPageBreak/>
        <w:t>Mokėjimo operacijos įvykdymo momentu Sąskaitoje nėra pakankamai lėšų, Kredito unija turi teisę atsisakyti vykdyti Kliento pateiktą Mokėjimo nurodymą</w:t>
      </w:r>
    </w:p>
    <w:p w14:paraId="28143AB1" w14:textId="116259BA" w:rsidR="006F12BA" w:rsidRDefault="006F12BA" w:rsidP="006A3AF7">
      <w:pPr>
        <w:pStyle w:val="Sraopastraipa"/>
        <w:numPr>
          <w:ilvl w:val="0"/>
          <w:numId w:val="130"/>
        </w:numPr>
        <w:ind w:left="142" w:firstLine="0"/>
        <w:jc w:val="both"/>
        <w:rPr>
          <w:rFonts w:eastAsiaTheme="majorEastAsia"/>
        </w:rPr>
      </w:pPr>
      <w:r w:rsidRPr="006F12BA">
        <w:rPr>
          <w:rFonts w:eastAsiaTheme="majorEastAsia"/>
        </w:rPr>
        <w:t>Klientas (Mokėtojas) gali teikti Kredito unijai tik tokius Mokėjimo nurodymus ir tik tokiu būdu, dėl kurių Kredito unija ir Klientas yra susitarę Sutartyse.</w:t>
      </w:r>
    </w:p>
    <w:p w14:paraId="5F03B3DB" w14:textId="668D69D5" w:rsidR="00440081" w:rsidRDefault="00440081" w:rsidP="006A3AF7">
      <w:pPr>
        <w:pStyle w:val="Sraopastraipa"/>
        <w:numPr>
          <w:ilvl w:val="0"/>
          <w:numId w:val="130"/>
        </w:numPr>
        <w:ind w:left="142" w:firstLine="0"/>
        <w:jc w:val="both"/>
        <w:rPr>
          <w:rFonts w:eastAsiaTheme="majorEastAsia"/>
        </w:rPr>
      </w:pPr>
      <w:r w:rsidRPr="00440081">
        <w:rPr>
          <w:rFonts w:eastAsiaTheme="majorEastAsia"/>
        </w:rPr>
        <w:t xml:space="preserve">Kredito unija nepriima ir nevykdo Mokėjimo nurodymų iš </w:t>
      </w:r>
      <w:r w:rsidR="006C4E07">
        <w:rPr>
          <w:rFonts w:eastAsiaTheme="majorEastAsia"/>
        </w:rPr>
        <w:t>s</w:t>
      </w:r>
      <w:r w:rsidRPr="00440081">
        <w:rPr>
          <w:rFonts w:eastAsiaTheme="majorEastAsia"/>
        </w:rPr>
        <w:t xml:space="preserve">ąskaitos, jeigu </w:t>
      </w:r>
      <w:r w:rsidR="006C4E07">
        <w:rPr>
          <w:rFonts w:eastAsiaTheme="majorEastAsia"/>
        </w:rPr>
        <w:t>s</w:t>
      </w:r>
      <w:r w:rsidRPr="00440081">
        <w:rPr>
          <w:rFonts w:eastAsiaTheme="majorEastAsia"/>
        </w:rPr>
        <w:t xml:space="preserve">ąskaitoje esančios lėšos areštuotos ir Kliento teisė disponuoti lėšomis apribota teisės aktų numatyta tvarka. Jeigu </w:t>
      </w:r>
      <w:r w:rsidR="0026537B">
        <w:rPr>
          <w:rFonts w:eastAsiaTheme="majorEastAsia"/>
        </w:rPr>
        <w:t>s</w:t>
      </w:r>
      <w:r w:rsidRPr="00440081">
        <w:rPr>
          <w:rFonts w:eastAsiaTheme="majorEastAsia"/>
        </w:rPr>
        <w:t>ąskaitoje nustatyt</w:t>
      </w:r>
      <w:r w:rsidR="00553C97">
        <w:rPr>
          <w:rFonts w:eastAsiaTheme="majorEastAsia"/>
        </w:rPr>
        <w:t>a</w:t>
      </w:r>
      <w:r w:rsidRPr="00440081">
        <w:rPr>
          <w:rFonts w:eastAsiaTheme="majorEastAsia"/>
        </w:rPr>
        <w:t xml:space="preserve"> Neišieškoma lėšų suma ir Kredito unija iš turto arešto aktų registro gauna informaciją (komentarą) apie galimas atlikti Mokėjimo operacijas, Kredito unija vykdo Mokėjimo nurodymą tik tuo atveju, jei Mokėjimo nurodymo suma neviršija turto arešto akte nustatytos Neišieškomos lėšų sumos, nėra praleistas terminas (jei toks nustatytas) per kurį gali būti atlikta Mokėjimo operacija ir Mokėjimo nurodymas vykdomas turto arešto akte nurodytam lėšų Gavėjui (jei toks nurodytas), Jeigu Kredito unijai kyla pagrįstų abejonių dėl pateiktų Mokėjimo nurodymo ir (ar) kitų dokumentų tikrumo ar teisėtumo, arba kad Mokėjimo nurodymą pateikė ne Klientas ar</w:t>
      </w:r>
      <w:r w:rsidR="000417B7">
        <w:rPr>
          <w:rFonts w:eastAsiaTheme="majorEastAsia"/>
        </w:rPr>
        <w:t xml:space="preserve"> </w:t>
      </w:r>
      <w:r w:rsidRPr="00440081">
        <w:rPr>
          <w:rFonts w:eastAsiaTheme="majorEastAsia"/>
        </w:rPr>
        <w:t>jo teisėtas atstovas, prieš vykdydama Kliento pateiktą Mokėjimo nurodymą, Kredito unija turi teisę pareikalauti, kad Klientas (Mokėtojas) savo sąskaita ir Kredito unijai priimtinu būdu pateiktų papildomus dokumentus ir (ar) informaciją, įrodančią su Mokėjimo nurodymo vykdymu susijusių lėšų ir (ar) kito turto teisėtus įgijimo pagrindus bei šaltinį (kilmę), taip pat dokumentus pagrindžiančius Mokėjimo nurodyme pateiktos informacijos teisingumą, vykdomo lėšų pervedimo teisėtumą.</w:t>
      </w:r>
    </w:p>
    <w:p w14:paraId="5492A5A9" w14:textId="16B454A2" w:rsidR="00440081" w:rsidRPr="00440081" w:rsidRDefault="00440081" w:rsidP="006A3AF7">
      <w:pPr>
        <w:pStyle w:val="Sraopastraipa"/>
        <w:numPr>
          <w:ilvl w:val="0"/>
          <w:numId w:val="130"/>
        </w:numPr>
        <w:ind w:left="142" w:firstLine="0"/>
        <w:jc w:val="both"/>
        <w:rPr>
          <w:rFonts w:eastAsiaTheme="majorEastAsia"/>
        </w:rPr>
      </w:pPr>
      <w:r w:rsidRPr="00440081">
        <w:rPr>
          <w:rFonts w:eastAsiaTheme="majorEastAsia"/>
        </w:rPr>
        <w:t>Nustačiusi neįprastą ar įtartiną Mokėjimo operaciją, Kredito unija gali susisiekti su Klientu</w:t>
      </w:r>
      <w:r w:rsidR="0031105C">
        <w:rPr>
          <w:rFonts w:eastAsiaTheme="majorEastAsia"/>
        </w:rPr>
        <w:t>,</w:t>
      </w:r>
      <w:r w:rsidRPr="00440081">
        <w:rPr>
          <w:rFonts w:eastAsiaTheme="majorEastAsia"/>
        </w:rPr>
        <w:t xml:space="preserve"> Kliento Kredito unijai pateiktais kontaktiniais duomenimis ir paprašyti patvirtinti/</w:t>
      </w:r>
      <w:r w:rsidR="008E1618">
        <w:rPr>
          <w:rFonts w:eastAsiaTheme="majorEastAsia"/>
        </w:rPr>
        <w:t xml:space="preserve"> </w:t>
      </w:r>
      <w:r w:rsidRPr="00440081">
        <w:rPr>
          <w:rFonts w:eastAsiaTheme="majorEastAsia"/>
        </w:rPr>
        <w:t>paneigti neįprastos ar įtartinos Mokėjimo operacijos inicijavimą, ir (ar) pateikti Kredito unijai dokumentus, patvirtinančius asmenų teisę disponuoti Mokėjimo sąskaitoje esančiomis lėšomis, arba kitus Kredito unijos nurodytus dokumentus, įrodančius su Mokėjimo nurodymo vykdymu susijusių lėšų teisėtą kilmę.</w:t>
      </w:r>
    </w:p>
    <w:p w14:paraId="656DBD95"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Jeigu Klientas (Mokėtojas) Kredito unijai nurodytais kontaktiniais duomenimis yra nepasiekiamas arba susisiekus su Klientu, jis Mokėjimo operacijos neautorizuoja arba nepateikia Kredito unijai prašomų dokumentų, Kredito unija turi teisę atsisakyti vykdyti Mokėjimo operaciją kaip neautorizuotą bei, jei tai būtina, blokuoti Mokėjimo sąskaitą, Mokėjimo priemonę ir (ar) kitas Kredito unijos Klientui išduotas Tapatybės patvirtinimo priemones</w:t>
      </w:r>
    </w:p>
    <w:p w14:paraId="4148517B"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Siekdama apsaugoti teisėtus Kliento ir (ar) Kredito unijos interesus, Kredito unija turi teisę laikinai nevykdyti Kliento atstovo Mokėjimo nurodymų, kol yra tikrinami Kliento atstovo įgalinimus patvirtinantys dokumentai. Šiame punkte paminėtais atvejais Kredito unija veikia siekdama apsaugoti Kliento, Kredito unijos ir (ar) kitų asmenų teisėtus interesus, todėl Kredito unija neatsako už nuostolius, kurie gali atsirasti dėl atsisakymo vykdyti pateiktą Mokėjimo nurodymą.</w:t>
      </w:r>
    </w:p>
    <w:p w14:paraId="5B0F2A16" w14:textId="77777777" w:rsidR="00B31D8C" w:rsidRPr="00B31D8C" w:rsidRDefault="00B31D8C" w:rsidP="006A3AF7">
      <w:pPr>
        <w:pStyle w:val="Sraopastraipa"/>
        <w:tabs>
          <w:tab w:val="left" w:pos="284"/>
          <w:tab w:val="left" w:pos="709"/>
        </w:tabs>
        <w:autoSpaceDE w:val="0"/>
        <w:autoSpaceDN w:val="0"/>
        <w:adjustRightInd w:val="0"/>
        <w:ind w:left="142"/>
        <w:jc w:val="both"/>
        <w:rPr>
          <w:rFonts w:cs="Arial"/>
          <w:szCs w:val="20"/>
        </w:rPr>
      </w:pPr>
      <w:bookmarkStart w:id="480" w:name="_Ref136705443"/>
    </w:p>
    <w:p w14:paraId="1649BD05" w14:textId="71868B40" w:rsidR="001368E4" w:rsidRDefault="001368E4" w:rsidP="001368E4">
      <w:pPr>
        <w:tabs>
          <w:tab w:val="left" w:pos="567"/>
          <w:tab w:val="left" w:pos="709"/>
        </w:tabs>
        <w:autoSpaceDE w:val="0"/>
        <w:autoSpaceDN w:val="0"/>
        <w:adjustRightInd w:val="0"/>
        <w:jc w:val="both"/>
        <w:rPr>
          <w:rFonts w:cs="Arial"/>
          <w:szCs w:val="20"/>
        </w:rPr>
      </w:pPr>
    </w:p>
    <w:p w14:paraId="6E166945" w14:textId="63755F90" w:rsidR="001368E4" w:rsidRPr="0009731F" w:rsidRDefault="00305B7F">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1" w:name="_Toc205188994"/>
      <w:r w:rsidRPr="0009731F">
        <w:rPr>
          <w:rFonts w:cs="Arial"/>
          <w:b/>
          <w:bCs/>
          <w:color w:val="9AC327"/>
          <w:sz w:val="22"/>
          <w:szCs w:val="22"/>
        </w:rPr>
        <w:t>Atsisakymas vykdyti Mokėjimo nurodymą</w:t>
      </w:r>
      <w:bookmarkEnd w:id="481"/>
    </w:p>
    <w:p w14:paraId="6F968EB4" w14:textId="77777777" w:rsidR="003F205F" w:rsidRDefault="003F205F" w:rsidP="003F205F">
      <w:pPr>
        <w:rPr>
          <w:rFonts w:eastAsiaTheme="majorEastAsia"/>
        </w:rPr>
      </w:pPr>
    </w:p>
    <w:p w14:paraId="1E7B4E51" w14:textId="3DD34314" w:rsidR="003F205F" w:rsidRDefault="003F205F" w:rsidP="006A3AF7">
      <w:pPr>
        <w:pStyle w:val="Sraopastraipa"/>
        <w:numPr>
          <w:ilvl w:val="0"/>
          <w:numId w:val="132"/>
        </w:numPr>
        <w:ind w:left="142" w:firstLine="0"/>
        <w:jc w:val="both"/>
        <w:rPr>
          <w:rFonts w:eastAsiaTheme="majorEastAsia"/>
        </w:rPr>
      </w:pPr>
      <w:r w:rsidRPr="003F205F">
        <w:rPr>
          <w:rFonts w:eastAsiaTheme="majorEastAsia"/>
        </w:rPr>
        <w:t>Kredito unija turi teisę nevykdyti arba sustabdyti galimai neįprastą Mokėjimo operaciją ir imtis priemonių tą pačią dieną apie tai informuoti Klientą, jei tai objektyviai įmanoma (išskyrus atvejus, kai toks informavimas yra negalimas teisės aktuose numatytais pagrindais)</w:t>
      </w:r>
      <w:r w:rsidR="00C95931">
        <w:rPr>
          <w:rFonts w:eastAsiaTheme="majorEastAsia"/>
        </w:rPr>
        <w:t>:</w:t>
      </w:r>
    </w:p>
    <w:p w14:paraId="0F1E296B" w14:textId="61F7F85D" w:rsidR="003F205F" w:rsidRPr="003F205F" w:rsidRDefault="003F205F" w:rsidP="006A3AF7">
      <w:pPr>
        <w:pStyle w:val="Sraopastraipa"/>
        <w:numPr>
          <w:ilvl w:val="0"/>
          <w:numId w:val="160"/>
        </w:numPr>
        <w:jc w:val="both"/>
        <w:rPr>
          <w:rFonts w:eastAsiaTheme="majorEastAsia"/>
        </w:rPr>
      </w:pPr>
      <w:r w:rsidRPr="003F205F">
        <w:rPr>
          <w:rFonts w:eastAsiaTheme="majorEastAsia"/>
        </w:rPr>
        <w:t>L</w:t>
      </w:r>
      <w:r w:rsidR="00553C97">
        <w:rPr>
          <w:rFonts w:eastAsiaTheme="majorEastAsia"/>
        </w:rPr>
        <w:t xml:space="preserve">ietuvos </w:t>
      </w:r>
      <w:r w:rsidRPr="003F205F">
        <w:rPr>
          <w:rFonts w:eastAsiaTheme="majorEastAsia"/>
        </w:rPr>
        <w:t>R</w:t>
      </w:r>
      <w:r w:rsidR="00553C97">
        <w:rPr>
          <w:rFonts w:eastAsiaTheme="majorEastAsia"/>
        </w:rPr>
        <w:t>espublikos</w:t>
      </w:r>
      <w:r w:rsidRPr="003F205F">
        <w:rPr>
          <w:rFonts w:eastAsiaTheme="majorEastAsia"/>
        </w:rPr>
        <w:t xml:space="preserve"> pinigų plovimo ir teroristų finansavimo prevencijos įstatyme ir jo poįstatyminiuose teisės aktuose nustatytais atvejais, įskaitant, tačiau neapsiribojant, kai Klientas nepateikia duomenų, patvirtinančių jo tapatybę, jeigu pateikia ne visus duomenis arba jie yra neteisingi, jeigu Klientas ar jo atstovas vengia pateikti informaciją, reikalingą Kliento atstovo tapatybei nustatyti, slepia naudos gavėjo tapatybę ar vengia pateikti informaciją, reikalingą naudos gavėjo tapatybei nustatyti arba nepateikia visų reikalaujamų duomenų apie tikruosius savininkus, lėšų kilmę, piniginių operacijų tikslą, piniginę operaciją/ sandorį pagrindžiančius dokumentus ir kitų duomenų, kurių prašo Kredito unija vadovaudamasi teisės aktų reikalavimais;</w:t>
      </w:r>
    </w:p>
    <w:p w14:paraId="33DFE2C1" w14:textId="1AD9EDFC"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atlikti Mokėjimo operaciją yra susijęs su asmenimis iš valstybių, kurios laikomos aukštos pinigų plovimo, teroristų finansavimo ar korupcijos rizikos šalimi arba nebendradarbiaujančios dėl informacijos (įskaitant mokesčių) keitimosi;</w:t>
      </w:r>
    </w:p>
    <w:p w14:paraId="13B7C413" w14:textId="3D1C822E"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atliekamas už prekes, paslaugas arba yra susijęs su veikla, kuri pagal Kredito  unijos vidaus politiką Kredito unijai yra nepriimtina;</w:t>
      </w:r>
    </w:p>
    <w:p w14:paraId="2BDA80A7" w14:textId="2B6921CF" w:rsidR="003F205F" w:rsidRDefault="003F205F" w:rsidP="006A3AF7">
      <w:pPr>
        <w:pStyle w:val="Sraopastraipa"/>
        <w:numPr>
          <w:ilvl w:val="0"/>
          <w:numId w:val="160"/>
        </w:numPr>
        <w:jc w:val="both"/>
        <w:rPr>
          <w:rFonts w:eastAsiaTheme="majorEastAsia"/>
        </w:rPr>
      </w:pPr>
      <w:r w:rsidRPr="003F205F">
        <w:rPr>
          <w:rFonts w:eastAsiaTheme="majorEastAsia"/>
        </w:rPr>
        <w:t>Kredito unija yra gavusi nurodymus iš Trečiųjų asmenų, per kuriuos vykdo Mokėjimo nurodymus, nevykdyti Mokėjimo nurodymų;</w:t>
      </w:r>
    </w:p>
    <w:p w14:paraId="7437890A" w14:textId="51E45872" w:rsidR="003F205F" w:rsidRDefault="003F205F" w:rsidP="006A3AF7">
      <w:pPr>
        <w:pStyle w:val="Sraopastraipa"/>
        <w:numPr>
          <w:ilvl w:val="0"/>
          <w:numId w:val="160"/>
        </w:numPr>
        <w:jc w:val="both"/>
        <w:rPr>
          <w:rFonts w:eastAsiaTheme="majorEastAsia"/>
        </w:rPr>
      </w:pPr>
      <w:r w:rsidRPr="003F205F">
        <w:rPr>
          <w:rFonts w:eastAsiaTheme="majorEastAsia"/>
        </w:rPr>
        <w:t>Klientas nenurodo arba nurodo neaiškias Mokėjimo operacijos detales (paskirtį);</w:t>
      </w:r>
    </w:p>
    <w:p w14:paraId="2B179048" w14:textId="44436167" w:rsidR="003F205F" w:rsidRDefault="003F205F" w:rsidP="006A3AF7">
      <w:pPr>
        <w:pStyle w:val="Sraopastraipa"/>
        <w:numPr>
          <w:ilvl w:val="0"/>
          <w:numId w:val="160"/>
        </w:numPr>
        <w:jc w:val="both"/>
        <w:rPr>
          <w:rFonts w:eastAsiaTheme="majorEastAsia"/>
        </w:rPr>
      </w:pPr>
      <w:r w:rsidRPr="003F205F">
        <w:rPr>
          <w:rFonts w:eastAsiaTheme="majorEastAsia"/>
        </w:rPr>
        <w:t>Esant kitiems Lietuvos Respublikos, Europos Sąjungos bei tarptautinė teisės aktuose nurodytiems atvejams, kuriais siekiama užkirsti kelią pinigų plovimui ar teroristų finansavimui arba Kredito unijai kyla pareiga stabdyti Mokėjimo operaciją.</w:t>
      </w:r>
    </w:p>
    <w:p w14:paraId="437261BD" w14:textId="54EE6543" w:rsidR="003F205F" w:rsidRPr="003F205F" w:rsidRDefault="003F205F" w:rsidP="006A3AF7">
      <w:pPr>
        <w:pStyle w:val="Sraopastraipa"/>
        <w:numPr>
          <w:ilvl w:val="0"/>
          <w:numId w:val="132"/>
        </w:numPr>
        <w:ind w:left="142" w:firstLine="0"/>
        <w:jc w:val="both"/>
        <w:rPr>
          <w:rFonts w:eastAsiaTheme="majorEastAsia"/>
        </w:rPr>
      </w:pPr>
      <w:r w:rsidRPr="003F205F">
        <w:rPr>
          <w:rFonts w:eastAsiaTheme="majorEastAsia"/>
        </w:rPr>
        <w:lastRenderedPageBreak/>
        <w:t>Esant šių Sąlygų 4.8.1. punkt</w:t>
      </w:r>
      <w:r w:rsidR="00D7410C">
        <w:rPr>
          <w:rFonts w:eastAsiaTheme="majorEastAsia"/>
        </w:rPr>
        <w:t>e</w:t>
      </w:r>
      <w:r w:rsidRPr="003F205F">
        <w:rPr>
          <w:rFonts w:eastAsiaTheme="majorEastAsia"/>
        </w:rPr>
        <w:t xml:space="preserve"> išvardintiems atvejams, taip pat kitais Kliento nurodymų, prieštaraujančių Lietuvos Respublikos įstatymams ir kitiems teisės aktams, nevykdymo atvejais Kredito unija nėra atsakinga prieš Klientą už sutartinių įsipareigojimų nevykdymą ir (ar) bet kokią Kliento patirtą žalą ar nuostolius.</w:t>
      </w:r>
    </w:p>
    <w:p w14:paraId="14589747"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Kredito unija, atsisakiusi vykdyti Kliento pateiktą Mokėjimo nurodymą, apie tai praneša Klientui (Mokėtojui) ar sudaro sąlygas Klientui (Mokėtojui) susipažinti su tokiu pranešimu bei nurodo atsisakymo priežastis ir tai, kaip turi būti ištaisytos klaidos, dėl kurių Kredito unija atsisakė vykdyti Mokėjimo nurodymą, išskyrus atvejus, kai toks pranešimas techniškai neįmanomas arba tai draudžia Lietuvos Respublikos teisės aktai. Mokėjimo nurodymas, kurį Kredito unija atsisakė įvykdyti, laikomas negautu.</w:t>
      </w:r>
    </w:p>
    <w:p w14:paraId="1D02E7D3"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Kliento Mokėjimo nurodymus Kredito unija vykdo Lietuvos Respublikos įstatymų nustatyta tvarka. Kredito unija neatsako už Mokėjimo nurodymų neįvykdymą, jei Klientas, pateikdamas Kredito unijai Mokėjimo nurodymus, nesilaikė įstatymų nustatytos Klientui pareikštų reikalavimų patenkinimo eilės.</w:t>
      </w:r>
    </w:p>
    <w:p w14:paraId="1B2014F6" w14:textId="5A081F86" w:rsidR="003F205F" w:rsidRDefault="007C0CD8" w:rsidP="001923A8">
      <w:pPr>
        <w:pStyle w:val="Sraopastraipa"/>
        <w:numPr>
          <w:ilvl w:val="0"/>
          <w:numId w:val="132"/>
        </w:numPr>
        <w:ind w:left="142" w:firstLine="0"/>
        <w:jc w:val="both"/>
        <w:rPr>
          <w:rFonts w:eastAsiaTheme="majorEastAsia"/>
        </w:rPr>
      </w:pPr>
      <w:r w:rsidRPr="007C0CD8">
        <w:rPr>
          <w:rFonts w:eastAsiaTheme="majorEastAsia"/>
        </w:rPr>
        <w:t>Jeigu Mokėjimo nurodymus Lietuvos Respublikos įstatymuose ir kituose teisės aktuose nustatytais atvejais yra pateikę Tretieji asmenys ar Sutartyje nustatyta Kredito unijos teisė nurašyti Kliento Kredito unijai mokėtinas lėšas iš Mokėjimo sąskaitos arba tvarkyti Kliento Mokėjimo sąskaitą, Kredito unija Kliento (Mokėtojo) Mokėjimo nurodymus vykdo tik po to, kai įvykdo Trečiųjų asmenų pateiktus nurodymus ir (ar) iš Mokėjimo sąskaitos nurašo Kliento (Mokėtojo) Kredito unijai pagal Sutartis mokėtinas sumas</w:t>
      </w:r>
      <w:r>
        <w:rPr>
          <w:rFonts w:eastAsiaTheme="majorEastAsia"/>
        </w:rPr>
        <w:t>.</w:t>
      </w:r>
    </w:p>
    <w:p w14:paraId="4DDEF5B2"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Kredito unija turi teisę įrašyti ir saugoti bet kuriuos Mokėjimo nurodymus, pateikiamus bet kokiu su Kredito unija sutartu būdu, bei įrašyti ir saugoti informaciją apie visas Mokėjimo operacijas, kurias atliko Klientas arba kurios buvo atliktos pagal Kliento Mokėjimo nurodymą. Šiame punkte paminėtus įrašus Kredito unija gali pateikti Klientui ir (ar) Tretiesiems asmenims kaip įrodymus, patvirtinančius pateiktus Mokėjimo nurodymus ir (ar) įvykdytas Mokėjimo operacijas.</w:t>
      </w:r>
    </w:p>
    <w:p w14:paraId="7B5CB953"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Jeigu Kredito unija atsisako vykdyti Mokėjimo nurodymą, apie tai pranešama Klientui (Mokėtojui) ir nurodomos atsisakymo priežastys ir tai, kaip turi būti ištaisytos klaidos, dėl kurių atsisakyta vykdyti mokėjimo nurodymą, išskyrus atvejus, kai toks pranešimas techniškai neįmanomas arba tai draudžia kiti teisės aktai. Tokį pranešimą apie atsisakymą vykdyti Mokėjimo nurodymą Kredito unija pateikia Klientui arba sudaro Klientui sąlygas su juo susipažinti nedelsdama, ne vėliau kaip per šių Sąlygų 4.9 dalyje nustatytus terminus.</w:t>
      </w:r>
    </w:p>
    <w:bookmarkEnd w:id="480"/>
    <w:p w14:paraId="1A0B4612" w14:textId="77777777" w:rsidR="00B31D8C" w:rsidRPr="00D612CD" w:rsidRDefault="00B31D8C" w:rsidP="006A3AF7">
      <w:pPr>
        <w:pStyle w:val="Sraopastraipa"/>
        <w:ind w:left="142"/>
        <w:jc w:val="both"/>
      </w:pPr>
    </w:p>
    <w:p w14:paraId="2028DD81" w14:textId="5F9320D1" w:rsidR="006F7AEE" w:rsidRDefault="006F7AEE" w:rsidP="006F7AEE">
      <w:pPr>
        <w:rPr>
          <w:rFonts w:cs="Arial"/>
          <w:szCs w:val="20"/>
        </w:rPr>
      </w:pPr>
    </w:p>
    <w:p w14:paraId="206EC03C" w14:textId="22420521" w:rsidR="006F7AEE" w:rsidRPr="0009731F" w:rsidRDefault="006F7AEE" w:rsidP="006F7AEE">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2" w:name="_Toc205188995"/>
      <w:r w:rsidRPr="0009731F">
        <w:rPr>
          <w:rFonts w:cs="Arial"/>
          <w:b/>
          <w:bCs/>
          <w:color w:val="9AC327"/>
          <w:sz w:val="22"/>
          <w:szCs w:val="22"/>
        </w:rPr>
        <w:t>Mokėjimo paslaugų įvykdymo terminai</w:t>
      </w:r>
      <w:bookmarkEnd w:id="482"/>
    </w:p>
    <w:p w14:paraId="5FC88C06" w14:textId="77777777" w:rsidR="008F3559" w:rsidRDefault="008F3559" w:rsidP="008F3559"/>
    <w:p w14:paraId="206F8411" w14:textId="66CE1630" w:rsidR="008F3559" w:rsidRDefault="008F3559" w:rsidP="006A3AF7">
      <w:pPr>
        <w:pStyle w:val="Sraopastraipa"/>
        <w:numPr>
          <w:ilvl w:val="0"/>
          <w:numId w:val="133"/>
        </w:numPr>
        <w:ind w:left="142" w:firstLine="0"/>
        <w:jc w:val="both"/>
      </w:pPr>
      <w:r w:rsidRPr="008F3559">
        <w:t>Kredito pervedimo terminai skelbiami Kredito unijos interneto svetainėje, Įkainiuose, Sutartyse.</w:t>
      </w:r>
    </w:p>
    <w:p w14:paraId="5E0B4737" w14:textId="457C295B" w:rsidR="008F3559" w:rsidRDefault="008F3559" w:rsidP="001923A8">
      <w:pPr>
        <w:pStyle w:val="Sraopastraipa"/>
        <w:numPr>
          <w:ilvl w:val="0"/>
          <w:numId w:val="133"/>
        </w:numPr>
        <w:ind w:left="142" w:firstLine="0"/>
        <w:jc w:val="both"/>
      </w:pPr>
      <w:r w:rsidRPr="008F3559">
        <w:t>Atliekant Kredito pervedimą  Lietuvos Respublikoje, Kredito unija gavusi Mokėjimo nurodymą, perveda lėšas Gavėjo Mokėjimo paslaugų teikėjui dar tą pači</w:t>
      </w:r>
      <w:r w:rsidR="00553C97">
        <w:t xml:space="preserve">ą </w:t>
      </w:r>
      <w:r w:rsidRPr="008F3559">
        <w:t>darbo dieną, jei nurodymas pateiktas iki Įkainiuose numatyto laiko. Jeigu Mokėjimo nurodymas yra gautas po Įkainiuose nurodytos valandos  arba ne Kredito unijos  darbo dieną, Kredito unija Mokėjimo operacijos sumą Gavėjo Mokėjimo paslaugų teikėjui perveda ne vėliau kaip kitą  Kredito unijos darbo dieną.</w:t>
      </w:r>
    </w:p>
    <w:p w14:paraId="4993B29C" w14:textId="0F815C7A" w:rsidR="00ED0964" w:rsidRDefault="00ED0964" w:rsidP="001923A8">
      <w:pPr>
        <w:pStyle w:val="Sraopastraipa"/>
        <w:numPr>
          <w:ilvl w:val="0"/>
          <w:numId w:val="133"/>
        </w:numPr>
        <w:ind w:left="142" w:firstLine="0"/>
        <w:jc w:val="both"/>
      </w:pPr>
      <w:r w:rsidRPr="00ED0964">
        <w:t xml:space="preserve">Klientui patvirtinus Mokėjimo nurodymą Kredito unija visada bandys jį įvykdyti kaip </w:t>
      </w:r>
      <w:r w:rsidR="00553C97">
        <w:t>M</w:t>
      </w:r>
      <w:r w:rsidRPr="00ED0964">
        <w:t xml:space="preserve">omentinį  </w:t>
      </w:r>
      <w:r w:rsidR="00553C97">
        <w:t>k</w:t>
      </w:r>
      <w:r w:rsidRPr="00ED0964">
        <w:t xml:space="preserve">redito pervedimą eurais </w:t>
      </w:r>
      <w:r w:rsidR="00553C97">
        <w:t>kitiems</w:t>
      </w:r>
      <w:r w:rsidRPr="00ED0964">
        <w:t xml:space="preserve"> Mokėjimo paslaugų teikėj</w:t>
      </w:r>
      <w:r w:rsidR="00553C97">
        <w:t>am</w:t>
      </w:r>
      <w:r w:rsidRPr="00ED0964">
        <w:t>s, kurie yra prisijungę prie momentinių mokėjimų sistemos. Momentiniai kredito pervedimai mokėjimai vykdomi nedelsiant, 24 valandas per parą, 7 dienas per savaitę visus metus be poilsio ir švenčių dienų. Kai dėl prevencinių priežasčių Kredito unijos yra atliekamas tyrimas dėl kliento pateikto Mokėjimo nurodymo, įvyksta momentinių mokėjimų sistemos sutrikimai, Gavėjo Mokėjimo paslaugų teikėjas nesudaro galimybės savo klientams gauti momentinio Kredito pervedimo , taip pat ir kitais atvejais, kai dėl objektyvių aplinkybių Kredito unija Klientui negali užtikrinti momentinių mokėjimų paslaugos teikimo, lėšos pervedamos paprastu kredito pervedimu.</w:t>
      </w:r>
    </w:p>
    <w:p w14:paraId="30751122" w14:textId="62551158" w:rsidR="00ED0964" w:rsidRPr="00ED0964" w:rsidRDefault="00ED0964" w:rsidP="006A3AF7">
      <w:pPr>
        <w:pStyle w:val="Sraopastraipa"/>
        <w:numPr>
          <w:ilvl w:val="0"/>
          <w:numId w:val="133"/>
        </w:numPr>
        <w:ind w:left="142" w:firstLine="0"/>
        <w:jc w:val="both"/>
      </w:pPr>
      <w:r w:rsidRPr="00ED0964">
        <w:t>Jei Mokėjimo operacija vykdoma pagal pateiktą rašytinį Mokėjimo nurodymą, 4.9.2.-</w:t>
      </w:r>
      <w:r>
        <w:t xml:space="preserve"> </w:t>
      </w:r>
      <w:r w:rsidRPr="00ED0964">
        <w:t>4.9.3. punktuose nurodyti terminai gali būti pratęsti viena Kredito unijos darbo diena. Sutartyje  Kredito unija gali nustatyti trumpesnius rašytinių Mokėjimo operacijų atlikimo terminus.</w:t>
      </w:r>
    </w:p>
    <w:p w14:paraId="2126019A" w14:textId="3EBEEF57" w:rsidR="00D742C5" w:rsidRDefault="1D285E59" w:rsidP="006A3AF7">
      <w:pPr>
        <w:pStyle w:val="Sraopastraipa"/>
        <w:numPr>
          <w:ilvl w:val="0"/>
          <w:numId w:val="133"/>
        </w:numPr>
        <w:ind w:left="142" w:firstLine="0"/>
        <w:jc w:val="both"/>
        <w:rPr>
          <w:rFonts w:cs="Arial"/>
          <w:szCs w:val="20"/>
        </w:rPr>
      </w:pPr>
      <w:bookmarkStart w:id="483" w:name="_Ref441421807"/>
      <w:r w:rsidRPr="63D1184D">
        <w:rPr>
          <w:rFonts w:cs="Arial"/>
          <w:szCs w:val="20"/>
        </w:rPr>
        <w:t xml:space="preserve">Jei Klientas yra Gavėjas, Kredito unija Mokėjimo operacijos sumą įskaito į Kliento </w:t>
      </w:r>
      <w:r w:rsidR="6C62B3B0" w:rsidRPr="63D1184D">
        <w:rPr>
          <w:rFonts w:cs="Arial"/>
          <w:szCs w:val="20"/>
        </w:rPr>
        <w:t xml:space="preserve">(Gavėjo) </w:t>
      </w:r>
      <w:r w:rsidRPr="63D1184D">
        <w:rPr>
          <w:rFonts w:cs="Arial"/>
          <w:szCs w:val="20"/>
        </w:rPr>
        <w:t>Mokėjimo sąskaitą ne vėliau, negu</w:t>
      </w:r>
      <w:r w:rsidR="45B3087B" w:rsidRPr="63D1184D">
        <w:rPr>
          <w:rFonts w:cs="Arial"/>
          <w:szCs w:val="20"/>
        </w:rPr>
        <w:t xml:space="preserve"> tą pačią</w:t>
      </w:r>
      <w:r w:rsidRPr="63D1184D">
        <w:rPr>
          <w:rFonts w:cs="Arial"/>
          <w:szCs w:val="20"/>
        </w:rPr>
        <w:t xml:space="preserve"> Kredito unijos darbo dieną</w:t>
      </w:r>
      <w:r w:rsidR="0811CFF7" w:rsidRPr="63D1184D">
        <w:rPr>
          <w:rFonts w:cs="Arial"/>
          <w:szCs w:val="20"/>
        </w:rPr>
        <w:t>.</w:t>
      </w:r>
      <w:bookmarkEnd w:id="483"/>
    </w:p>
    <w:p w14:paraId="5CC20396" w14:textId="1AD10400" w:rsidR="00D742C5" w:rsidRDefault="00D742C5" w:rsidP="006A3AF7">
      <w:pPr>
        <w:pStyle w:val="Sraopastraipa"/>
        <w:numPr>
          <w:ilvl w:val="0"/>
          <w:numId w:val="133"/>
        </w:numPr>
        <w:ind w:left="142" w:firstLine="0"/>
        <w:jc w:val="both"/>
        <w:rPr>
          <w:rFonts w:cs="Arial"/>
          <w:szCs w:val="20"/>
        </w:rPr>
      </w:pPr>
      <w:r w:rsidRPr="00D742C5">
        <w:rPr>
          <w:rFonts w:cs="Arial"/>
          <w:szCs w:val="20"/>
        </w:rPr>
        <w:t>Jei į Kliento, kuris nėra Vartotojas, Mokėjimo sąskaitą įmokami grynieji pinigai Mokėjimo sąskaitos valiuta, Kredito unija užtikrina, kad lėšomis būtų galima disponuoti ir jų įskaitymo data būtų ne vėlesnė kaip kita Kredito unijos darbo diena gavus lėšas. Jeigu Klientas yra Vartotojas, Kredito unija užtikrina, kad lėšomis būtų galima disponuoti ir jų įskaitymo data būtų iš karto gavus lėšas</w:t>
      </w:r>
      <w:r w:rsidR="00ED0964">
        <w:rPr>
          <w:rFonts w:cs="Arial"/>
          <w:szCs w:val="20"/>
        </w:rPr>
        <w:t>.</w:t>
      </w:r>
    </w:p>
    <w:p w14:paraId="6B05DB9E" w14:textId="4036B43D" w:rsidR="00D742C5" w:rsidRP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Kitų Mokėjimo paslaugų įvykdymo trukmė nustatoma Sutartyse, Paslaugų teikimo sąlygose, teikiamų </w:t>
      </w:r>
      <w:r w:rsidR="008E25FE">
        <w:rPr>
          <w:rFonts w:cs="Arial"/>
          <w:szCs w:val="20"/>
        </w:rPr>
        <w:t>p</w:t>
      </w:r>
      <w:r w:rsidRPr="00D742C5">
        <w:rPr>
          <w:rFonts w:cs="Arial"/>
          <w:szCs w:val="20"/>
        </w:rPr>
        <w:t xml:space="preserve">aslaugų ir produktų </w:t>
      </w:r>
      <w:r w:rsidR="008E25FE">
        <w:rPr>
          <w:rFonts w:cs="Arial"/>
          <w:szCs w:val="20"/>
        </w:rPr>
        <w:t>Į</w:t>
      </w:r>
      <w:r w:rsidRPr="00D742C5">
        <w:rPr>
          <w:rFonts w:cs="Arial"/>
          <w:szCs w:val="20"/>
        </w:rPr>
        <w:t>kainiuose ar kituose dokumentuose.</w:t>
      </w:r>
    </w:p>
    <w:p w14:paraId="46AF2E15" w14:textId="54FF04C1" w:rsid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Kredito unija vykdydama Mokėjimo operacijas eurais į Užsienio valstybes, neatsako už tarpininko ir/ ar </w:t>
      </w:r>
      <w:r w:rsidR="00A72FE7">
        <w:rPr>
          <w:rFonts w:cs="Arial"/>
          <w:szCs w:val="20"/>
        </w:rPr>
        <w:t>G</w:t>
      </w:r>
      <w:r w:rsidRPr="00D742C5">
        <w:rPr>
          <w:rFonts w:cs="Arial"/>
          <w:szCs w:val="20"/>
        </w:rPr>
        <w:t xml:space="preserve">avėjo Mokėjimo paslaugų teikėjo padarytas klaidas ir/ ar uždelstus Mokėjimo nurodymo įvykdymo terminus ir/ ar Mokėjimo nurodymo neįvykdymą/ netinkamą įvykdymą dėl tarpininko ir/ ar </w:t>
      </w:r>
      <w:r w:rsidR="003B30F6">
        <w:rPr>
          <w:rFonts w:cs="Arial"/>
          <w:szCs w:val="20"/>
        </w:rPr>
        <w:t>G</w:t>
      </w:r>
      <w:r w:rsidRPr="00D742C5">
        <w:rPr>
          <w:rFonts w:cs="Arial"/>
          <w:szCs w:val="20"/>
        </w:rPr>
        <w:t>avėjo Mokėjimo paslaugų teikėjo kaltės.</w:t>
      </w:r>
    </w:p>
    <w:p w14:paraId="0BA42D71" w14:textId="6E41F2B5" w:rsidR="00D742C5" w:rsidRDefault="00D742C5" w:rsidP="006A3AF7">
      <w:pPr>
        <w:pStyle w:val="Sraopastraipa"/>
        <w:numPr>
          <w:ilvl w:val="0"/>
          <w:numId w:val="133"/>
        </w:numPr>
        <w:ind w:left="142" w:firstLine="0"/>
        <w:jc w:val="both"/>
        <w:rPr>
          <w:rFonts w:cs="Arial"/>
          <w:szCs w:val="20"/>
        </w:rPr>
      </w:pPr>
      <w:r w:rsidRPr="00D742C5">
        <w:rPr>
          <w:rFonts w:cs="Arial"/>
          <w:szCs w:val="20"/>
        </w:rPr>
        <w:lastRenderedPageBreak/>
        <w:t>Mokėjimo nurodymo įvykdymo terminai gali keistis dėl Kredito unijos ar kitų Mokėjimo paslaugų teikėjų vykdomos nuolatinės dalykinių santykių stebėsenos, kaip tai nustato su pinigų plovimu ir teroristų finansavimo prevencija susiję teisės aktai. Tokiu atveju Kredito unija nėra atsakinga už Mokėjimo operacijos neįvykdymą ar įvykdymą vėlesniu, negu nustatyta šiose Sąlygose terminu ir dėl to Kliento patirtų nuostolių neatlygina.</w:t>
      </w:r>
    </w:p>
    <w:p w14:paraId="13A7E553" w14:textId="77777777" w:rsidR="00D742C5" w:rsidRDefault="00D742C5" w:rsidP="001923A8">
      <w:pPr>
        <w:pStyle w:val="Sraopastraipa"/>
        <w:tabs>
          <w:tab w:val="left" w:pos="567"/>
          <w:tab w:val="left" w:pos="709"/>
        </w:tabs>
        <w:autoSpaceDE w:val="0"/>
        <w:autoSpaceDN w:val="0"/>
        <w:adjustRightInd w:val="0"/>
        <w:ind w:left="142"/>
        <w:jc w:val="both"/>
        <w:rPr>
          <w:rFonts w:cs="Arial"/>
          <w:szCs w:val="20"/>
        </w:rPr>
      </w:pPr>
    </w:p>
    <w:p w14:paraId="105E6477" w14:textId="77777777" w:rsidR="00D742C5" w:rsidRDefault="00D742C5" w:rsidP="00D742C5">
      <w:pPr>
        <w:jc w:val="both"/>
        <w:rPr>
          <w:rFonts w:cs="Arial"/>
          <w:szCs w:val="20"/>
        </w:rPr>
      </w:pPr>
    </w:p>
    <w:p w14:paraId="340D832B" w14:textId="54AB5783" w:rsidR="00D742C5" w:rsidRPr="0009731F" w:rsidRDefault="00D742C5">
      <w:pPr>
        <w:pStyle w:val="Antrat1"/>
        <w:numPr>
          <w:ilvl w:val="1"/>
          <w:numId w:val="85"/>
        </w:numPr>
        <w:tabs>
          <w:tab w:val="left" w:pos="0"/>
          <w:tab w:val="left" w:pos="284"/>
          <w:tab w:val="left" w:pos="709"/>
        </w:tabs>
        <w:spacing w:before="0"/>
        <w:ind w:left="142" w:firstLine="0"/>
        <w:jc w:val="both"/>
        <w:rPr>
          <w:rFonts w:cs="Arial"/>
          <w:b/>
          <w:bCs/>
          <w:color w:val="9AC327"/>
          <w:sz w:val="22"/>
          <w:szCs w:val="22"/>
        </w:rPr>
      </w:pPr>
      <w:bookmarkStart w:id="484" w:name="_Toc205188996"/>
      <w:r w:rsidRPr="0009731F">
        <w:rPr>
          <w:rFonts w:cs="Arial"/>
          <w:b/>
          <w:bCs/>
          <w:color w:val="9AC327"/>
          <w:sz w:val="22"/>
          <w:szCs w:val="22"/>
        </w:rPr>
        <w:t>Mokėjimo operacijų limitai</w:t>
      </w:r>
      <w:bookmarkEnd w:id="484"/>
    </w:p>
    <w:p w14:paraId="37D61AB9" w14:textId="77777777" w:rsidR="00FC7E33" w:rsidRDefault="00FC7E33" w:rsidP="00FC7E33">
      <w:pPr>
        <w:rPr>
          <w:rFonts w:eastAsiaTheme="majorEastAsia"/>
        </w:rPr>
      </w:pPr>
    </w:p>
    <w:p w14:paraId="6DF2FC45" w14:textId="63C0C586" w:rsid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 xml:space="preserve">Mokėjimo operacijų limitai Kredito pervedimams yra nustatyti Kliento su Kredito unija sudarytoje sutartyje dėl Elektroninių paslaugų teikimo. Kredito unija taiko vienos operacijos ir dienos operacijų limitus. Šiuos limitus galima pasikeisti nedelsiant iki </w:t>
      </w:r>
      <w:r w:rsidR="00553C97">
        <w:rPr>
          <w:rFonts w:eastAsiaTheme="majorEastAsia"/>
        </w:rPr>
        <w:t>m</w:t>
      </w:r>
      <w:r w:rsidR="00FC7E33" w:rsidRPr="00FC7E33">
        <w:rPr>
          <w:rFonts w:eastAsiaTheme="majorEastAsia"/>
        </w:rPr>
        <w:t>aksimalios nustatytos sumos internetinėje bankininkystėje arba atvykus į Kredito unijos klientų aptarnavimo padalinį. Didesni nei maksimalūs limitai keičiami per Elektroninę bankininkystę “i-Unija”, pateikus prašymą, kuris yra nagrinėjamas Kredito unijos individualiai.</w:t>
      </w:r>
    </w:p>
    <w:p w14:paraId="08CA8AFC" w14:textId="25536271" w:rsidR="00FC7E33" w:rsidRP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Kai Kliento pateikiamas Mokėjimo nurodymas dėl Kredito pervedimo viršija maksimalią nustatytą  Kredito pervedimo sumą arba ji dėl to būtų viršyta, Kredito unija gali atsisakyti vykdyti tokį Mokėjimo nurodymą, bet apie tai privalo informuoti Klientą. Informacij</w:t>
      </w:r>
      <w:r w:rsidR="00553C97">
        <w:rPr>
          <w:rFonts w:eastAsiaTheme="majorEastAsia"/>
        </w:rPr>
        <w:t xml:space="preserve">ą </w:t>
      </w:r>
      <w:r w:rsidR="00FC7E33" w:rsidRPr="00FC7E33">
        <w:rPr>
          <w:rFonts w:eastAsiaTheme="majorEastAsia"/>
        </w:rPr>
        <w:t>Kredito unija pateikia Elektroninėje bankininkystėje “i-Unija”, elektroniniu paštu jeigu Klientas tokį nurodęs arba kitais Sutartyse numatytais būdais.</w:t>
      </w:r>
    </w:p>
    <w:p w14:paraId="166CBD57" w14:textId="79353A0C"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Kredito unija, įgyvendindama L</w:t>
      </w:r>
      <w:r w:rsidR="007D4A1F">
        <w:rPr>
          <w:rFonts w:eastAsiaTheme="majorEastAsia"/>
        </w:rPr>
        <w:t xml:space="preserve">ietuvos </w:t>
      </w:r>
      <w:r w:rsidR="00796144" w:rsidRPr="00796144">
        <w:rPr>
          <w:rFonts w:eastAsiaTheme="majorEastAsia"/>
        </w:rPr>
        <w:t>R</w:t>
      </w:r>
      <w:r w:rsidR="007D4A1F">
        <w:rPr>
          <w:rFonts w:eastAsiaTheme="majorEastAsia"/>
        </w:rPr>
        <w:t>espublikos</w:t>
      </w:r>
      <w:r w:rsidR="00796144" w:rsidRPr="00796144">
        <w:rPr>
          <w:rFonts w:eastAsiaTheme="majorEastAsia"/>
        </w:rPr>
        <w:t xml:space="preserve"> Pinigų plovimo ir teroristų finansavimo prevencijos įstatymo reikalavimus, turi teisę sumažinti Mokėjimo operacijų limitą arba apriboti grynųjų pinigų įnešimo ar išėmimo operacijas.</w:t>
      </w:r>
    </w:p>
    <w:p w14:paraId="7EC0BBB4" w14:textId="20D04069"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 xml:space="preserve">Kredito unija turi teisę nustatyti tikslinius finansinių produktų ir paslaugų ribojimus, tokius, kaip </w:t>
      </w:r>
      <w:r w:rsidR="008726D7">
        <w:rPr>
          <w:rFonts w:eastAsiaTheme="majorEastAsia"/>
        </w:rPr>
        <w:t>M</w:t>
      </w:r>
      <w:r w:rsidR="00796144" w:rsidRPr="00796144">
        <w:rPr>
          <w:rFonts w:eastAsiaTheme="majorEastAsia"/>
        </w:rPr>
        <w:t>okėjimo operacijos suma, rūšis ir (arba) skaičius, ypač kai mokėjimai vykdomi į/</w:t>
      </w:r>
      <w:r w:rsidR="00BF6286">
        <w:rPr>
          <w:rFonts w:eastAsiaTheme="majorEastAsia"/>
        </w:rPr>
        <w:t xml:space="preserve"> </w:t>
      </w:r>
      <w:r w:rsidR="00796144" w:rsidRPr="00796144">
        <w:rPr>
          <w:rFonts w:eastAsiaTheme="majorEastAsia"/>
        </w:rPr>
        <w:t>iš Užsienio valstybių, kurios susijusios su didesne pinigų plovimo ir teroristų finansavimo rizika; riboti mėnesio apyvartas; drausti išsigryninti lėšas, gautus iš Užsienio valstybių ir kt. Paslaugų ribojimai taikomi atsižvelgiant į su Klientu susijusią pinigų plovimo, teroristų finansavimo, reputacijos ir kt. riziką, Klientų finansinius poreikius ir kitas individualias su Klientu susijusias aplinkybes (priežastis)</w:t>
      </w:r>
      <w:r w:rsidR="001923A8">
        <w:rPr>
          <w:rFonts w:eastAsiaTheme="majorEastAsia"/>
        </w:rPr>
        <w:t>.</w:t>
      </w:r>
    </w:p>
    <w:p w14:paraId="4B00C4D8" w14:textId="3971F4A0" w:rsidR="00AE4458" w:rsidRDefault="00AE4458" w:rsidP="00796144"/>
    <w:p w14:paraId="4C75072B" w14:textId="77777777" w:rsidR="00444AA8" w:rsidRDefault="00444AA8" w:rsidP="00796144"/>
    <w:p w14:paraId="21DF4659" w14:textId="6611D5DB" w:rsidR="00AE4458" w:rsidRDefault="000A44F9">
      <w:pPr>
        <w:pStyle w:val="Antrat1"/>
        <w:numPr>
          <w:ilvl w:val="1"/>
          <w:numId w:val="85"/>
        </w:numPr>
        <w:tabs>
          <w:tab w:val="left" w:pos="0"/>
          <w:tab w:val="left" w:pos="284"/>
          <w:tab w:val="left" w:pos="709"/>
        </w:tabs>
        <w:spacing w:before="0"/>
        <w:ind w:left="426" w:hanging="284"/>
        <w:jc w:val="both"/>
        <w:rPr>
          <w:b/>
          <w:bCs/>
          <w:color w:val="9AC327"/>
        </w:rPr>
      </w:pPr>
      <w:bookmarkStart w:id="485" w:name="_Toc205188997"/>
      <w:r w:rsidRPr="0009731F">
        <w:rPr>
          <w:b/>
          <w:bCs/>
          <w:color w:val="9AC327"/>
          <w:sz w:val="22"/>
          <w:szCs w:val="36"/>
        </w:rPr>
        <w:t>Komisinis atlyginimas</w:t>
      </w:r>
      <w:bookmarkEnd w:id="485"/>
    </w:p>
    <w:p w14:paraId="48FB4D43" w14:textId="77777777" w:rsidR="00BB5446" w:rsidRDefault="00BB5446" w:rsidP="00982F61">
      <w:pPr>
        <w:jc w:val="both"/>
        <w:rPr>
          <w:rFonts w:eastAsiaTheme="majorEastAsia"/>
        </w:rPr>
      </w:pPr>
    </w:p>
    <w:p w14:paraId="040AA0B0" w14:textId="7EAD11AF" w:rsidR="00BB5446" w:rsidRPr="00BB5446" w:rsidRDefault="00E75B07" w:rsidP="00982F61">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Už Kredito unijos atliktas Mokėjimo operacijas ir (ar) su jomis susijusias paslaugas Klientas moka Kredito unijai jos nustatyto dydžio Komisinį atlyginimą, kuris nurodomas  Įkainiuose ir/</w:t>
      </w:r>
      <w:r w:rsidR="00F42603">
        <w:rPr>
          <w:rFonts w:eastAsiaTheme="majorEastAsia"/>
        </w:rPr>
        <w:t xml:space="preserve"> </w:t>
      </w:r>
      <w:r w:rsidR="00BB5446" w:rsidRPr="00BB5446">
        <w:rPr>
          <w:rFonts w:eastAsiaTheme="majorEastAsia"/>
        </w:rPr>
        <w:t>arba Sutartyse.</w:t>
      </w:r>
    </w:p>
    <w:p w14:paraId="44284C55" w14:textId="3E0F9A44" w:rsidR="00AE4458" w:rsidRPr="006A3AF7" w:rsidRDefault="00E75B07" w:rsidP="006A3AF7">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Jeigu Klientas laiku nesumoka Komisinio atlyginimo Kredito unijai, Klientas privalo padengti nustatyto dydžio netesybas -</w:t>
      </w:r>
      <w:r w:rsidR="00663E74">
        <w:rPr>
          <w:rFonts w:eastAsiaTheme="majorEastAsia"/>
        </w:rPr>
        <w:t xml:space="preserve"> </w:t>
      </w:r>
      <w:r w:rsidR="00BB5446" w:rsidRPr="00BB5446">
        <w:rPr>
          <w:rFonts w:eastAsiaTheme="majorEastAsia"/>
        </w:rPr>
        <w:t xml:space="preserve">baudas, delspinigius arba  palūkanas, kaip numatyta Paslaugų teikimo </w:t>
      </w:r>
      <w:r w:rsidR="00553C97">
        <w:rPr>
          <w:rFonts w:eastAsiaTheme="majorEastAsia"/>
        </w:rPr>
        <w:t>s</w:t>
      </w:r>
      <w:r w:rsidR="00BB5446" w:rsidRPr="00BB5446">
        <w:rPr>
          <w:rFonts w:eastAsiaTheme="majorEastAsia"/>
        </w:rPr>
        <w:t>ąlygose ar Lietuvos Respublikos teisės aktuose</w:t>
      </w:r>
      <w:r w:rsidR="00663E74">
        <w:rPr>
          <w:rFonts w:eastAsiaTheme="majorEastAsia"/>
        </w:rPr>
        <w:t>.</w:t>
      </w:r>
    </w:p>
    <w:p w14:paraId="363A93F9" w14:textId="1D6750F7" w:rsidR="000A44F9" w:rsidRDefault="00E75B07" w:rsidP="00023176">
      <w:pPr>
        <w:pStyle w:val="Sraopastraipa"/>
        <w:numPr>
          <w:ilvl w:val="0"/>
          <w:numId w:val="135"/>
        </w:numPr>
        <w:ind w:left="142" w:firstLine="0"/>
        <w:jc w:val="both"/>
      </w:pPr>
      <w:r>
        <w:t xml:space="preserve"> </w:t>
      </w:r>
      <w:r w:rsidR="000A44F9" w:rsidRPr="000A44F9">
        <w:t>Kai Kredito unija teikia vieną arba daugiau paslaugų kaip su Mokėjimo sąskaita susijusių paslaugų paketo dalį, informacijos apie Komisinį atlyginimą dokumente turi būti nurodyta</w:t>
      </w:r>
      <w:r w:rsidR="000A44F9">
        <w:t>:</w:t>
      </w:r>
    </w:p>
    <w:p w14:paraId="79D8623D" w14:textId="7D3DBF1C" w:rsidR="00200438" w:rsidRDefault="0015491A" w:rsidP="006A3AF7">
      <w:pPr>
        <w:pStyle w:val="Sraopastraipa"/>
        <w:numPr>
          <w:ilvl w:val="0"/>
          <w:numId w:val="136"/>
        </w:numPr>
        <w:jc w:val="both"/>
      </w:pPr>
      <w:r>
        <w:t xml:space="preserve">Komisinis atlyginimas už visą su Mokėjimo sąskaita susijusių paslaugų paketą; </w:t>
      </w:r>
    </w:p>
    <w:p w14:paraId="73D9EA8C" w14:textId="0D9074AA" w:rsidR="0015491A" w:rsidRDefault="0015491A" w:rsidP="006A3AF7">
      <w:pPr>
        <w:pStyle w:val="Sraopastraipa"/>
        <w:numPr>
          <w:ilvl w:val="0"/>
          <w:numId w:val="136"/>
        </w:numPr>
        <w:jc w:val="both"/>
      </w:pPr>
      <w:r>
        <w:t>Su Mokėjimo sąskaita susijusių paslaugų paketą sudarančios paslaugos ir jų skaičius;</w:t>
      </w:r>
    </w:p>
    <w:p w14:paraId="31FD9865" w14:textId="4A146B4B" w:rsidR="0015491A" w:rsidRDefault="0015491A" w:rsidP="006A3AF7">
      <w:pPr>
        <w:pStyle w:val="Sraopastraipa"/>
        <w:numPr>
          <w:ilvl w:val="0"/>
          <w:numId w:val="136"/>
        </w:numPr>
        <w:jc w:val="both"/>
      </w:pPr>
      <w:r>
        <w:t>Papildomas Komisinis atlyginimas už kiekvieną paslaugą, kai viršijamas su Mokėjimo sąskaita susijusių paslaugų paketą sudarančių paslaugų skaičius.</w:t>
      </w:r>
    </w:p>
    <w:p w14:paraId="7A71CF79" w14:textId="1F99DFC9" w:rsidR="0015491A" w:rsidRDefault="00E75B07" w:rsidP="00023176">
      <w:pPr>
        <w:pStyle w:val="Sraopastraipa"/>
        <w:numPr>
          <w:ilvl w:val="0"/>
          <w:numId w:val="135"/>
        </w:numPr>
        <w:ind w:left="142" w:firstLine="0"/>
        <w:jc w:val="both"/>
      </w:pPr>
      <w:r>
        <w:t xml:space="preserve"> </w:t>
      </w:r>
      <w:r w:rsidR="0015491A" w:rsidRPr="0015491A">
        <w:t>Kredito unija pateikia Vartotojui sąvokų žodyną, kuriame nurodytos standartizuotos sąvokos, nustatytos tipiškiausių su Mokėjimo sąskaita susijusių paslaugų sąraše, ir susijusių sąvokų apibrėžtys.</w:t>
      </w:r>
    </w:p>
    <w:p w14:paraId="06DD84F4" w14:textId="5234C81C" w:rsidR="00951459" w:rsidRPr="00951459" w:rsidRDefault="00E75B07" w:rsidP="006A3AF7">
      <w:pPr>
        <w:pStyle w:val="Sraopastraipa"/>
        <w:numPr>
          <w:ilvl w:val="0"/>
          <w:numId w:val="135"/>
        </w:numPr>
        <w:ind w:left="142" w:firstLine="0"/>
        <w:jc w:val="both"/>
      </w:pPr>
      <w:r>
        <w:t xml:space="preserve"> </w:t>
      </w:r>
      <w:r w:rsidR="00951459" w:rsidRPr="00951459">
        <w:t>Kredito unija užtikrina, kad informacijos apie Komisinį atlyginimą dokumentas ir sąvokų žodynas būtų bet kuriuo metu prieinamas Vartotojams. Informacijos apie Komisinį atlyginimą dokumentas ir sąvokų žodynas pateikiami lengvai prieinamu būdu – Kredito unijos turimoje interneto svetainėje ir klientų aptarnavimo</w:t>
      </w:r>
      <w:r w:rsidR="00333421">
        <w:t xml:space="preserve"> padaliniuose.</w:t>
      </w:r>
      <w:r w:rsidR="00951459" w:rsidRPr="00951459">
        <w:t xml:space="preserve"> Informacijos apie Komisinį atlyginimą dokumentas ir sąvokų žodynas Vartotojo prašymu raštu popieriuje arba naudojant kitą Patvariąją laikmeną teikiami neatlyg</w:t>
      </w:r>
      <w:r w:rsidR="00900FEE">
        <w:t>i</w:t>
      </w:r>
      <w:r w:rsidR="00951459" w:rsidRPr="00951459">
        <w:t>ntinai.</w:t>
      </w:r>
    </w:p>
    <w:p w14:paraId="367A4506" w14:textId="2166C2A0" w:rsidR="00951459" w:rsidRPr="00951459" w:rsidRDefault="00E75B07" w:rsidP="006A3AF7">
      <w:pPr>
        <w:pStyle w:val="Sraopastraipa"/>
        <w:numPr>
          <w:ilvl w:val="0"/>
          <w:numId w:val="135"/>
        </w:numPr>
        <w:ind w:left="142" w:firstLine="0"/>
        <w:jc w:val="both"/>
      </w:pPr>
      <w:r>
        <w:t xml:space="preserve"> </w:t>
      </w:r>
      <w:r w:rsidR="00951459" w:rsidRPr="00951459">
        <w:t xml:space="preserve">Komisinį atlyginimą Kredito unija turi teisę nurašyti iš Kliento Mokėjimo sąskaitos, kurioje atliekama Mokėjimo operacija. Kredito unija turi teisę nurašyti Komisinį atlyginimą ir iš kitų Kredito unijoje atidarytų Kliento sąskaitų. Kredito unijos nustatytais atvejais Komisinį atlyginimą Klientas sumoka Kredito unijai grynaisiais pinigais prieš atliekant Mokėjimo operaciją ar ją atlikus. </w:t>
      </w:r>
    </w:p>
    <w:p w14:paraId="165127B9" w14:textId="7E454A37" w:rsidR="00951459" w:rsidRDefault="00E75B07" w:rsidP="006A3AF7">
      <w:pPr>
        <w:pStyle w:val="Sraopastraipa"/>
        <w:numPr>
          <w:ilvl w:val="0"/>
          <w:numId w:val="135"/>
        </w:numPr>
        <w:ind w:left="142" w:firstLine="0"/>
        <w:jc w:val="both"/>
      </w:pPr>
      <w:r>
        <w:t xml:space="preserve"> </w:t>
      </w:r>
      <w:r w:rsidR="00951459" w:rsidRPr="00951459">
        <w:t>Jei Šalys nesusitarė kitaip, Komisinis atlyginimas mokamas Įkainiuose nurodyta valiuta.</w:t>
      </w:r>
    </w:p>
    <w:p w14:paraId="0F756266" w14:textId="18C4AEBC" w:rsidR="000A44F9" w:rsidRDefault="000A44F9" w:rsidP="006A3AF7">
      <w:pPr>
        <w:pStyle w:val="Sraopastraipa"/>
        <w:ind w:left="0"/>
        <w:jc w:val="both"/>
        <w:rPr>
          <w:rFonts w:eastAsia="Calibri" w:cs="Arial"/>
          <w:color w:val="000000"/>
          <w:szCs w:val="20"/>
          <w:lang w:eastAsia="lt-LT"/>
        </w:rPr>
      </w:pPr>
    </w:p>
    <w:p w14:paraId="4314ED85" w14:textId="6BFB249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bookmarkStart w:id="486" w:name="_Ref45641496"/>
    </w:p>
    <w:p w14:paraId="715F68E2" w14:textId="77777777" w:rsidR="0009731F" w:rsidRDefault="0009731F" w:rsidP="007356B7">
      <w:pPr>
        <w:tabs>
          <w:tab w:val="left" w:pos="0"/>
          <w:tab w:val="left" w:pos="709"/>
        </w:tabs>
        <w:autoSpaceDE w:val="0"/>
        <w:autoSpaceDN w:val="0"/>
        <w:adjustRightInd w:val="0"/>
        <w:jc w:val="both"/>
        <w:rPr>
          <w:rFonts w:eastAsia="Calibri" w:cs="Arial"/>
          <w:color w:val="000000"/>
          <w:szCs w:val="20"/>
          <w:lang w:eastAsia="lt-LT"/>
        </w:rPr>
      </w:pPr>
    </w:p>
    <w:p w14:paraId="626A7B48" w14:textId="7777777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p>
    <w:p w14:paraId="69904E5A" w14:textId="6C159910" w:rsidR="00B2217D" w:rsidRPr="0009731F" w:rsidRDefault="00B2217D">
      <w:pPr>
        <w:pStyle w:val="Antrat1"/>
        <w:numPr>
          <w:ilvl w:val="1"/>
          <w:numId w:val="85"/>
        </w:numPr>
        <w:tabs>
          <w:tab w:val="left" w:pos="142"/>
          <w:tab w:val="left" w:pos="709"/>
        </w:tabs>
        <w:spacing w:before="0"/>
        <w:ind w:left="426" w:hanging="284"/>
        <w:jc w:val="both"/>
        <w:rPr>
          <w:rFonts w:eastAsia="Calibri" w:cs="Arial"/>
          <w:b/>
          <w:bCs/>
          <w:color w:val="9AC327"/>
          <w:sz w:val="22"/>
          <w:szCs w:val="36"/>
          <w:lang w:eastAsia="lt-LT"/>
        </w:rPr>
      </w:pPr>
      <w:bookmarkStart w:id="487" w:name="_Toc205188998"/>
      <w:r w:rsidRPr="0009731F">
        <w:rPr>
          <w:rFonts w:eastAsia="Calibri" w:cs="Arial"/>
          <w:b/>
          <w:bCs/>
          <w:color w:val="9AC327"/>
          <w:sz w:val="22"/>
          <w:szCs w:val="36"/>
          <w:lang w:eastAsia="lt-LT"/>
        </w:rPr>
        <w:lastRenderedPageBreak/>
        <w:t>Komisinio atlygi</w:t>
      </w:r>
      <w:r w:rsidR="00200438">
        <w:rPr>
          <w:rFonts w:eastAsia="Calibri" w:cs="Arial"/>
          <w:b/>
          <w:bCs/>
          <w:color w:val="9AC327"/>
          <w:sz w:val="22"/>
          <w:szCs w:val="36"/>
          <w:lang w:eastAsia="lt-LT"/>
        </w:rPr>
        <w:t xml:space="preserve">nimo </w:t>
      </w:r>
      <w:r w:rsidRPr="0009731F">
        <w:rPr>
          <w:rFonts w:eastAsia="Calibri" w:cs="Arial"/>
          <w:b/>
          <w:bCs/>
          <w:color w:val="9AC327"/>
          <w:sz w:val="22"/>
          <w:szCs w:val="36"/>
          <w:lang w:eastAsia="lt-LT"/>
        </w:rPr>
        <w:t>ataskaita</w:t>
      </w:r>
      <w:bookmarkEnd w:id="487"/>
    </w:p>
    <w:p w14:paraId="0DD4C7ED" w14:textId="77777777" w:rsidR="00951459" w:rsidRDefault="00951459" w:rsidP="00951459">
      <w:pPr>
        <w:rPr>
          <w:rFonts w:eastAsia="Calibri"/>
          <w:lang w:eastAsia="lt-LT"/>
        </w:rPr>
      </w:pPr>
    </w:p>
    <w:p w14:paraId="72452A38" w14:textId="10489BF2" w:rsidR="00951459" w:rsidRPr="00951459"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951459" w:rsidRPr="00951459">
        <w:rPr>
          <w:rFonts w:eastAsia="Calibri"/>
          <w:lang w:eastAsia="lt-LT"/>
        </w:rPr>
        <w:t xml:space="preserve">Kredito unija ne rečiau kaip kiekvienų kalendorinių metų pradžioje už praėjusius kalendorinius metus neatlygintinai pateikia Vartotojui viso su Mokėjimo sąskaita susijusio Komisinio atlyginimo ataskaitą. Nutraukus Bendrąją sutartį, Kredito unija raštu popieriuje ar naudodamas kitą Patvariąją laikmeną pateikia Vartotojui Komisinio atlyginimo ataskaitą už laikotarpį nuo kalendorinių metų pradžios iki Bendrosios sutarties dėl </w:t>
      </w:r>
      <w:r w:rsidR="00960B30">
        <w:rPr>
          <w:rFonts w:eastAsia="Calibri"/>
          <w:lang w:eastAsia="lt-LT"/>
        </w:rPr>
        <w:t>M</w:t>
      </w:r>
      <w:r w:rsidR="00951459" w:rsidRPr="00951459">
        <w:rPr>
          <w:rFonts w:eastAsia="Calibri"/>
          <w:lang w:eastAsia="lt-LT"/>
        </w:rPr>
        <w:t>okėjimo sąskaitos nutraukimo dienos.</w:t>
      </w:r>
    </w:p>
    <w:p w14:paraId="27E44916" w14:textId="3C65D4DE" w:rsidR="00346ED4" w:rsidRDefault="00E75B07" w:rsidP="00E75B0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Klientui, kuris yra Vartotojas, Kredito unija neatlygintinai teikia praėjusių kalendorinių metų Komisinio atlyginimo ataskaitą tokiu būdu:</w:t>
      </w:r>
    </w:p>
    <w:p w14:paraId="6CCFE802" w14:textId="302E02F8" w:rsidR="00346ED4" w:rsidRPr="00346ED4" w:rsidRDefault="0050246A" w:rsidP="006A3AF7">
      <w:pPr>
        <w:pStyle w:val="Sraopastraipa"/>
        <w:numPr>
          <w:ilvl w:val="0"/>
          <w:numId w:val="138"/>
        </w:numPr>
        <w:ind w:hanging="153"/>
        <w:jc w:val="both"/>
        <w:rPr>
          <w:rFonts w:eastAsia="Calibri"/>
          <w:lang w:eastAsia="lt-LT"/>
        </w:rPr>
      </w:pPr>
      <w:r>
        <w:rPr>
          <w:rFonts w:eastAsia="Calibri"/>
          <w:lang w:eastAsia="lt-LT"/>
        </w:rPr>
        <w:t xml:space="preserve"> </w:t>
      </w:r>
      <w:r w:rsidR="00346ED4" w:rsidRPr="00346ED4">
        <w:rPr>
          <w:rFonts w:eastAsia="Calibri"/>
          <w:lang w:eastAsia="lt-LT"/>
        </w:rPr>
        <w:t>jei Klientas naudojasi Kredito unijos Elektroninės bankininkystės paslauga, Komisinio atlyginimo ataskaita Klientui pateikiama iki einamųjų kalendorinių metų pirmojo kalendorinio ketvirčio pabaigos Kredito unijos Elektroninėje bankininkystėje. Jei Klientas pageidauja šią Komisinio atlyginimo ataskaitą gauti popieriuje, jis turi teisę ją gauti ne vėliau kaip iki einamųjų kalendorinių metų pabaigos atvykęs į Kredito unijos klientų aptarnavimo padalinį;</w:t>
      </w:r>
    </w:p>
    <w:p w14:paraId="7F049872" w14:textId="2030CB9F" w:rsidR="00346ED4" w:rsidRPr="00346ED4" w:rsidRDefault="0050246A" w:rsidP="006A3AF7">
      <w:pPr>
        <w:pStyle w:val="Sraopastraipa"/>
        <w:numPr>
          <w:ilvl w:val="0"/>
          <w:numId w:val="138"/>
        </w:numPr>
        <w:ind w:left="567" w:hanging="11"/>
        <w:jc w:val="both"/>
        <w:rPr>
          <w:rFonts w:eastAsia="Calibri"/>
          <w:lang w:eastAsia="lt-LT"/>
        </w:rPr>
      </w:pPr>
      <w:r>
        <w:rPr>
          <w:rFonts w:eastAsia="Calibri"/>
          <w:lang w:eastAsia="lt-LT"/>
        </w:rPr>
        <w:t xml:space="preserve"> j</w:t>
      </w:r>
      <w:r w:rsidR="00346ED4" w:rsidRPr="00346ED4">
        <w:rPr>
          <w:rFonts w:eastAsia="Calibri"/>
          <w:lang w:eastAsia="lt-LT"/>
        </w:rPr>
        <w:t>ei Vartotojas Elektronine bankininkyste nesinaudoja, Komisinio atlyginimo ataskaita teikiama Vartotojo nurodytu elektroniniu paštu.</w:t>
      </w:r>
    </w:p>
    <w:p w14:paraId="0456DF99" w14:textId="66E6E1A3" w:rsidR="00346ED4" w:rsidRPr="00346ED4" w:rsidRDefault="0050246A" w:rsidP="006A3AF7">
      <w:pPr>
        <w:pStyle w:val="Sraopastraipa"/>
        <w:numPr>
          <w:ilvl w:val="0"/>
          <w:numId w:val="138"/>
        </w:numPr>
        <w:ind w:left="567" w:firstLine="0"/>
        <w:jc w:val="both"/>
        <w:rPr>
          <w:rFonts w:eastAsia="Calibri"/>
          <w:lang w:eastAsia="lt-LT"/>
        </w:rPr>
      </w:pPr>
      <w:r>
        <w:rPr>
          <w:rFonts w:eastAsia="Calibri"/>
          <w:lang w:eastAsia="lt-LT"/>
        </w:rPr>
        <w:t xml:space="preserve"> j</w:t>
      </w:r>
      <w:r w:rsidR="00346ED4" w:rsidRPr="00346ED4">
        <w:rPr>
          <w:rFonts w:eastAsia="Calibri"/>
          <w:lang w:eastAsia="lt-LT"/>
        </w:rPr>
        <w:t>ei Klientas nesinaudoja Kredito unijos Elektroninės bankininkystės paslauga ir nėra nurodęs elektroninio pašto, jis turi teisę šią Komisinio atlyginimo ataskaitą gauti ne vėliau kaip iki einamųjų kalendorinių metų pabaigos atvykęs į Kredito unijos klientų aptarnavimo padalinį.</w:t>
      </w:r>
    </w:p>
    <w:p w14:paraId="3604BACA" w14:textId="29A42470" w:rsidR="00346ED4"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Vartotojui nutraukiant Sutartį, Kredito unija privalo jam raštu popieriuje ar naudodama kitą Patvariąją laikmeną neatlygintinai pateikti informaciją apie Mokėjimo operacijas, įvykdytas Vartotojo Mokėjimo sąskaitoje per paskutinius 36 mėnesius, o jeigu nuo Sutarties įsigaliojimo dienos praėjo mažiau negu 36 mėnesiai – per visą Sutarties galiojimo laikotarpį. Vartotojui savanoriškai atsisakius tokią informaciją gauti ir apie tai iki Sutarties nutraukimo informavus Kredito uniją raštu popieriuje ar naudojant kitą Patvariąją laikmeną, Kredito unijai šiame punkte nurodyta pareiga netaikoma.</w:t>
      </w:r>
    </w:p>
    <w:p w14:paraId="457473F5" w14:textId="7E7A42AA" w:rsidR="00346ED4" w:rsidRPr="006A3AF7"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Ka</w:t>
      </w:r>
      <w:r>
        <w:rPr>
          <w:rFonts w:eastAsia="Calibri"/>
          <w:lang w:eastAsia="lt-LT"/>
        </w:rPr>
        <w:t xml:space="preserve">i </w:t>
      </w:r>
      <w:r w:rsidR="00346ED4" w:rsidRPr="00346ED4">
        <w:rPr>
          <w:rFonts w:eastAsia="Calibri"/>
          <w:lang w:eastAsia="lt-LT"/>
        </w:rPr>
        <w:t>Kredito unija siūlo Mokėjimo sąskaitą kaip paslaugų rinkinio, apimančio kitą produktą arba paslaugą, kurie nėra susiję su Mokėjimo sąskaita, dalį, Kredito unija informuoja Vartotoją, ar yra galimybė Mokėjimo sąskaitą atidaryti atskirai ir, jeigu tokia galimybė yra – pateikti atskirą informaciją apie išlaidas ir Komisinį atlyginimą, susijusius su kiekvienu iš kitų į tą paketą įtrauktų siūlomų produktų ir paslaugų, kuriuos galima įsigyti atskirai.</w:t>
      </w:r>
    </w:p>
    <w:bookmarkEnd w:id="486"/>
    <w:p w14:paraId="5F2109FB" w14:textId="1807CE7C" w:rsidR="00587129" w:rsidRDefault="00E75B07" w:rsidP="006A3AF7">
      <w:pPr>
        <w:pStyle w:val="Sraopastraipa"/>
        <w:numPr>
          <w:ilvl w:val="0"/>
          <w:numId w:val="137"/>
        </w:numPr>
        <w:ind w:left="142" w:firstLine="0"/>
        <w:jc w:val="both"/>
        <w:rPr>
          <w:rFonts w:cs="Arial"/>
        </w:rPr>
      </w:pPr>
      <w:r>
        <w:rPr>
          <w:rFonts w:cs="Arial"/>
        </w:rPr>
        <w:t xml:space="preserve"> </w:t>
      </w:r>
      <w:r w:rsidR="536C9DBC" w:rsidRPr="7CC2DE24">
        <w:rPr>
          <w:rFonts w:cs="Arial"/>
        </w:rPr>
        <w:t>Jeigu Klientas nėra Vartotojas, už informavimo pareigų vykdymą ar taisomąsias ir prevencines priemones pagal L</w:t>
      </w:r>
      <w:r w:rsidR="00834D90">
        <w:rPr>
          <w:rFonts w:cs="Arial"/>
        </w:rPr>
        <w:t xml:space="preserve">ietuvos </w:t>
      </w:r>
      <w:r w:rsidR="536C9DBC" w:rsidRPr="7CC2DE24">
        <w:rPr>
          <w:rFonts w:cs="Arial"/>
        </w:rPr>
        <w:t>R</w:t>
      </w:r>
      <w:r w:rsidR="00834D90">
        <w:rPr>
          <w:rFonts w:cs="Arial"/>
        </w:rPr>
        <w:t>espublikos</w:t>
      </w:r>
      <w:r w:rsidR="536C9DBC" w:rsidRPr="7CC2DE24">
        <w:rPr>
          <w:rFonts w:cs="Arial"/>
        </w:rPr>
        <w:t xml:space="preserve"> </w:t>
      </w:r>
      <w:r w:rsidR="2F120306" w:rsidRPr="7CC2DE24">
        <w:rPr>
          <w:rFonts w:cs="Arial"/>
        </w:rPr>
        <w:t>M</w:t>
      </w:r>
      <w:r w:rsidR="536C9DBC" w:rsidRPr="7CC2DE24">
        <w:rPr>
          <w:rFonts w:cs="Arial"/>
        </w:rPr>
        <w:t>okėjimų įstatymo IV, V, VI, VII, VIII, X ir XII skyrius Kredito unij</w:t>
      </w:r>
      <w:r w:rsidR="5CDB03C0" w:rsidRPr="7CC2DE24">
        <w:rPr>
          <w:rFonts w:cs="Arial"/>
        </w:rPr>
        <w:t xml:space="preserve">a </w:t>
      </w:r>
      <w:r w:rsidR="536C9DBC" w:rsidRPr="7CC2DE24">
        <w:rPr>
          <w:rFonts w:cs="Arial"/>
        </w:rPr>
        <w:t xml:space="preserve">turi teisę imti Įkainiuose ir </w:t>
      </w:r>
      <w:r w:rsidR="64537714" w:rsidRPr="7CC2DE24">
        <w:rPr>
          <w:rFonts w:cs="Arial"/>
        </w:rPr>
        <w:t>(</w:t>
      </w:r>
      <w:r w:rsidR="536C9DBC" w:rsidRPr="7CC2DE24">
        <w:rPr>
          <w:rFonts w:cs="Arial"/>
        </w:rPr>
        <w:t>ar</w:t>
      </w:r>
      <w:r w:rsidR="64537714" w:rsidRPr="7CC2DE24">
        <w:rPr>
          <w:rFonts w:cs="Arial"/>
        </w:rPr>
        <w:t>)</w:t>
      </w:r>
      <w:r w:rsidR="536C9DBC" w:rsidRPr="7CC2DE24">
        <w:rPr>
          <w:rFonts w:cs="Arial"/>
        </w:rPr>
        <w:t xml:space="preserve"> Sutartyje nustatyto dydžio Komisinį atlyginimą</w:t>
      </w:r>
      <w:r w:rsidR="2AB3B9CF" w:rsidRPr="7CC2DE24">
        <w:rPr>
          <w:rFonts w:cs="Arial"/>
        </w:rPr>
        <w:t>.</w:t>
      </w:r>
    </w:p>
    <w:p w14:paraId="4E816971" w14:textId="77777777" w:rsidR="009919E0" w:rsidRDefault="009919E0" w:rsidP="009919E0">
      <w:pPr>
        <w:tabs>
          <w:tab w:val="left" w:pos="709"/>
        </w:tabs>
        <w:autoSpaceDE w:val="0"/>
        <w:autoSpaceDN w:val="0"/>
        <w:adjustRightInd w:val="0"/>
        <w:jc w:val="both"/>
        <w:rPr>
          <w:rFonts w:cs="Arial"/>
          <w:szCs w:val="20"/>
        </w:rPr>
      </w:pPr>
    </w:p>
    <w:p w14:paraId="2DC197F4" w14:textId="77777777" w:rsidR="005579A2" w:rsidRDefault="005579A2" w:rsidP="009919E0">
      <w:pPr>
        <w:tabs>
          <w:tab w:val="left" w:pos="709"/>
        </w:tabs>
        <w:autoSpaceDE w:val="0"/>
        <w:autoSpaceDN w:val="0"/>
        <w:adjustRightInd w:val="0"/>
        <w:jc w:val="both"/>
        <w:rPr>
          <w:rFonts w:cs="Arial"/>
          <w:szCs w:val="20"/>
        </w:rPr>
      </w:pPr>
    </w:p>
    <w:p w14:paraId="41F5BB33" w14:textId="77777777" w:rsidR="005579A2" w:rsidRDefault="005579A2" w:rsidP="005579A2">
      <w:pPr>
        <w:tabs>
          <w:tab w:val="left" w:pos="0"/>
          <w:tab w:val="left" w:pos="709"/>
        </w:tabs>
        <w:autoSpaceDE w:val="0"/>
        <w:autoSpaceDN w:val="0"/>
        <w:adjustRightInd w:val="0"/>
        <w:jc w:val="both"/>
        <w:rPr>
          <w:rFonts w:eastAsia="Calibri" w:cs="Arial"/>
          <w:color w:val="000000"/>
          <w:szCs w:val="20"/>
          <w:lang w:eastAsia="lt-LT"/>
        </w:rPr>
      </w:pPr>
    </w:p>
    <w:p w14:paraId="0B1B6C8C" w14:textId="3ED246C8" w:rsidR="005579A2" w:rsidRPr="0009731F" w:rsidRDefault="005579A2">
      <w:pPr>
        <w:pStyle w:val="Antrat1"/>
        <w:numPr>
          <w:ilvl w:val="1"/>
          <w:numId w:val="85"/>
        </w:numPr>
        <w:tabs>
          <w:tab w:val="left" w:pos="0"/>
          <w:tab w:val="left" w:pos="142"/>
          <w:tab w:val="left" w:pos="709"/>
        </w:tabs>
        <w:spacing w:before="0"/>
        <w:ind w:hanging="1298"/>
        <w:jc w:val="both"/>
        <w:rPr>
          <w:rFonts w:eastAsia="Calibri" w:cs="Arial"/>
          <w:b/>
          <w:bCs/>
          <w:color w:val="9AC327"/>
          <w:sz w:val="22"/>
          <w:szCs w:val="22"/>
          <w:lang w:eastAsia="lt-LT"/>
        </w:rPr>
      </w:pPr>
      <w:bookmarkStart w:id="488" w:name="_Toc205188999"/>
      <w:r w:rsidRPr="0009731F">
        <w:rPr>
          <w:rFonts w:eastAsia="Calibri" w:cs="Arial"/>
          <w:b/>
          <w:bCs/>
          <w:color w:val="9AC327"/>
          <w:sz w:val="22"/>
          <w:szCs w:val="22"/>
          <w:lang w:eastAsia="lt-LT"/>
        </w:rPr>
        <w:t>Palūkanų normos ir valiutos keitimas</w:t>
      </w:r>
      <w:bookmarkEnd w:id="488"/>
    </w:p>
    <w:p w14:paraId="4491038D" w14:textId="77777777" w:rsidR="00346ED4" w:rsidRPr="00346ED4" w:rsidRDefault="00346ED4" w:rsidP="006A3AF7">
      <w:pPr>
        <w:pStyle w:val="Sraopastraipa"/>
        <w:rPr>
          <w:rFonts w:eastAsia="Calibri"/>
          <w:lang w:eastAsia="lt-LT"/>
        </w:rPr>
      </w:pPr>
    </w:p>
    <w:p w14:paraId="6D21165A" w14:textId="7E9FA1AD" w:rsidR="00346ED4" w:rsidRPr="006A3AF7" w:rsidRDefault="00E75B07" w:rsidP="006A3AF7">
      <w:pPr>
        <w:pStyle w:val="Sraopastraipa"/>
        <w:numPr>
          <w:ilvl w:val="0"/>
          <w:numId w:val="139"/>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Kredito unija moka Klientui palūkanas už Mokėjimo sąskaitoje esančias lėšas, jeigu taip nustatyta Sutartyje arba Įkainiuose. Palūkanos apskaičiuojamos už Mokėjimo sąskaitoje esančių lėšų likutį, kuris nustatomas po paskutinės tą dieną atliktos Mokėjimo operacijos Mokėjimo sąskaitoje. Apskaičiuojant šias palūkanas yra laikoma, kad metai turi 365 dienas, mėnuo – kalendorinį dienų skaičių, jeigu Sutartimi Šalys nesusitarė kitaip. Už kalendorinį mėnesį apskaičiuotos palūkanos paskutinę kalendorinio mėnesio dieną pervedamos į Kliento Mokėjimo sąskaitą. Jeigu Kredito unija sumažina palūkanas už Mokėjimo sąskaitoje esančias lėšas, tai Klientas turi teisę nedelsdamas ir nemokėdamas jokio Komisinio atlyginimo nutraukti Bendrąją sutartį per 30 (trisdešimt) kalendorinių dienų nuo pakeistų palūkanų paskelbimo dienos</w:t>
      </w:r>
      <w:r w:rsidR="00346ED4">
        <w:rPr>
          <w:rFonts w:eastAsia="Calibri"/>
          <w:lang w:eastAsia="lt-LT"/>
        </w:rPr>
        <w:t>.</w:t>
      </w:r>
    </w:p>
    <w:p w14:paraId="635A5C34" w14:textId="4D0A719E" w:rsidR="005579A2" w:rsidRPr="003F55E9"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7AD24869">
        <w:rPr>
          <w:rFonts w:cs="Arial"/>
          <w:szCs w:val="20"/>
        </w:rPr>
        <w:t xml:space="preserve">Jei vykdant Mokėjimo operacijas Kliento Mokėjimo sąskaitoje atsiranda įsiskolinimas Kredito unija turi teisę  Klientui skaičiuoti ir taikyti Sutartyje ar Įkainiuose nustatytus delspinigius iki įsiskolinimo padengimo Kredito unijai. </w:t>
      </w:r>
      <w:r w:rsidR="005579A2" w:rsidRPr="005D2018">
        <w:rPr>
          <w:rFonts w:cs="Arial"/>
          <w:szCs w:val="20"/>
        </w:rPr>
        <w:t xml:space="preserve">Pakeistą Pagrindinį valiutos keitimo kursą Kredito unija taiko nedelsdama ir be atskiro įspėjimo, išskyrus atvejus, kai Kredito unija ir Klientas yra </w:t>
      </w:r>
      <w:r w:rsidR="005579A2" w:rsidRPr="003F55E9">
        <w:rPr>
          <w:rFonts w:cs="Arial"/>
          <w:szCs w:val="20"/>
        </w:rPr>
        <w:t>susitarę kitaip. Apie Kredito unijos nustatomus Pagrindinio valiutos keitimo kurso pakeitimus Klientas gali sužinoti Kredito unijos interneto svetainėje ir (ar) aptarnavimo padalinyje išskyrus atvejus, kai Kredito unija ir Klientas yra susitarę kitaip.</w:t>
      </w:r>
    </w:p>
    <w:p w14:paraId="1C902963" w14:textId="24B59956" w:rsidR="005579A2" w:rsidRPr="00692470"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003F55E9">
        <w:rPr>
          <w:rFonts w:cs="Arial"/>
          <w:szCs w:val="20"/>
        </w:rPr>
        <w:t>Atliekant Mokėjimo operacijas mokėjimo kortele, Mokėjimo operacijos sumos iš Mokėjimo sąskaitos nurašomos eurais. Tuo atveju, jeigu skiriasi valiuta, kuria pateikiamas nurodymas atlikti Mokėjimo nurodymą, ir valiuta, kuria nurašomos lėšos iš Mokėjimo sąskaitos, tokių valiutų konvertavimas atliekamas Kredito unijos nustatyta tvarka. Mokėjimo operacijos inicijavimo dieną valiutos konvertavimo kursas gali nesutapti su Mokėjimo operacijos nurašymo valiutos konvertavimo kursu, kadangi naudojamas</w:t>
      </w:r>
      <w:r w:rsidR="005579A2" w:rsidRPr="00D612CD">
        <w:rPr>
          <w:rFonts w:cs="Arial"/>
          <w:szCs w:val="20"/>
        </w:rPr>
        <w:t xml:space="preserve"> tas kursas, kuris galiojo lėšų nurašymo dieną.</w:t>
      </w:r>
    </w:p>
    <w:p w14:paraId="0B404645" w14:textId="56B9F53D" w:rsidR="00C27287" w:rsidRPr="0009731F" w:rsidRDefault="6DABAF24">
      <w:pPr>
        <w:pStyle w:val="Antrat1"/>
        <w:numPr>
          <w:ilvl w:val="1"/>
          <w:numId w:val="85"/>
        </w:numPr>
        <w:tabs>
          <w:tab w:val="left" w:pos="0"/>
          <w:tab w:val="left" w:pos="142"/>
          <w:tab w:val="left" w:pos="709"/>
        </w:tabs>
        <w:spacing w:before="0"/>
        <w:ind w:left="426" w:hanging="284"/>
        <w:jc w:val="both"/>
        <w:rPr>
          <w:rFonts w:cs="Arial"/>
          <w:b/>
          <w:bCs/>
          <w:color w:val="9AC327"/>
          <w:sz w:val="22"/>
          <w:szCs w:val="36"/>
        </w:rPr>
      </w:pPr>
      <w:bookmarkStart w:id="489" w:name="_Toc203464602"/>
      <w:bookmarkStart w:id="490" w:name="_Toc203464964"/>
      <w:bookmarkStart w:id="491" w:name="_Toc203465440"/>
      <w:bookmarkStart w:id="492" w:name="_Toc203465766"/>
      <w:bookmarkStart w:id="493" w:name="_Toc203465838"/>
      <w:bookmarkStart w:id="494" w:name="_Toc203468180"/>
      <w:bookmarkStart w:id="495" w:name="_Toc203481432"/>
      <w:bookmarkStart w:id="496" w:name="_Toc203481522"/>
      <w:bookmarkStart w:id="497" w:name="_Toc203481854"/>
      <w:bookmarkStart w:id="498" w:name="_Toc203482339"/>
      <w:bookmarkStart w:id="499" w:name="_Toc203482941"/>
      <w:bookmarkStart w:id="500" w:name="_Toc203483123"/>
      <w:bookmarkStart w:id="501" w:name="_Toc203484184"/>
      <w:bookmarkStart w:id="502" w:name="_Toc203484925"/>
      <w:bookmarkStart w:id="503" w:name="_Toc203484982"/>
      <w:bookmarkStart w:id="504" w:name="_Toc203486248"/>
      <w:bookmarkStart w:id="505" w:name="_Toc203984566"/>
      <w:bookmarkStart w:id="506" w:name="_Toc203984627"/>
      <w:bookmarkStart w:id="507" w:name="_Toc204244923"/>
      <w:bookmarkStart w:id="508" w:name="_Toc204251558"/>
      <w:bookmarkStart w:id="509" w:name="_Toc204847912"/>
      <w:bookmarkStart w:id="510" w:name="_Ref441414788"/>
      <w:bookmarkStart w:id="511" w:name="_Toc45106440"/>
      <w:bookmarkStart w:id="512" w:name="_Toc205189000"/>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09731F">
        <w:rPr>
          <w:rFonts w:cs="Arial"/>
          <w:b/>
          <w:bCs/>
          <w:color w:val="9AC327"/>
          <w:sz w:val="22"/>
          <w:szCs w:val="36"/>
        </w:rPr>
        <w:lastRenderedPageBreak/>
        <w:t>Klientui teikiama informacija</w:t>
      </w:r>
      <w:bookmarkEnd w:id="510"/>
      <w:bookmarkEnd w:id="511"/>
      <w:r w:rsidR="00F95257" w:rsidRPr="0009731F">
        <w:rPr>
          <w:rFonts w:cs="Arial"/>
          <w:b/>
          <w:bCs/>
          <w:color w:val="9AC327"/>
          <w:sz w:val="22"/>
          <w:szCs w:val="36"/>
        </w:rPr>
        <w:t xml:space="preserve"> </w:t>
      </w:r>
      <w:r w:rsidR="12AD9E44" w:rsidRPr="0009731F">
        <w:rPr>
          <w:rFonts w:cs="Arial"/>
          <w:b/>
          <w:bCs/>
          <w:color w:val="9AC327"/>
          <w:sz w:val="22"/>
          <w:szCs w:val="36"/>
        </w:rPr>
        <w:t>apie</w:t>
      </w:r>
      <w:r w:rsidR="47245F97" w:rsidRPr="0009731F">
        <w:rPr>
          <w:rFonts w:cs="Arial"/>
          <w:b/>
          <w:bCs/>
          <w:color w:val="9AC327"/>
          <w:sz w:val="22"/>
          <w:szCs w:val="36"/>
        </w:rPr>
        <w:t xml:space="preserve">  </w:t>
      </w:r>
      <w:r w:rsidR="42FAB4E9" w:rsidRPr="0009731F">
        <w:rPr>
          <w:rFonts w:cs="Arial"/>
          <w:b/>
          <w:bCs/>
          <w:color w:val="9AC327"/>
          <w:sz w:val="22"/>
          <w:szCs w:val="36"/>
        </w:rPr>
        <w:t>M</w:t>
      </w:r>
      <w:r w:rsidR="47245F97" w:rsidRPr="0009731F">
        <w:rPr>
          <w:rFonts w:cs="Arial"/>
          <w:b/>
          <w:bCs/>
          <w:color w:val="9AC327"/>
          <w:sz w:val="22"/>
          <w:szCs w:val="36"/>
        </w:rPr>
        <w:t>okėjimo operacijas</w:t>
      </w:r>
      <w:bookmarkEnd w:id="512"/>
    </w:p>
    <w:p w14:paraId="77E3E573" w14:textId="77777777" w:rsidR="00346ED4" w:rsidRDefault="00346ED4" w:rsidP="00346ED4"/>
    <w:p w14:paraId="03E799A2" w14:textId="61C05EBA" w:rsidR="00C81A3A" w:rsidRPr="006A3AF7" w:rsidRDefault="00E75B07" w:rsidP="006A3AF7">
      <w:pPr>
        <w:pStyle w:val="Sraopastraipa"/>
        <w:numPr>
          <w:ilvl w:val="0"/>
          <w:numId w:val="140"/>
        </w:numPr>
        <w:ind w:left="142" w:firstLine="0"/>
        <w:jc w:val="both"/>
      </w:pPr>
      <w:r>
        <w:t xml:space="preserve"> </w:t>
      </w:r>
      <w:r w:rsidR="00346ED4" w:rsidRPr="00346ED4">
        <w:t xml:space="preserve">Klientas iki Mokėjimo operacijos pradžios apie ilgiausią tos Mokėjimo operacijos atlikimo laiką (nurodytą šių Sąlygų 4.9. dalyje), mokėtiną Komisinį atlyginimą gali susipažinti Kredito unijos interneto svetainėje bei Kredito unijos klientų aptarnavimo padalinyje. </w:t>
      </w:r>
    </w:p>
    <w:p w14:paraId="377D2690" w14:textId="740A6324" w:rsidR="00C27287" w:rsidRPr="006A3AF7" w:rsidRDefault="00E75B07" w:rsidP="006A3AF7">
      <w:pPr>
        <w:pStyle w:val="Sraopastraipa"/>
        <w:numPr>
          <w:ilvl w:val="0"/>
          <w:numId w:val="140"/>
        </w:numPr>
        <w:ind w:left="142" w:firstLine="0"/>
        <w:jc w:val="both"/>
      </w:pPr>
      <w:bookmarkStart w:id="513" w:name="_Toc203464966"/>
      <w:bookmarkStart w:id="514" w:name="_Toc203465442"/>
      <w:bookmarkStart w:id="515" w:name="_Toc203465768"/>
      <w:bookmarkStart w:id="516" w:name="_Toc45106442"/>
      <w:bookmarkStart w:id="517" w:name="_Ref136788824"/>
      <w:bookmarkEnd w:id="513"/>
      <w:bookmarkEnd w:id="514"/>
      <w:bookmarkEnd w:id="515"/>
      <w:r>
        <w:t xml:space="preserve"> </w:t>
      </w:r>
      <w:r w:rsidR="43E14D36" w:rsidRPr="006A3AF7">
        <w:t xml:space="preserve">Klientui, turinčiam </w:t>
      </w:r>
      <w:r w:rsidR="00BD57A6">
        <w:t>s</w:t>
      </w:r>
      <w:r w:rsidR="43E14D36" w:rsidRPr="006A3AF7">
        <w:t>ąskaitą Kredito unijoje, informacija apie vykdomą Mokėjimo operaciją, pateikiama Elektronin</w:t>
      </w:r>
      <w:r w:rsidR="5E6B2853" w:rsidRPr="006A3AF7">
        <w:t>ėje</w:t>
      </w:r>
      <w:r w:rsidR="43E14D36" w:rsidRPr="006A3AF7">
        <w:t xml:space="preserve"> </w:t>
      </w:r>
      <w:r w:rsidR="74498DA7" w:rsidRPr="006A3AF7">
        <w:t>bankininkystėje</w:t>
      </w:r>
      <w:r w:rsidR="4E1B8A14" w:rsidRPr="006A3AF7">
        <w:t xml:space="preserve"> arba </w:t>
      </w:r>
      <w:r w:rsidR="00E82D8B">
        <w:t>s</w:t>
      </w:r>
      <w:r w:rsidR="4E1B8A14" w:rsidRPr="006A3AF7">
        <w:t>ąskaitos išraše</w:t>
      </w:r>
      <w:r w:rsidR="23A4AF75" w:rsidRPr="006A3AF7">
        <w:t xml:space="preserve">. </w:t>
      </w:r>
    </w:p>
    <w:p w14:paraId="3748C8A1" w14:textId="54151694" w:rsidR="00D926D9" w:rsidRPr="006A3AF7" w:rsidRDefault="00E75B07" w:rsidP="006A3AF7">
      <w:pPr>
        <w:pStyle w:val="Sraopastraipa"/>
        <w:numPr>
          <w:ilvl w:val="0"/>
          <w:numId w:val="140"/>
        </w:numPr>
        <w:ind w:left="142" w:firstLine="0"/>
        <w:jc w:val="both"/>
      </w:pPr>
      <w:bookmarkStart w:id="518" w:name="_Ref441159607"/>
      <w:bookmarkStart w:id="519" w:name="_Ref441154337"/>
      <w:bookmarkEnd w:id="516"/>
      <w:r>
        <w:t xml:space="preserve"> </w:t>
      </w:r>
      <w:r w:rsidR="6DABAF24" w:rsidRPr="72DAF64D">
        <w:t>Kredito unija Išraše pateikia šią informaciją:</w:t>
      </w:r>
      <w:bookmarkEnd w:id="517"/>
      <w:bookmarkEnd w:id="518"/>
      <w:bookmarkEnd w:id="519"/>
    </w:p>
    <w:p w14:paraId="238F9DB9" w14:textId="64C091FF" w:rsidR="002639BB" w:rsidRPr="00D612CD"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D612CD">
        <w:rPr>
          <w:rFonts w:cs="Arial"/>
          <w:szCs w:val="20"/>
        </w:rPr>
        <w:t xml:space="preserve">apie iš Kliento </w:t>
      </w:r>
      <w:r w:rsidR="00B30A45" w:rsidRPr="00D612CD">
        <w:rPr>
          <w:rFonts w:cs="Arial"/>
          <w:szCs w:val="20"/>
        </w:rPr>
        <w:t xml:space="preserve">(Mokėtojo) </w:t>
      </w:r>
      <w:r w:rsidRPr="00D612CD">
        <w:rPr>
          <w:rFonts w:cs="Arial"/>
          <w:szCs w:val="20"/>
        </w:rPr>
        <w:t>Mokėjimo sąskaitos nurašytas atskirų Mokėjimo operacijų sumas:</w:t>
      </w:r>
    </w:p>
    <w:p w14:paraId="2721E28C" w14:textId="18014689"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color w:val="FF0000"/>
          <w:szCs w:val="20"/>
        </w:rPr>
      </w:pPr>
      <w:r w:rsidRPr="002639BB">
        <w:rPr>
          <w:rFonts w:cs="Arial"/>
          <w:szCs w:val="20"/>
        </w:rPr>
        <w:t>informaciją, kuri</w:t>
      </w:r>
      <w:r w:rsidR="0026474E" w:rsidRPr="002639BB">
        <w:rPr>
          <w:rFonts w:cs="Arial"/>
          <w:szCs w:val="20"/>
        </w:rPr>
        <w:t xml:space="preserve"> leidžia</w:t>
      </w:r>
      <w:r w:rsidRPr="002639BB">
        <w:rPr>
          <w:rFonts w:cs="Arial"/>
          <w:szCs w:val="20"/>
        </w:rPr>
        <w:t xml:space="preserve"> Klient</w:t>
      </w:r>
      <w:r w:rsidR="0026474E" w:rsidRPr="002639BB">
        <w:rPr>
          <w:rFonts w:cs="Arial"/>
          <w:szCs w:val="20"/>
        </w:rPr>
        <w:t>ui</w:t>
      </w:r>
      <w:r w:rsidRPr="002639BB">
        <w:rPr>
          <w:rFonts w:cs="Arial"/>
          <w:szCs w:val="20"/>
        </w:rPr>
        <w:t xml:space="preserve"> </w:t>
      </w:r>
      <w:r w:rsidR="0026474E" w:rsidRPr="002639BB">
        <w:rPr>
          <w:rFonts w:cs="Arial"/>
          <w:szCs w:val="20"/>
        </w:rPr>
        <w:t xml:space="preserve">atpažinti </w:t>
      </w:r>
      <w:r w:rsidRPr="002639BB">
        <w:rPr>
          <w:rFonts w:cs="Arial"/>
          <w:szCs w:val="20"/>
        </w:rPr>
        <w:t>kiekvieną Mokėjimo operaciją, ir su</w:t>
      </w:r>
      <w:r w:rsidR="00021D66" w:rsidRPr="002639BB">
        <w:rPr>
          <w:rFonts w:cs="Arial"/>
          <w:szCs w:val="20"/>
        </w:rPr>
        <w:t xml:space="preserve"> </w:t>
      </w:r>
      <w:r w:rsidR="00CA73A0">
        <w:rPr>
          <w:rFonts w:cs="Arial"/>
          <w:szCs w:val="20"/>
        </w:rPr>
        <w:t>G</w:t>
      </w:r>
      <w:r w:rsidRPr="002639BB">
        <w:rPr>
          <w:rFonts w:cs="Arial"/>
          <w:szCs w:val="20"/>
        </w:rPr>
        <w:t xml:space="preserve">avėju susijusią informaciją; </w:t>
      </w:r>
    </w:p>
    <w:p w14:paraId="20E13682" w14:textId="7BB2A4A2"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valiuta, kuria suma nurašoma iš Mokėjimo sąskaitos arba Mokėjimo nurodyme nurodyta valiuta; </w:t>
      </w:r>
      <w:bookmarkStart w:id="520" w:name="_Ref441421749"/>
    </w:p>
    <w:p w14:paraId="1A5D8BE2" w14:textId="782D9484"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(Mokėtojo) mokamas palūkanas;</w:t>
      </w:r>
      <w:bookmarkEnd w:id="520"/>
    </w:p>
    <w:p w14:paraId="329FB164" w14:textId="50E110D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Kredito unijos taikytą valiutos keitimo kursą ir Mokėjimo operacijos sumą po valiutos keitimo, jeigu vykdant Mokėjimo </w:t>
      </w:r>
      <w:r w:rsidR="00A20B0F" w:rsidRPr="002639BB">
        <w:rPr>
          <w:rFonts w:cs="Arial"/>
          <w:szCs w:val="20"/>
        </w:rPr>
        <w:t>operaciją buvo keičiama valiuta</w:t>
      </w:r>
      <w:r w:rsidR="004F637C" w:rsidRPr="002639BB">
        <w:rPr>
          <w:rFonts w:cs="Arial"/>
          <w:szCs w:val="20"/>
        </w:rPr>
        <w:t>;</w:t>
      </w:r>
    </w:p>
    <w:p w14:paraId="2FE88280" w14:textId="5F22CCB1"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nurašymo iš Mokėjimo sąskaitos datą</w:t>
      </w:r>
      <w:r w:rsidR="000C34CB" w:rsidRPr="002639BB">
        <w:rPr>
          <w:rFonts w:cs="Arial"/>
          <w:szCs w:val="20"/>
        </w:rPr>
        <w:t>.</w:t>
      </w:r>
    </w:p>
    <w:p w14:paraId="23209B93" w14:textId="61260D75" w:rsidR="002639BB" w:rsidRPr="002639BB" w:rsidRDefault="6DABAF24"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apie į Kliento</w:t>
      </w:r>
      <w:r w:rsidR="3BBC0CCA" w:rsidRPr="002639BB">
        <w:rPr>
          <w:rFonts w:cs="Arial"/>
          <w:szCs w:val="20"/>
        </w:rPr>
        <w:t xml:space="preserve"> (Gavėjo)</w:t>
      </w:r>
      <w:r w:rsidRPr="002639BB">
        <w:rPr>
          <w:rFonts w:cs="Arial"/>
          <w:szCs w:val="20"/>
        </w:rPr>
        <w:t xml:space="preserve"> Mokėjimo sąskaitą įskaitytas atskirų Mokėjimo operacijų sumas:</w:t>
      </w:r>
    </w:p>
    <w:p w14:paraId="02E160E4" w14:textId="693CC4AD"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informaciją, pagal kurią Klientas (Gavėjas) </w:t>
      </w:r>
      <w:r w:rsidR="00653B04" w:rsidRPr="002639BB">
        <w:rPr>
          <w:rFonts w:cs="Arial"/>
          <w:szCs w:val="20"/>
        </w:rPr>
        <w:t xml:space="preserve">gali </w:t>
      </w:r>
      <w:r w:rsidRPr="002639BB">
        <w:rPr>
          <w:rFonts w:cs="Arial"/>
          <w:szCs w:val="20"/>
        </w:rPr>
        <w:t>atpaž</w:t>
      </w:r>
      <w:r w:rsidR="00653B04" w:rsidRPr="002639BB">
        <w:rPr>
          <w:rFonts w:cs="Arial"/>
          <w:szCs w:val="20"/>
        </w:rPr>
        <w:t>inti</w:t>
      </w:r>
      <w:r w:rsidRPr="002639BB">
        <w:rPr>
          <w:rFonts w:cs="Arial"/>
          <w:szCs w:val="20"/>
        </w:rPr>
        <w:t xml:space="preserve"> Mokėjimo operaciją ir </w:t>
      </w:r>
      <w:r w:rsidR="00524169">
        <w:rPr>
          <w:rFonts w:cs="Arial"/>
          <w:szCs w:val="20"/>
        </w:rPr>
        <w:t>M</w:t>
      </w:r>
      <w:r w:rsidRPr="002639BB">
        <w:rPr>
          <w:rFonts w:cs="Arial"/>
          <w:szCs w:val="20"/>
        </w:rPr>
        <w:t xml:space="preserve">okėtoją, taip pat kartu su Mokėjimo operacija persiųstus Mokėjimo nurodymo duomenis; </w:t>
      </w:r>
    </w:p>
    <w:p w14:paraId="1554A038" w14:textId="05DFCAA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ta valiuta, kuria suma įskaitoma į Kliento </w:t>
      </w:r>
      <w:r w:rsidR="00653B04" w:rsidRPr="002639BB">
        <w:rPr>
          <w:rFonts w:cs="Arial"/>
          <w:szCs w:val="20"/>
        </w:rPr>
        <w:t xml:space="preserve">(Gavėjo) </w:t>
      </w:r>
      <w:r w:rsidRPr="002639BB">
        <w:rPr>
          <w:rFonts w:cs="Arial"/>
          <w:szCs w:val="20"/>
        </w:rPr>
        <w:t>Mokėjimo sąskaitą;</w:t>
      </w:r>
    </w:p>
    <w:p w14:paraId="092F121D" w14:textId="68D8C7B3"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bookmarkStart w:id="521" w:name="_Ref441421757"/>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(Gavėjo) mokamas palūkanas;</w:t>
      </w:r>
      <w:bookmarkEnd w:id="521"/>
    </w:p>
    <w:p w14:paraId="1E730D9A" w14:textId="3BE3F54E" w:rsidR="002639BB" w:rsidRPr="002639BB" w:rsidRDefault="00B30A45"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Kredito unijos Mokėjimo operacijai taikyt</w:t>
      </w:r>
      <w:r w:rsidR="009D3EBB" w:rsidRPr="002639BB">
        <w:rPr>
          <w:rFonts w:cs="Arial"/>
          <w:szCs w:val="20"/>
        </w:rPr>
        <w:t>as</w:t>
      </w:r>
      <w:r w:rsidRPr="002639BB">
        <w:rPr>
          <w:rFonts w:cs="Arial"/>
          <w:szCs w:val="20"/>
        </w:rPr>
        <w:t xml:space="preserve"> valiutos keitimo kurs</w:t>
      </w:r>
      <w:r w:rsidR="009D3EBB" w:rsidRPr="002639BB">
        <w:rPr>
          <w:rFonts w:cs="Arial"/>
          <w:szCs w:val="20"/>
        </w:rPr>
        <w:t>as</w:t>
      </w:r>
      <w:r w:rsidRPr="002639BB">
        <w:rPr>
          <w:rFonts w:cs="Arial"/>
          <w:szCs w:val="20"/>
        </w:rPr>
        <w:t xml:space="preserve"> ir </w:t>
      </w:r>
      <w:r w:rsidR="009D3EBB" w:rsidRPr="002639BB">
        <w:rPr>
          <w:rFonts w:cs="Arial"/>
          <w:szCs w:val="20"/>
        </w:rPr>
        <w:t>M</w:t>
      </w:r>
      <w:r w:rsidRPr="002639BB">
        <w:rPr>
          <w:rFonts w:cs="Arial"/>
          <w:szCs w:val="20"/>
        </w:rPr>
        <w:t xml:space="preserve">okėjimo operacijos suma iki valiutos keitimo, jeigu vykdant </w:t>
      </w:r>
      <w:r w:rsidR="009D3EBB" w:rsidRPr="002639BB">
        <w:rPr>
          <w:rFonts w:cs="Arial"/>
          <w:szCs w:val="20"/>
        </w:rPr>
        <w:t>M</w:t>
      </w:r>
      <w:r w:rsidRPr="002639BB">
        <w:rPr>
          <w:rFonts w:cs="Arial"/>
          <w:szCs w:val="20"/>
        </w:rPr>
        <w:t>okėjimo operaciją buvo keičiama valiuta;</w:t>
      </w:r>
    </w:p>
    <w:p w14:paraId="62385D6F" w14:textId="3F4A9DD0"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įskaitymo datą.</w:t>
      </w:r>
    </w:p>
    <w:p w14:paraId="240E2F0F" w14:textId="1B341CB5" w:rsidR="00E174B1" w:rsidRPr="00B134AF" w:rsidRDefault="00E75B07" w:rsidP="006A3AF7">
      <w:pPr>
        <w:pStyle w:val="Sraopastraipa"/>
        <w:numPr>
          <w:ilvl w:val="0"/>
          <w:numId w:val="140"/>
        </w:numPr>
        <w:ind w:left="142" w:firstLine="0"/>
        <w:jc w:val="both"/>
        <w:rPr>
          <w:rFonts w:cs="Arial"/>
          <w:szCs w:val="20"/>
        </w:rPr>
      </w:pPr>
      <w:r>
        <w:rPr>
          <w:rFonts w:cs="Arial"/>
          <w:szCs w:val="20"/>
        </w:rPr>
        <w:t xml:space="preserve"> </w:t>
      </w:r>
      <w:r w:rsidR="772E2B27" w:rsidRPr="00B134AF">
        <w:rPr>
          <w:rFonts w:cs="Arial"/>
          <w:szCs w:val="20"/>
        </w:rPr>
        <w:t>Jei Klientas nėra Vartotojas, Kredito unija Išraše gali pateikti ne visą Sąlygų</w:t>
      </w:r>
      <w:r w:rsidR="00ED3BCB">
        <w:rPr>
          <w:rFonts w:cs="Arial"/>
          <w:szCs w:val="20"/>
        </w:rPr>
        <w:t xml:space="preserve"> 4.14.3.</w:t>
      </w:r>
      <w:r w:rsidR="772E2B27" w:rsidRPr="00B134AF">
        <w:rPr>
          <w:rFonts w:cs="Arial"/>
          <w:szCs w:val="20"/>
        </w:rPr>
        <w:t xml:space="preserve"> punkte nurodytą informaciją.</w:t>
      </w:r>
      <w:bookmarkStart w:id="522" w:name="_Ref441159639"/>
    </w:p>
    <w:p w14:paraId="4FEFF493" w14:textId="393E182E" w:rsidR="00C27287" w:rsidRPr="00B134AF" w:rsidRDefault="00E75B07" w:rsidP="006A3AF7">
      <w:pPr>
        <w:pStyle w:val="Sraopastraipa"/>
        <w:numPr>
          <w:ilvl w:val="0"/>
          <w:numId w:val="140"/>
        </w:numPr>
        <w:ind w:left="142" w:firstLine="0"/>
        <w:jc w:val="both"/>
        <w:rPr>
          <w:rFonts w:cs="Arial"/>
          <w:szCs w:val="14"/>
        </w:rPr>
      </w:pPr>
      <w:r>
        <w:rPr>
          <w:rFonts w:cs="Arial"/>
          <w:szCs w:val="14"/>
        </w:rPr>
        <w:t xml:space="preserve"> </w:t>
      </w:r>
      <w:r w:rsidR="147FEFB2" w:rsidRPr="00B134AF">
        <w:rPr>
          <w:rFonts w:cs="Arial"/>
          <w:szCs w:val="14"/>
        </w:rPr>
        <w:t>Klientas Išrašą gali gauti tokiais būdais:</w:t>
      </w:r>
      <w:bookmarkEnd w:id="522"/>
    </w:p>
    <w:p w14:paraId="1DE88836" w14:textId="5DE0727C" w:rsidR="00C27287" w:rsidRPr="00B3035B" w:rsidRDefault="00C27287" w:rsidP="006A3AF7">
      <w:pPr>
        <w:pStyle w:val="Sraopastraipa"/>
        <w:numPr>
          <w:ilvl w:val="0"/>
          <w:numId w:val="107"/>
        </w:numPr>
        <w:tabs>
          <w:tab w:val="left" w:pos="0"/>
          <w:tab w:val="left" w:pos="709"/>
          <w:tab w:val="left" w:pos="993"/>
        </w:tabs>
        <w:autoSpaceDE w:val="0"/>
        <w:autoSpaceDN w:val="0"/>
        <w:adjustRightInd w:val="0"/>
        <w:jc w:val="both"/>
        <w:rPr>
          <w:rFonts w:cs="Arial"/>
          <w:szCs w:val="20"/>
        </w:rPr>
      </w:pPr>
      <w:r w:rsidRPr="00B3035B">
        <w:rPr>
          <w:rFonts w:cs="Arial"/>
          <w:szCs w:val="20"/>
        </w:rPr>
        <w:t>atvykęs į Kredito unij</w:t>
      </w:r>
      <w:r w:rsidR="00021D66" w:rsidRPr="00B3035B">
        <w:rPr>
          <w:rFonts w:cs="Arial"/>
          <w:szCs w:val="20"/>
        </w:rPr>
        <w:t>os klientų aptarnavimo padalinį</w:t>
      </w:r>
      <w:r w:rsidRPr="00B3035B">
        <w:rPr>
          <w:rFonts w:cs="Arial"/>
          <w:szCs w:val="20"/>
        </w:rPr>
        <w:t>, tiesiogiai iš Kredito unijos darbuotojo;</w:t>
      </w:r>
    </w:p>
    <w:p w14:paraId="2941DFCE" w14:textId="0A4D0F82" w:rsidR="00C27287" w:rsidRPr="00B3035B" w:rsidRDefault="0DC462FD"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naudo</w:t>
      </w:r>
      <w:r w:rsidR="457FED01" w:rsidRPr="00B3035B">
        <w:rPr>
          <w:rFonts w:cs="Arial"/>
          <w:szCs w:val="20"/>
        </w:rPr>
        <w:t xml:space="preserve">damasis </w:t>
      </w:r>
      <w:bookmarkStart w:id="523" w:name="_Hlk136707944"/>
      <w:r w:rsidR="00200438">
        <w:rPr>
          <w:rFonts w:cs="Arial"/>
          <w:szCs w:val="20"/>
        </w:rPr>
        <w:t>Elektroninės bankininkystės</w:t>
      </w:r>
      <w:r w:rsidRPr="00B3035B">
        <w:rPr>
          <w:rFonts w:cs="Arial"/>
          <w:szCs w:val="20"/>
        </w:rPr>
        <w:t xml:space="preserve"> </w:t>
      </w:r>
      <w:bookmarkEnd w:id="523"/>
      <w:r w:rsidRPr="00B3035B">
        <w:rPr>
          <w:rFonts w:cs="Arial"/>
          <w:szCs w:val="20"/>
        </w:rPr>
        <w:t xml:space="preserve">paslauga; </w:t>
      </w:r>
    </w:p>
    <w:p w14:paraId="306FD7BD" w14:textId="6872C84B" w:rsidR="00E174B1" w:rsidRPr="00B3035B" w:rsidRDefault="6DABAF24"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paštu ar kitu sutartu būdu pagal atitinkamą tarp Kliento ir Kredito unijos sudarytą Sutartį ir (ar) Kliento prašymą.</w:t>
      </w:r>
    </w:p>
    <w:p w14:paraId="52FBE99A" w14:textId="6331DBD7" w:rsidR="00B3035B" w:rsidRPr="00B134AF" w:rsidRDefault="00E75B07" w:rsidP="006A3AF7">
      <w:pPr>
        <w:pStyle w:val="Sraopastraipa"/>
        <w:numPr>
          <w:ilvl w:val="0"/>
          <w:numId w:val="140"/>
        </w:numPr>
        <w:ind w:left="142" w:firstLine="0"/>
        <w:jc w:val="both"/>
        <w:rPr>
          <w:rFonts w:cs="Arial"/>
          <w:szCs w:val="14"/>
        </w:rPr>
      </w:pPr>
      <w:bookmarkStart w:id="524" w:name="_Ref136786188"/>
      <w:r>
        <w:rPr>
          <w:rFonts w:cs="Arial"/>
          <w:szCs w:val="14"/>
        </w:rPr>
        <w:t xml:space="preserve"> </w:t>
      </w:r>
      <w:r w:rsidR="772E2B27" w:rsidRPr="00B134AF">
        <w:rPr>
          <w:rFonts w:cs="Arial"/>
          <w:szCs w:val="14"/>
        </w:rPr>
        <w:t xml:space="preserve">Jeigu Klientas yra Vartotojas, jis turi teisę </w:t>
      </w:r>
      <w:r w:rsidR="4A0040FA" w:rsidRPr="00B134AF">
        <w:rPr>
          <w:rFonts w:cs="Arial"/>
          <w:szCs w:val="14"/>
        </w:rPr>
        <w:t xml:space="preserve">neatlygintinai </w:t>
      </w:r>
      <w:r w:rsidR="772E2B27" w:rsidRPr="00B134AF">
        <w:rPr>
          <w:rFonts w:cs="Arial"/>
          <w:szCs w:val="14"/>
        </w:rPr>
        <w:t>gauti Išrašą, kuriame apie Mokėjimo sąskaitoje atliktas Mokėjimo operacijas pateikiam</w:t>
      </w:r>
      <w:r w:rsidR="00200438">
        <w:rPr>
          <w:rFonts w:cs="Arial"/>
          <w:szCs w:val="14"/>
        </w:rPr>
        <w:t>a</w:t>
      </w:r>
      <w:r w:rsidR="772E2B27" w:rsidRPr="00B134AF">
        <w:rPr>
          <w:rFonts w:cs="Arial"/>
          <w:szCs w:val="14"/>
        </w:rPr>
        <w:t xml:space="preserve"> Sąlygų </w:t>
      </w:r>
      <w:r w:rsidR="00F46038" w:rsidRPr="00B134AF">
        <w:rPr>
          <w:rFonts w:cs="Arial"/>
          <w:szCs w:val="14"/>
        </w:rPr>
        <w:fldChar w:fldCharType="begin"/>
      </w:r>
      <w:r w:rsidR="00F46038" w:rsidRPr="00B134AF">
        <w:rPr>
          <w:rFonts w:cs="Arial"/>
          <w:szCs w:val="14"/>
        </w:rPr>
        <w:instrText xml:space="preserve"> REF _Ref441154337 \r \h  \* MERGEFORMAT </w:instrText>
      </w:r>
      <w:r w:rsidR="00F46038" w:rsidRPr="00B134AF">
        <w:rPr>
          <w:rFonts w:cs="Arial"/>
          <w:szCs w:val="14"/>
        </w:rPr>
      </w:r>
      <w:r w:rsidR="00F46038" w:rsidRPr="00B134AF">
        <w:rPr>
          <w:rFonts w:cs="Arial"/>
          <w:szCs w:val="14"/>
        </w:rPr>
        <w:fldChar w:fldCharType="separate"/>
      </w:r>
      <w:r w:rsidR="003A5DE4">
        <w:rPr>
          <w:rFonts w:cs="Arial"/>
          <w:szCs w:val="14"/>
        </w:rPr>
        <w:t>4.14.3</w:t>
      </w:r>
      <w:r w:rsidR="00F46038" w:rsidRPr="00B134AF">
        <w:rPr>
          <w:rFonts w:cs="Arial"/>
          <w:szCs w:val="14"/>
        </w:rPr>
        <w:fldChar w:fldCharType="end"/>
      </w:r>
      <w:r w:rsidR="00F46038" w:rsidRPr="00B134AF">
        <w:rPr>
          <w:rFonts w:cs="Arial"/>
          <w:szCs w:val="14"/>
        </w:rPr>
        <w:t xml:space="preserve"> </w:t>
      </w:r>
      <w:r w:rsidR="772E2B27" w:rsidRPr="00B134AF">
        <w:rPr>
          <w:rFonts w:cs="Arial"/>
          <w:szCs w:val="14"/>
        </w:rPr>
        <w:t>punkte nurodyta informacija, tokiu būdu:</w:t>
      </w:r>
      <w:bookmarkEnd w:id="524"/>
    </w:p>
    <w:p w14:paraId="1C6F29BB" w14:textId="6EDD08A1" w:rsidR="00C27287" w:rsidRPr="00D612CD" w:rsidRDefault="3429378E" w:rsidP="006A3AF7">
      <w:pPr>
        <w:pStyle w:val="Sraopastraipa"/>
        <w:numPr>
          <w:ilvl w:val="0"/>
          <w:numId w:val="141"/>
        </w:numPr>
        <w:tabs>
          <w:tab w:val="left" w:pos="709"/>
        </w:tabs>
        <w:autoSpaceDE w:val="0"/>
        <w:autoSpaceDN w:val="0"/>
        <w:adjustRightInd w:val="0"/>
        <w:jc w:val="both"/>
        <w:rPr>
          <w:rFonts w:cs="Arial"/>
          <w:szCs w:val="20"/>
        </w:rPr>
      </w:pPr>
      <w:r w:rsidRPr="09FA65E0">
        <w:rPr>
          <w:rFonts w:cs="Arial"/>
          <w:szCs w:val="20"/>
        </w:rPr>
        <w:t xml:space="preserve">jeigu Klientas naudojasi </w:t>
      </w:r>
      <w:r w:rsidR="103C60F8" w:rsidRPr="09FA65E0">
        <w:rPr>
          <w:rFonts w:cs="Arial"/>
          <w:szCs w:val="20"/>
        </w:rPr>
        <w:t>Elektroninės</w:t>
      </w:r>
      <w:r w:rsidRPr="09FA65E0">
        <w:rPr>
          <w:rFonts w:cs="Arial"/>
          <w:szCs w:val="20"/>
        </w:rPr>
        <w:t xml:space="preserve"> bankininkystės </w:t>
      </w:r>
      <w:r w:rsidR="510E2237" w:rsidRPr="09FA65E0">
        <w:rPr>
          <w:rFonts w:cs="Arial"/>
          <w:szCs w:val="20"/>
        </w:rPr>
        <w:t>paslauga</w:t>
      </w:r>
      <w:r w:rsidRPr="09FA65E0">
        <w:rPr>
          <w:rFonts w:cs="Arial"/>
          <w:szCs w:val="20"/>
        </w:rPr>
        <w:t>, Klientas gali pamatyti ir pats atsispausdinti Išrašą, atitinkamos Sutarties pagrindu</w:t>
      </w:r>
      <w:r w:rsidR="00824549">
        <w:rPr>
          <w:rFonts w:cs="Arial"/>
          <w:szCs w:val="20"/>
        </w:rPr>
        <w:t>,</w:t>
      </w:r>
      <w:r w:rsidRPr="09FA65E0">
        <w:rPr>
          <w:rFonts w:cs="Arial"/>
          <w:szCs w:val="20"/>
        </w:rPr>
        <w:t xml:space="preserve"> </w:t>
      </w:r>
      <w:r w:rsidR="00824549">
        <w:rPr>
          <w:rFonts w:cs="Arial"/>
          <w:szCs w:val="20"/>
        </w:rPr>
        <w:t>prisijungdamas atitinkamomis</w:t>
      </w:r>
      <w:r w:rsidRPr="09FA65E0">
        <w:rPr>
          <w:rFonts w:cs="Arial"/>
          <w:szCs w:val="20"/>
        </w:rPr>
        <w:t xml:space="preserve"> </w:t>
      </w:r>
      <w:r w:rsidR="510E2237" w:rsidRPr="09FA65E0">
        <w:rPr>
          <w:rFonts w:cs="Arial"/>
          <w:szCs w:val="20"/>
        </w:rPr>
        <w:t xml:space="preserve">Tapatybės patvirtinimo </w:t>
      </w:r>
      <w:r w:rsidRPr="09FA65E0">
        <w:rPr>
          <w:rFonts w:cs="Arial"/>
          <w:szCs w:val="20"/>
        </w:rPr>
        <w:t xml:space="preserve">priemonėmis. Šiuo būdu Išrašai pateikiami </w:t>
      </w:r>
      <w:r w:rsidR="67FD5F59" w:rsidRPr="09FA65E0">
        <w:rPr>
          <w:rFonts w:cs="Arial"/>
          <w:szCs w:val="20"/>
        </w:rPr>
        <w:t xml:space="preserve">neatlygintinai </w:t>
      </w:r>
      <w:r w:rsidRPr="09FA65E0">
        <w:rPr>
          <w:rFonts w:cs="Arial"/>
          <w:szCs w:val="20"/>
        </w:rPr>
        <w:t xml:space="preserve">nepriklausomai nuo jų pateikimo dažnumo. Kredito unija turi teisę nustatyti laikotarpį, už per kurį atliktas Mokėjimo operacijas informacija Išraše pateikiama šiuo būdu, tačiau bet kokiu atveju Klientas šiuo būdu turi teisę </w:t>
      </w:r>
      <w:r w:rsidR="7FC04384" w:rsidRPr="09FA65E0">
        <w:rPr>
          <w:rFonts w:cs="Arial"/>
          <w:szCs w:val="20"/>
        </w:rPr>
        <w:t xml:space="preserve">neatlygintinai </w:t>
      </w:r>
      <w:r w:rsidRPr="09FA65E0">
        <w:rPr>
          <w:rFonts w:cs="Arial"/>
          <w:szCs w:val="20"/>
        </w:rPr>
        <w:t xml:space="preserve">gauti Išrašą, kuriame Kliento pasirinkimu pateikiama informacija apie Mokėjimo operacijas, atliktas Mokėjimo sąskaitoje per ne daugiau kaip 30 (trisdešimties) kalendorinių dienų iki Kliento kreipimosi dienos arba per prieš tai ėjusį kalendorinį mėnesį; </w:t>
      </w:r>
    </w:p>
    <w:p w14:paraId="373023B2" w14:textId="7728680C" w:rsidR="00E174B1" w:rsidRPr="00D612CD" w:rsidRDefault="6BD0E670" w:rsidP="006A3AF7">
      <w:pPr>
        <w:pStyle w:val="Sraopastraipa"/>
        <w:numPr>
          <w:ilvl w:val="0"/>
          <w:numId w:val="141"/>
        </w:numPr>
        <w:tabs>
          <w:tab w:val="left" w:pos="709"/>
        </w:tabs>
        <w:autoSpaceDE w:val="0"/>
        <w:autoSpaceDN w:val="0"/>
        <w:adjustRightInd w:val="0"/>
        <w:jc w:val="both"/>
        <w:rPr>
          <w:rFonts w:cs="Arial"/>
          <w:szCs w:val="20"/>
        </w:rPr>
      </w:pPr>
      <w:r w:rsidRPr="7AD24869">
        <w:rPr>
          <w:rFonts w:cs="Arial"/>
          <w:szCs w:val="20"/>
        </w:rPr>
        <w:t xml:space="preserve">jeigu Klientas nesinaudoja </w:t>
      </w:r>
      <w:r w:rsidR="0FB95092" w:rsidRPr="7AD24869">
        <w:rPr>
          <w:rFonts w:cs="Arial"/>
          <w:szCs w:val="20"/>
        </w:rPr>
        <w:t>Elektroninės</w:t>
      </w:r>
      <w:r w:rsidRPr="7AD24869">
        <w:rPr>
          <w:rFonts w:cs="Arial"/>
          <w:szCs w:val="20"/>
        </w:rPr>
        <w:t xml:space="preserve"> bankininkystės paslauga, Klientas turi teisę, atvykęs į Kredito unij</w:t>
      </w:r>
      <w:r w:rsidR="4BD61FAF" w:rsidRPr="7AD24869">
        <w:rPr>
          <w:rFonts w:cs="Arial"/>
          <w:szCs w:val="20"/>
        </w:rPr>
        <w:t>os klientų aptarnavimo padalinį</w:t>
      </w:r>
      <w:r w:rsidRPr="7AD24869">
        <w:rPr>
          <w:rFonts w:cs="Arial"/>
          <w:szCs w:val="20"/>
        </w:rPr>
        <w:t xml:space="preserve">, tiesiogiai iš Kredito unijos darbuotojo vieną kartą per mėnesį </w:t>
      </w:r>
      <w:r w:rsidR="69F67F88" w:rsidRPr="7AD24869">
        <w:rPr>
          <w:rFonts w:cs="Arial"/>
          <w:szCs w:val="20"/>
        </w:rPr>
        <w:t xml:space="preserve">neatlygintinai </w:t>
      </w:r>
      <w:r w:rsidRPr="7AD24869">
        <w:rPr>
          <w:rFonts w:cs="Arial"/>
          <w:szCs w:val="20"/>
        </w:rPr>
        <w:t xml:space="preserve">gauti Išrašą, kuriame Kliento pasirinkimu pateikiama informacija apie Mokėjimo operacijas, atliktas Mokėjimo sąskaitoje per ne daugiau kaip 30 </w:t>
      </w:r>
      <w:r w:rsidR="4BD61FAF" w:rsidRPr="7AD24869">
        <w:rPr>
          <w:rFonts w:cs="Arial"/>
          <w:szCs w:val="20"/>
        </w:rPr>
        <w:t xml:space="preserve">(trisdešimt) </w:t>
      </w:r>
      <w:r w:rsidRPr="7AD24869">
        <w:rPr>
          <w:rFonts w:cs="Arial"/>
          <w:szCs w:val="20"/>
        </w:rPr>
        <w:t>kalendorinių dienų iki Kliento kreipimosi dienos arba per prieš tai ėjusį kalendorinį mėnesį.</w:t>
      </w:r>
    </w:p>
    <w:p w14:paraId="261EE44C" w14:textId="0F63BEAA" w:rsidR="00B3035B" w:rsidRDefault="00F46038" w:rsidP="006A3AF7">
      <w:pPr>
        <w:pStyle w:val="Sraopastraipa"/>
        <w:tabs>
          <w:tab w:val="left" w:pos="709"/>
        </w:tabs>
        <w:autoSpaceDE w:val="0"/>
        <w:autoSpaceDN w:val="0"/>
        <w:adjustRightInd w:val="0"/>
        <w:ind w:left="142"/>
        <w:jc w:val="both"/>
        <w:rPr>
          <w:rFonts w:cs="Arial"/>
          <w:szCs w:val="20"/>
        </w:rPr>
      </w:pPr>
      <w:r w:rsidRPr="005B6CFB">
        <w:rPr>
          <w:rFonts w:cs="Arial"/>
          <w:b/>
          <w:bCs/>
          <w:szCs w:val="20"/>
        </w:rPr>
        <w:t>4.14.7</w:t>
      </w:r>
      <w:r>
        <w:rPr>
          <w:rFonts w:cs="Arial"/>
          <w:szCs w:val="20"/>
        </w:rPr>
        <w:t xml:space="preserve"> </w:t>
      </w:r>
      <w:r w:rsidR="0E57A368" w:rsidRPr="00D612CD">
        <w:rPr>
          <w:rFonts w:cs="Arial"/>
          <w:szCs w:val="20"/>
        </w:rPr>
        <w:t>Visais atvejais Klientas privalo mokėti Įkainiuose nustatyto dydžio Komisinį atlyginimą už jo prašymu teikiamą papildomą informaciją ir/</w:t>
      </w:r>
      <w:r w:rsidR="002D7D45">
        <w:rPr>
          <w:rFonts w:cs="Arial"/>
          <w:szCs w:val="20"/>
        </w:rPr>
        <w:t xml:space="preserve"> </w:t>
      </w:r>
      <w:r w:rsidR="0E57A368" w:rsidRPr="00D612CD">
        <w:rPr>
          <w:rFonts w:cs="Arial"/>
          <w:szCs w:val="20"/>
        </w:rPr>
        <w:t xml:space="preserve">ar už </w:t>
      </w:r>
      <w:r w:rsidR="680ED9BB" w:rsidRPr="00D612CD">
        <w:rPr>
          <w:rFonts w:cs="Arial"/>
          <w:szCs w:val="20"/>
        </w:rPr>
        <w:t>Išrašų perdavimą kitokiu būdu ar priemonėmis nei nustatyta Šiose Sąlygose.</w:t>
      </w:r>
      <w:r w:rsidR="6DABAF24" w:rsidRPr="00D612CD">
        <w:rPr>
          <w:rFonts w:cs="Arial"/>
          <w:szCs w:val="20"/>
        </w:rPr>
        <w:t xml:space="preserve"> </w:t>
      </w:r>
    </w:p>
    <w:p w14:paraId="0AFE2404" w14:textId="462EEB14" w:rsidR="00466EA8" w:rsidRDefault="00F46038" w:rsidP="006A3AF7">
      <w:pPr>
        <w:pStyle w:val="Sraopastraipa"/>
        <w:tabs>
          <w:tab w:val="left" w:pos="709"/>
          <w:tab w:val="left" w:pos="851"/>
        </w:tabs>
        <w:autoSpaceDE w:val="0"/>
        <w:autoSpaceDN w:val="0"/>
        <w:adjustRightInd w:val="0"/>
        <w:ind w:left="142"/>
        <w:jc w:val="both"/>
        <w:rPr>
          <w:rFonts w:cs="Arial"/>
          <w:szCs w:val="20"/>
        </w:rPr>
      </w:pPr>
      <w:r w:rsidRPr="005B6CFB">
        <w:rPr>
          <w:rFonts w:cs="Arial"/>
          <w:b/>
          <w:bCs/>
          <w:szCs w:val="20"/>
        </w:rPr>
        <w:t>4.14.8</w:t>
      </w:r>
      <w:r>
        <w:rPr>
          <w:rFonts w:cs="Arial"/>
          <w:szCs w:val="20"/>
        </w:rPr>
        <w:t xml:space="preserve"> </w:t>
      </w:r>
      <w:r w:rsidR="62D1B084" w:rsidRPr="00B3035B">
        <w:rPr>
          <w:rFonts w:cs="Arial"/>
          <w:szCs w:val="20"/>
        </w:rPr>
        <w:t>Kredito unija teikia informaciją Klientui apie įtariamą arba įvykdytą kitų asmenų sukčiavimą arba grėsmes Mokėjimo paslaugų saugumui</w:t>
      </w:r>
      <w:r w:rsidR="22E17164" w:rsidRPr="00B3035B">
        <w:rPr>
          <w:rFonts w:cs="Arial"/>
          <w:szCs w:val="20"/>
        </w:rPr>
        <w:t>,</w:t>
      </w:r>
      <w:r w:rsidR="62D1B084" w:rsidRPr="00B3035B">
        <w:rPr>
          <w:rFonts w:cs="Arial"/>
          <w:szCs w:val="20"/>
        </w:rPr>
        <w:t xml:space="preserve"> pateikdama pranešimą </w:t>
      </w:r>
      <w:r w:rsidR="009E5BD2">
        <w:rPr>
          <w:rFonts w:cs="Arial"/>
          <w:szCs w:val="20"/>
        </w:rPr>
        <w:t>Elektroninėje bankininkystėje</w:t>
      </w:r>
      <w:r w:rsidR="6DDDC094" w:rsidRPr="00B3035B">
        <w:rPr>
          <w:rFonts w:cs="Arial"/>
          <w:szCs w:val="20"/>
        </w:rPr>
        <w:t xml:space="preserve"> ar</w:t>
      </w:r>
      <w:r w:rsidR="18C0DE13" w:rsidRPr="00B3035B">
        <w:rPr>
          <w:rFonts w:cs="Arial"/>
          <w:szCs w:val="20"/>
        </w:rPr>
        <w:t xml:space="preserve"> </w:t>
      </w:r>
      <w:r w:rsidR="566AEA1B" w:rsidRPr="00B3035B">
        <w:rPr>
          <w:rFonts w:cs="Arial"/>
          <w:szCs w:val="20"/>
        </w:rPr>
        <w:t>internet</w:t>
      </w:r>
      <w:r w:rsidR="0445F690" w:rsidRPr="00B3035B">
        <w:rPr>
          <w:rFonts w:cs="Arial"/>
          <w:szCs w:val="20"/>
        </w:rPr>
        <w:t xml:space="preserve">o svetainėje, </w:t>
      </w:r>
      <w:r w:rsidR="18C0DE13" w:rsidRPr="00B3035B">
        <w:rPr>
          <w:rFonts w:cs="Arial"/>
          <w:szCs w:val="20"/>
        </w:rPr>
        <w:t>arba telefonu</w:t>
      </w:r>
      <w:r w:rsidR="62D1B084" w:rsidRPr="00B3035B">
        <w:rPr>
          <w:rFonts w:cs="Arial"/>
          <w:szCs w:val="20"/>
        </w:rPr>
        <w:t xml:space="preserve"> ar kitu tuo metu saugiu ir </w:t>
      </w:r>
      <w:r w:rsidR="18C0DE13" w:rsidRPr="00B3035B">
        <w:rPr>
          <w:rFonts w:cs="Arial"/>
          <w:szCs w:val="20"/>
        </w:rPr>
        <w:t xml:space="preserve">racionaliu </w:t>
      </w:r>
      <w:r w:rsidR="62D1B084" w:rsidRPr="00B3035B">
        <w:rPr>
          <w:rFonts w:cs="Arial"/>
          <w:szCs w:val="20"/>
        </w:rPr>
        <w:t>susiklosčiusiai situacijai tinkamu būdu.</w:t>
      </w:r>
    </w:p>
    <w:p w14:paraId="5134D8B1" w14:textId="77777777" w:rsidR="00B3035B" w:rsidRDefault="00B3035B" w:rsidP="00B3035B">
      <w:pPr>
        <w:tabs>
          <w:tab w:val="left" w:pos="709"/>
          <w:tab w:val="left" w:pos="851"/>
        </w:tabs>
        <w:autoSpaceDE w:val="0"/>
        <w:autoSpaceDN w:val="0"/>
        <w:adjustRightInd w:val="0"/>
        <w:jc w:val="both"/>
        <w:rPr>
          <w:rFonts w:cs="Arial"/>
          <w:szCs w:val="20"/>
        </w:rPr>
      </w:pPr>
    </w:p>
    <w:p w14:paraId="52D7A201" w14:textId="77777777" w:rsidR="0094223D" w:rsidRDefault="0094223D" w:rsidP="00B3035B">
      <w:pPr>
        <w:tabs>
          <w:tab w:val="left" w:pos="709"/>
          <w:tab w:val="left" w:pos="851"/>
        </w:tabs>
        <w:autoSpaceDE w:val="0"/>
        <w:autoSpaceDN w:val="0"/>
        <w:adjustRightInd w:val="0"/>
        <w:jc w:val="both"/>
        <w:rPr>
          <w:rFonts w:cs="Arial"/>
          <w:szCs w:val="20"/>
        </w:rPr>
      </w:pPr>
    </w:p>
    <w:p w14:paraId="59C3B1B9" w14:textId="2BB5F0F8" w:rsidR="00C32ADC" w:rsidRPr="006A3AF7" w:rsidRDefault="00B134AF" w:rsidP="006A3AF7">
      <w:pPr>
        <w:pStyle w:val="Antrat1"/>
        <w:numPr>
          <w:ilvl w:val="0"/>
          <w:numId w:val="85"/>
        </w:numPr>
        <w:jc w:val="center"/>
        <w:rPr>
          <w:rFonts w:cs="Arial"/>
          <w:b/>
          <w:bCs/>
        </w:rPr>
      </w:pPr>
      <w:bookmarkStart w:id="525" w:name="_Toc205189001"/>
      <w:r w:rsidRPr="006A3AF7">
        <w:rPr>
          <w:rFonts w:cs="Arial"/>
          <w:b/>
          <w:bCs/>
        </w:rPr>
        <w:lastRenderedPageBreak/>
        <w:t>KLIENTO</w:t>
      </w:r>
      <w:r w:rsidRPr="20C6459B">
        <w:rPr>
          <w:rFonts w:cs="Arial"/>
          <w:b/>
          <w:bCs/>
        </w:rPr>
        <w:t xml:space="preserve"> IR KREDITO UNIJOS B</w:t>
      </w:r>
      <w:r w:rsidR="00C449A6">
        <w:rPr>
          <w:rFonts w:cs="Arial"/>
          <w:b/>
          <w:bCs/>
        </w:rPr>
        <w:t>E</w:t>
      </w:r>
      <w:r w:rsidRPr="20C6459B">
        <w:rPr>
          <w:rFonts w:cs="Arial"/>
          <w:b/>
          <w:bCs/>
        </w:rPr>
        <w:t>NDRAVIMAS</w:t>
      </w:r>
      <w:bookmarkEnd w:id="525"/>
      <w:r w:rsidRPr="006A3AF7">
        <w:rPr>
          <w:rFonts w:cs="Arial"/>
          <w:b/>
          <w:bCs/>
        </w:rPr>
        <w:t xml:space="preserve"> </w:t>
      </w:r>
    </w:p>
    <w:p w14:paraId="0037BDFA" w14:textId="77777777" w:rsidR="00C32ADC" w:rsidRDefault="00C32ADC" w:rsidP="00B3035B">
      <w:pPr>
        <w:tabs>
          <w:tab w:val="left" w:pos="709"/>
          <w:tab w:val="left" w:pos="851"/>
        </w:tabs>
        <w:autoSpaceDE w:val="0"/>
        <w:autoSpaceDN w:val="0"/>
        <w:adjustRightInd w:val="0"/>
        <w:jc w:val="both"/>
        <w:rPr>
          <w:rFonts w:cs="Arial"/>
          <w:szCs w:val="20"/>
        </w:rPr>
      </w:pPr>
    </w:p>
    <w:p w14:paraId="2136BEFF" w14:textId="77777777" w:rsidR="00F722CB" w:rsidRDefault="00F722CB" w:rsidP="00B3035B">
      <w:pPr>
        <w:tabs>
          <w:tab w:val="left" w:pos="709"/>
          <w:tab w:val="left" w:pos="851"/>
        </w:tabs>
        <w:autoSpaceDE w:val="0"/>
        <w:autoSpaceDN w:val="0"/>
        <w:adjustRightInd w:val="0"/>
        <w:jc w:val="both"/>
        <w:rPr>
          <w:rFonts w:cs="Arial"/>
          <w:szCs w:val="20"/>
        </w:rPr>
      </w:pPr>
    </w:p>
    <w:p w14:paraId="6A946477" w14:textId="5E8586BE" w:rsidR="00B3035B" w:rsidRDefault="00F722CB">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26" w:name="_Toc205189002"/>
      <w:r w:rsidRPr="0009731F">
        <w:rPr>
          <w:rFonts w:cs="Arial"/>
          <w:b/>
          <w:bCs/>
          <w:color w:val="9AC327"/>
          <w:sz w:val="22"/>
          <w:szCs w:val="22"/>
        </w:rPr>
        <w:t>Kaip vyksta bendravimas tarp Kredito unijos ir jos Klientų</w:t>
      </w:r>
      <w:bookmarkEnd w:id="526"/>
    </w:p>
    <w:p w14:paraId="0F1EB08E" w14:textId="77777777" w:rsidR="00F46038" w:rsidRDefault="00F46038" w:rsidP="00F46038">
      <w:pPr>
        <w:rPr>
          <w:rFonts w:eastAsiaTheme="majorEastAsia"/>
        </w:rPr>
      </w:pPr>
    </w:p>
    <w:p w14:paraId="69034D18" w14:textId="6C49A1AC" w:rsidR="00070AED" w:rsidRDefault="00F46038" w:rsidP="006A3AF7">
      <w:pPr>
        <w:pStyle w:val="111"/>
        <w:numPr>
          <w:ilvl w:val="0"/>
          <w:numId w:val="142"/>
        </w:numPr>
        <w:ind w:left="142" w:firstLine="0"/>
      </w:pPr>
      <w:r w:rsidRPr="00F46038">
        <w:t xml:space="preserve">Visi Šalių viena kitai perduodami pranešimai, Išrašai, ataskaitos, pažymos, patvirtinimai ir bet kokia kita informacija, įskaitant Kredito unijos </w:t>
      </w:r>
      <w:r w:rsidR="000B3891">
        <w:t>P</w:t>
      </w:r>
      <w:r w:rsidRPr="00F46038">
        <w:t xml:space="preserve">aslaugų teikimo sąlygas turi būti paprastos rašytinės formos (t. y. surašomas atitinkamas dokumentas), išskyrus Lietuvos Respublikos teisės aktuose ir (ar) sutartyse bei kituose Kredito unijai pateikiamuose dokumentuose (paraiškose, anketose ir pan.) nustatytus atvejus, kai pranešimai gali būti perduodami žodžiu arba turi būti notarinės formos. Rašytinės formos dokumentui prilyginami dokumentai, </w:t>
      </w:r>
      <w:r w:rsidR="00865CBE">
        <w:t xml:space="preserve">turi būti </w:t>
      </w:r>
      <w:r w:rsidRPr="00F46038">
        <w:t>perduoti panaudojant telekomunikacijos ar elektroninio ryšio priemones (internetą, Elektroninę bankininkystę ir kt.).</w:t>
      </w:r>
    </w:p>
    <w:p w14:paraId="0A4B9D3C" w14:textId="15D9C4A1" w:rsidR="00C95D89" w:rsidRPr="0074269A" w:rsidRDefault="5F9D0BA8" w:rsidP="006A3AF7">
      <w:pPr>
        <w:pStyle w:val="111"/>
        <w:numPr>
          <w:ilvl w:val="0"/>
          <w:numId w:val="142"/>
        </w:numPr>
        <w:ind w:left="142" w:firstLine="0"/>
        <w:rPr>
          <w:rFonts w:cs="Arial"/>
        </w:rPr>
      </w:pPr>
      <w:r w:rsidRPr="7CC2DE24">
        <w:rPr>
          <w:rFonts w:cs="Arial"/>
        </w:rPr>
        <w:t>Šalys susitaria, kad šiose Sąlygose nurodytos informacijos pateikimas Kredito unijos</w:t>
      </w:r>
      <w:r w:rsidR="322CB688" w:rsidRPr="7CC2DE24">
        <w:rPr>
          <w:rFonts w:cs="Arial"/>
        </w:rPr>
        <w:t xml:space="preserve"> </w:t>
      </w:r>
      <w:r w:rsidR="5AB52944" w:rsidRPr="7CC2DE24">
        <w:rPr>
          <w:rFonts w:cs="Arial"/>
        </w:rPr>
        <w:t>i</w:t>
      </w:r>
      <w:r w:rsidRPr="7CC2DE24">
        <w:rPr>
          <w:rFonts w:cs="Arial"/>
        </w:rPr>
        <w:t>nte</w:t>
      </w:r>
      <w:r w:rsidR="11A3E4DF" w:rsidRPr="7CC2DE24">
        <w:rPr>
          <w:rFonts w:cs="Arial"/>
        </w:rPr>
        <w:t>rneto svetainėje</w:t>
      </w:r>
      <w:r w:rsidRPr="7CC2DE24">
        <w:rPr>
          <w:rFonts w:cs="Arial"/>
        </w:rPr>
        <w:t xml:space="preserve"> bei Kredito unijos </w:t>
      </w:r>
      <w:r w:rsidR="2F7606BB" w:rsidRPr="7CC2DE24">
        <w:rPr>
          <w:rFonts w:cs="Arial"/>
        </w:rPr>
        <w:t>Elektroninėje</w:t>
      </w:r>
      <w:r w:rsidRPr="7CC2DE24">
        <w:rPr>
          <w:rFonts w:cs="Arial"/>
        </w:rPr>
        <w:t xml:space="preserve"> bankininkystės, </w:t>
      </w:r>
      <w:r w:rsidR="5AB52944" w:rsidRPr="7CC2DE24">
        <w:rPr>
          <w:rFonts w:cs="Arial"/>
        </w:rPr>
        <w:t xml:space="preserve">kai Klientas naudojasi </w:t>
      </w:r>
      <w:r w:rsidR="195674DC" w:rsidRPr="7CC2DE24">
        <w:rPr>
          <w:rFonts w:cs="Arial"/>
        </w:rPr>
        <w:t>Elektroninės</w:t>
      </w:r>
      <w:r w:rsidR="5AB52944" w:rsidRPr="7CC2DE24">
        <w:rPr>
          <w:rFonts w:cs="Arial"/>
        </w:rPr>
        <w:t xml:space="preserve"> bankininkystės paslauga, </w:t>
      </w:r>
      <w:r w:rsidRPr="7CC2DE24">
        <w:rPr>
          <w:rFonts w:cs="Arial"/>
        </w:rPr>
        <w:t>bus</w:t>
      </w:r>
      <w:r w:rsidR="322CB688" w:rsidRPr="7CC2DE24">
        <w:rPr>
          <w:rFonts w:cs="Arial"/>
        </w:rPr>
        <w:t xml:space="preserve"> </w:t>
      </w:r>
      <w:r w:rsidRPr="7CC2DE24">
        <w:rPr>
          <w:rFonts w:cs="Arial"/>
        </w:rPr>
        <w:t>laikomas tinkamu informacijos pateikimu.</w:t>
      </w:r>
      <w:r w:rsidR="4D7ADA22" w:rsidRPr="7CC2DE24">
        <w:rPr>
          <w:rFonts w:cs="Arial"/>
        </w:rPr>
        <w:t xml:space="preserve"> Šalys taip pat susitaria, kad informacija indėlininkui apie indėlių draudimą</w:t>
      </w:r>
      <w:r w:rsidR="00B118C0" w:rsidRPr="00B118C0">
        <w:t xml:space="preserve"> </w:t>
      </w:r>
      <w:r w:rsidR="00B118C0">
        <w:t xml:space="preserve">( </w:t>
      </w:r>
      <w:r w:rsidR="00B118C0" w:rsidRPr="00B118C0">
        <w:rPr>
          <w:rFonts w:cs="Arial"/>
        </w:rPr>
        <w:t>Lietuvos Respublikos indėlių ir įsipareigojimų investuotojams draudimo įstatymo</w:t>
      </w:r>
      <w:r w:rsidR="4D7ADA22" w:rsidRPr="7CC2DE24">
        <w:rPr>
          <w:rFonts w:cs="Arial"/>
        </w:rPr>
        <w:t xml:space="preserve"> 1 priede nurodyta informacijos forma ir </w:t>
      </w:r>
      <w:r w:rsidR="00DC4C7B">
        <w:rPr>
          <w:rFonts w:cs="Arial"/>
        </w:rPr>
        <w:t>i</w:t>
      </w:r>
      <w:r w:rsidR="4D7ADA22" w:rsidRPr="7CC2DE24">
        <w:rPr>
          <w:rFonts w:cs="Arial"/>
        </w:rPr>
        <w:t>nformavimo taisyklių priede nurodyta forma), taip kaip numato L</w:t>
      </w:r>
      <w:r w:rsidR="49F81BE9" w:rsidRPr="7CC2DE24">
        <w:rPr>
          <w:rFonts w:cs="Arial"/>
        </w:rPr>
        <w:t xml:space="preserve">ietuvos </w:t>
      </w:r>
      <w:r w:rsidR="4D7ADA22" w:rsidRPr="7CC2DE24">
        <w:rPr>
          <w:rFonts w:cs="Arial"/>
        </w:rPr>
        <w:t>R</w:t>
      </w:r>
      <w:r w:rsidR="48D83275" w:rsidRPr="7CC2DE24">
        <w:rPr>
          <w:rFonts w:cs="Arial"/>
        </w:rPr>
        <w:t>espublikos</w:t>
      </w:r>
      <w:r w:rsidR="4D7ADA22" w:rsidRPr="7CC2DE24">
        <w:rPr>
          <w:rFonts w:cs="Arial"/>
        </w:rPr>
        <w:t xml:space="preserve"> Indėlių ir įsipareigojimų investuotojams draudimo įstatymas bei VĮ Indėlių ir investicijų draudimas tarybos patvirtintos „Informacijos apie indėlių draudimą teikimo klientų aptarnavimo padaliniuose, interneto svetainėse, sutartyse ir sąskaitų išrašuose taisyklės“, Kredito unijos interneto svetainėje bei Kredito unijos </w:t>
      </w:r>
      <w:r w:rsidR="6B4C8F9D" w:rsidRPr="7CC2DE24">
        <w:rPr>
          <w:rFonts w:cs="Arial"/>
        </w:rPr>
        <w:t>Elektroninėje</w:t>
      </w:r>
      <w:r w:rsidR="4D7ADA22" w:rsidRPr="7CC2DE24">
        <w:rPr>
          <w:rFonts w:cs="Arial"/>
        </w:rPr>
        <w:t xml:space="preserve"> bankininkystė</w:t>
      </w:r>
      <w:r w:rsidR="46B37273" w:rsidRPr="7CC2DE24">
        <w:rPr>
          <w:rFonts w:cs="Arial"/>
        </w:rPr>
        <w:t>je</w:t>
      </w:r>
      <w:r w:rsidR="4D7ADA22" w:rsidRPr="7CC2DE24">
        <w:rPr>
          <w:rFonts w:cs="Arial"/>
        </w:rPr>
        <w:t>, bus laikomas tinkamu informacijos pateikimu.</w:t>
      </w:r>
    </w:p>
    <w:p w14:paraId="53E57E8D" w14:textId="2EE9F5B8" w:rsidR="00BE0007" w:rsidRPr="00D612CD" w:rsidRDefault="00C27287" w:rsidP="006A3AF7">
      <w:pPr>
        <w:pStyle w:val="111"/>
        <w:numPr>
          <w:ilvl w:val="0"/>
          <w:numId w:val="142"/>
        </w:numPr>
        <w:ind w:left="142" w:firstLine="0"/>
        <w:rPr>
          <w:rFonts w:cs="Arial"/>
          <w:szCs w:val="20"/>
        </w:rPr>
      </w:pPr>
      <w:r w:rsidRPr="00D612CD">
        <w:rPr>
          <w:rFonts w:cs="Arial"/>
          <w:szCs w:val="20"/>
        </w:rPr>
        <w:t>Kredito unija perduoda pranešimus Klientui asmeniškai arba paskelbia juos viešai:</w:t>
      </w:r>
    </w:p>
    <w:p w14:paraId="6A1EB6A8" w14:textId="77777777" w:rsidR="00F20886" w:rsidRPr="00F20886" w:rsidRDefault="3D31B6BE" w:rsidP="006A3AF7">
      <w:pPr>
        <w:pStyle w:val="Sraopastraipa"/>
        <w:numPr>
          <w:ilvl w:val="0"/>
          <w:numId w:val="110"/>
        </w:numPr>
        <w:tabs>
          <w:tab w:val="left" w:pos="709"/>
        </w:tabs>
        <w:autoSpaceDE w:val="0"/>
        <w:autoSpaceDN w:val="0"/>
        <w:adjustRightInd w:val="0"/>
        <w:jc w:val="both"/>
        <w:rPr>
          <w:rFonts w:cs="Arial"/>
          <w:szCs w:val="20"/>
        </w:rPr>
      </w:pPr>
      <w:r w:rsidRPr="7CC2DE24">
        <w:rPr>
          <w:rFonts w:cs="Arial"/>
        </w:rPr>
        <w:t>v</w:t>
      </w:r>
      <w:r w:rsidR="6C394B5C" w:rsidRPr="7CC2DE24">
        <w:rPr>
          <w:rFonts w:cs="Arial"/>
        </w:rPr>
        <w:t xml:space="preserve">ieši Kredito unijos pranešimai patalpinami Kredito unijos </w:t>
      </w:r>
      <w:r w:rsidR="2E3C1F06" w:rsidRPr="7CC2DE24">
        <w:rPr>
          <w:rFonts w:cs="Arial"/>
        </w:rPr>
        <w:t>internetinėje svetainėje</w:t>
      </w:r>
      <w:r w:rsidR="6C394B5C" w:rsidRPr="7CC2DE24">
        <w:rPr>
          <w:rFonts w:cs="Arial"/>
        </w:rPr>
        <w:t>.</w:t>
      </w:r>
    </w:p>
    <w:p w14:paraId="289DE824" w14:textId="6AEF1089" w:rsidR="000970D7" w:rsidRPr="000B4BE4" w:rsidRDefault="00F20886" w:rsidP="006A3AF7">
      <w:pPr>
        <w:pStyle w:val="Sraopastraipa"/>
        <w:numPr>
          <w:ilvl w:val="0"/>
          <w:numId w:val="110"/>
        </w:numPr>
        <w:tabs>
          <w:tab w:val="left" w:pos="709"/>
        </w:tabs>
        <w:autoSpaceDE w:val="0"/>
        <w:autoSpaceDN w:val="0"/>
        <w:adjustRightInd w:val="0"/>
        <w:jc w:val="both"/>
        <w:rPr>
          <w:rFonts w:cs="Arial"/>
          <w:szCs w:val="20"/>
        </w:rPr>
      </w:pPr>
      <w:r>
        <w:rPr>
          <w:rFonts w:cs="Arial"/>
        </w:rPr>
        <w:t>a</w:t>
      </w:r>
      <w:r w:rsidR="35F99402" w:rsidRPr="17FA4F0B">
        <w:rPr>
          <w:rFonts w:cs="Arial"/>
          <w:szCs w:val="20"/>
        </w:rPr>
        <w:t xml:space="preserve">smeniškai perduodami Kredito unijos pranešimai įteikiami ar pasakomi betarpiškai Klientui, taip pat gali būti pateikiami Klientui per </w:t>
      </w:r>
      <w:r w:rsidR="39FE7091" w:rsidRPr="17FA4F0B">
        <w:rPr>
          <w:rFonts w:cs="Arial"/>
          <w:szCs w:val="20"/>
        </w:rPr>
        <w:t>Elektroninę</w:t>
      </w:r>
      <w:r w:rsidR="35F99402" w:rsidRPr="17FA4F0B">
        <w:rPr>
          <w:rFonts w:cs="Arial"/>
          <w:szCs w:val="20"/>
        </w:rPr>
        <w:t xml:space="preserve"> bankininkystę, siunčiami paštu, elektroniniu paštu, telefonu bei kitais telekomunikacijų galiniais įrenginiais, elektroninio ryšio priemonėmis. </w:t>
      </w:r>
    </w:p>
    <w:p w14:paraId="4B3CCD89" w14:textId="04717AFC" w:rsidR="00C27287" w:rsidRPr="00D612CD" w:rsidRDefault="3429378E" w:rsidP="006A3AF7">
      <w:pPr>
        <w:pStyle w:val="111"/>
        <w:numPr>
          <w:ilvl w:val="0"/>
          <w:numId w:val="142"/>
        </w:numPr>
        <w:ind w:left="142" w:firstLine="0"/>
        <w:rPr>
          <w:rFonts w:cs="Arial"/>
          <w:szCs w:val="20"/>
        </w:rPr>
      </w:pPr>
      <w:r w:rsidRPr="17FA4F0B">
        <w:rPr>
          <w:rFonts w:cs="Arial"/>
          <w:szCs w:val="20"/>
        </w:rPr>
        <w:t>Kliento perduodami pranešimai Kredito unijai įteikiami ar pasakomi tiesiogiai įgaliotiems Kredito unijos darbuotojams, o taip pat siunčiami paštu, telefonu bei</w:t>
      </w:r>
      <w:r w:rsidR="2556D4F6" w:rsidRPr="17FA4F0B">
        <w:rPr>
          <w:rFonts w:cs="Arial"/>
          <w:szCs w:val="20"/>
        </w:rPr>
        <w:t xml:space="preserve"> per</w:t>
      </w:r>
      <w:r w:rsidR="6BA854CC" w:rsidRPr="17FA4F0B">
        <w:rPr>
          <w:rFonts w:cs="Arial"/>
          <w:szCs w:val="20"/>
        </w:rPr>
        <w:t xml:space="preserve"> </w:t>
      </w:r>
      <w:r w:rsidR="352FC829" w:rsidRPr="17FA4F0B">
        <w:rPr>
          <w:rFonts w:cs="Arial"/>
          <w:szCs w:val="20"/>
        </w:rPr>
        <w:t>Elektroninę</w:t>
      </w:r>
      <w:r w:rsidR="2556D4F6" w:rsidRPr="17FA4F0B">
        <w:rPr>
          <w:rFonts w:cs="Arial"/>
          <w:szCs w:val="20"/>
        </w:rPr>
        <w:t xml:space="preserve"> bankininkystę</w:t>
      </w:r>
      <w:r w:rsidRPr="17FA4F0B">
        <w:rPr>
          <w:rFonts w:cs="Arial"/>
          <w:szCs w:val="20"/>
        </w:rPr>
        <w:t>. Jei Klientas perduoda pranešimą žodžiu, Kredito unija turi teisę įstatymų nustatyta tvarka įrašyti pokalbį bei saugoti pokalbio įrašą ir (ar) reikalauti, kad toks pranešimas būtų pateiktas rašytine forma.</w:t>
      </w:r>
    </w:p>
    <w:p w14:paraId="07B28E57" w14:textId="5ABC209C" w:rsidR="00034D4F" w:rsidRDefault="3429378E" w:rsidP="006A3AF7">
      <w:pPr>
        <w:pStyle w:val="111"/>
        <w:numPr>
          <w:ilvl w:val="0"/>
          <w:numId w:val="142"/>
        </w:numPr>
        <w:ind w:left="142" w:firstLine="0"/>
        <w:rPr>
          <w:rFonts w:cs="Arial"/>
        </w:rPr>
      </w:pPr>
      <w:r w:rsidRPr="7CC2DE24">
        <w:rPr>
          <w:rFonts w:cs="Arial"/>
        </w:rPr>
        <w:t xml:space="preserve">Kredito unija privalo užtikrinti nenutrūkstamą ir kokybišką </w:t>
      </w:r>
      <w:r w:rsidR="5D1E31E1" w:rsidRPr="7CC2DE24">
        <w:rPr>
          <w:rFonts w:cs="Arial"/>
        </w:rPr>
        <w:t>Elektroninės</w:t>
      </w:r>
      <w:r w:rsidRPr="7CC2DE24">
        <w:rPr>
          <w:rFonts w:cs="Arial"/>
        </w:rPr>
        <w:t xml:space="preserve"> bankininkystės sistemos bei Kredito unijos interneto </w:t>
      </w:r>
      <w:r w:rsidR="68DEA1E6" w:rsidRPr="7CC2DE24">
        <w:rPr>
          <w:rFonts w:cs="Arial"/>
        </w:rPr>
        <w:t>svetainės</w:t>
      </w:r>
      <w:r w:rsidRPr="7CC2DE24">
        <w:rPr>
          <w:rFonts w:cs="Arial"/>
        </w:rPr>
        <w:t xml:space="preserve"> veikimą (tiek, kiek tai priklauso nuo Kredito unijos). Tačiau Kredito unija turi teisę tobulinti savo informacines sistemas ir šalinti pastebėtus gedimus, net jei tai gali sukelti ir (ar) sukelia informacijos ir (ar) paslaugų teikimo Klientams sutrikimus. Kredito unija privalo planuoti naudojamų informacinių sistemų tobulinimo bei jų gedimų šalinimo darbus ir, esant galimybei, privalo juos atlikti nakties metu</w:t>
      </w:r>
      <w:r w:rsidR="00C65DD9">
        <w:rPr>
          <w:rFonts w:cs="Arial"/>
        </w:rPr>
        <w:t>,</w:t>
      </w:r>
      <w:r w:rsidR="15845857" w:rsidRPr="7CC2DE24">
        <w:rPr>
          <w:rFonts w:cs="Arial"/>
        </w:rPr>
        <w:t xml:space="preserve"> tačiau</w:t>
      </w:r>
      <w:r w:rsidR="5464B71C" w:rsidRPr="7CC2DE24">
        <w:rPr>
          <w:rFonts w:cs="Arial"/>
        </w:rPr>
        <w:t xml:space="preserve"> e</w:t>
      </w:r>
      <w:r w:rsidRPr="7CC2DE24">
        <w:rPr>
          <w:rFonts w:cs="Arial"/>
        </w:rPr>
        <w:t xml:space="preserve">sant ypatingoms aplinkybėms, Kredito unija siekdama išvengti galimų Kliento ir (ar) savo nuostolių, turi teisę šalinti informacinių sistemų gedimus bet kuriuo paros metu. Informacinių sistemų gedimų šalinimo darbai atliekami per </w:t>
      </w:r>
      <w:r w:rsidR="00B118C0">
        <w:rPr>
          <w:rFonts w:cs="Arial"/>
        </w:rPr>
        <w:t>kuo</w:t>
      </w:r>
      <w:r w:rsidRPr="7CC2DE24">
        <w:rPr>
          <w:rFonts w:cs="Arial"/>
        </w:rPr>
        <w:t xml:space="preserve"> trumpesnį laiką</w:t>
      </w:r>
      <w:r w:rsidR="7BA8E602" w:rsidRPr="7CC2DE24">
        <w:rPr>
          <w:rFonts w:cs="Arial"/>
        </w:rPr>
        <w:t xml:space="preserve"> ir jų atlikimo</w:t>
      </w:r>
      <w:r w:rsidRPr="7CC2DE24">
        <w:rPr>
          <w:rFonts w:cs="Arial"/>
        </w:rPr>
        <w:t>metu sustabdomas visų Kredito unijos įsipareigojimų, kurie vykdomi informacinių sistemų pagalba, vykdymas</w:t>
      </w:r>
      <w:r w:rsidR="03B5D9BF" w:rsidRPr="7CC2DE24">
        <w:rPr>
          <w:rFonts w:cs="Arial"/>
        </w:rPr>
        <w:t>.</w:t>
      </w:r>
      <w:r w:rsidR="4FF1BD56" w:rsidRPr="7CC2DE24">
        <w:rPr>
          <w:rFonts w:cs="Arial"/>
        </w:rPr>
        <w:t xml:space="preserve"> Kredito unija nėra atsakinga</w:t>
      </w:r>
      <w:r w:rsidR="11533561" w:rsidRPr="7CC2DE24">
        <w:rPr>
          <w:rFonts w:cs="Arial"/>
        </w:rPr>
        <w:t xml:space="preserve"> už galimus Kliento nuostolius, </w:t>
      </w:r>
      <w:r w:rsidR="5AF520C2" w:rsidRPr="7CC2DE24">
        <w:rPr>
          <w:rFonts w:cs="Arial"/>
        </w:rPr>
        <w:t>kuriuos</w:t>
      </w:r>
      <w:r w:rsidR="11533561" w:rsidRPr="7CC2DE24">
        <w:rPr>
          <w:rFonts w:cs="Arial"/>
        </w:rPr>
        <w:t xml:space="preserve"> Klientas </w:t>
      </w:r>
      <w:r w:rsidR="7C181D5B" w:rsidRPr="7CC2DE24">
        <w:rPr>
          <w:rFonts w:cs="Arial"/>
        </w:rPr>
        <w:t>patiria dėl</w:t>
      </w:r>
      <w:r w:rsidR="533CFF84" w:rsidRPr="7CC2DE24">
        <w:rPr>
          <w:rFonts w:cs="Arial"/>
        </w:rPr>
        <w:t xml:space="preserve"> </w:t>
      </w:r>
      <w:r w:rsidR="4F8AE08C" w:rsidRPr="7CC2DE24">
        <w:rPr>
          <w:rFonts w:cs="Arial"/>
        </w:rPr>
        <w:t>Kredito unijos informacinės sistemos paslaug</w:t>
      </w:r>
      <w:r w:rsidR="7CEE0C23" w:rsidRPr="7CC2DE24">
        <w:rPr>
          <w:rFonts w:cs="Arial"/>
        </w:rPr>
        <w:t>ų nepasiekiamumo</w:t>
      </w:r>
      <w:r w:rsidR="4F8AE08C" w:rsidRPr="7CC2DE24">
        <w:rPr>
          <w:rFonts w:cs="Arial"/>
        </w:rPr>
        <w:t>.</w:t>
      </w:r>
    </w:p>
    <w:p w14:paraId="56CB614C" w14:textId="7E3BF495" w:rsidR="00C27287" w:rsidRPr="00D612CD" w:rsidRDefault="5CFD6848" w:rsidP="006A3AF7">
      <w:pPr>
        <w:pStyle w:val="111"/>
        <w:numPr>
          <w:ilvl w:val="0"/>
          <w:numId w:val="142"/>
        </w:numPr>
        <w:ind w:left="142" w:firstLine="0"/>
        <w:rPr>
          <w:rFonts w:cs="Arial"/>
        </w:rPr>
      </w:pPr>
      <w:r>
        <w:t xml:space="preserve"> </w:t>
      </w:r>
      <w:r w:rsidRPr="7AD24869">
        <w:rPr>
          <w:rFonts w:cs="Arial"/>
          <w:szCs w:val="20"/>
        </w:rPr>
        <w:t xml:space="preserve">Kredito unija </w:t>
      </w:r>
      <w:r w:rsidR="084BAB0C" w:rsidRPr="7AD24869">
        <w:rPr>
          <w:rFonts w:cs="Arial"/>
          <w:szCs w:val="20"/>
        </w:rPr>
        <w:t>neatsako</w:t>
      </w:r>
      <w:r w:rsidRPr="7AD24869">
        <w:rPr>
          <w:rFonts w:cs="Arial"/>
          <w:szCs w:val="20"/>
        </w:rPr>
        <w:t xml:space="preserve"> už Kliento </w:t>
      </w:r>
      <w:r w:rsidR="0E2E3508" w:rsidRPr="7AD24869">
        <w:rPr>
          <w:rFonts w:cs="Arial"/>
          <w:szCs w:val="20"/>
        </w:rPr>
        <w:t xml:space="preserve">patirtus </w:t>
      </w:r>
      <w:r w:rsidRPr="7AD24869">
        <w:rPr>
          <w:rFonts w:cs="Arial"/>
          <w:szCs w:val="20"/>
        </w:rPr>
        <w:t xml:space="preserve">nuostolius, </w:t>
      </w:r>
      <w:r w:rsidR="3D379181" w:rsidRPr="7AD24869">
        <w:rPr>
          <w:rFonts w:cs="Arial"/>
          <w:szCs w:val="20"/>
        </w:rPr>
        <w:t xml:space="preserve">jei jis negalėjo naudotis Kredito unijos  paslaugomis dėl trečiųjų šalių paslaugų sutrikimų </w:t>
      </w:r>
      <w:r w:rsidRPr="7AD24869">
        <w:rPr>
          <w:rFonts w:cs="Arial"/>
          <w:szCs w:val="20"/>
        </w:rPr>
        <w:t xml:space="preserve"> (pvz. </w:t>
      </w:r>
      <w:r w:rsidR="768A20E3" w:rsidRPr="7AD24869">
        <w:rPr>
          <w:rFonts w:cs="Arial"/>
          <w:szCs w:val="20"/>
        </w:rPr>
        <w:t xml:space="preserve">Registrų centro paslaugos, </w:t>
      </w:r>
      <w:r w:rsidRPr="7AD24869">
        <w:rPr>
          <w:rFonts w:cs="Arial"/>
          <w:szCs w:val="20"/>
        </w:rPr>
        <w:t xml:space="preserve">tapatybės </w:t>
      </w:r>
      <w:r w:rsidR="7A682F2A" w:rsidRPr="7AD24869">
        <w:rPr>
          <w:rFonts w:cs="Arial"/>
          <w:szCs w:val="20"/>
        </w:rPr>
        <w:t>patvirtinimo paslaugos</w:t>
      </w:r>
      <w:r w:rsidRPr="7AD24869">
        <w:rPr>
          <w:rFonts w:cs="Arial"/>
          <w:szCs w:val="20"/>
        </w:rPr>
        <w:t xml:space="preserve">). </w:t>
      </w:r>
      <w:r w:rsidR="035939C2" w:rsidRPr="7AD24869">
        <w:rPr>
          <w:rFonts w:cs="Arial"/>
          <w:szCs w:val="20"/>
        </w:rPr>
        <w:t>Tokiais</w:t>
      </w:r>
      <w:r w:rsidR="56DD276D" w:rsidRPr="7AD24869">
        <w:rPr>
          <w:rFonts w:cs="Arial"/>
          <w:szCs w:val="20"/>
        </w:rPr>
        <w:t xml:space="preserve"> </w:t>
      </w:r>
      <w:r w:rsidRPr="7AD24869">
        <w:rPr>
          <w:rFonts w:cs="Arial"/>
          <w:szCs w:val="20"/>
        </w:rPr>
        <w:t xml:space="preserve">atvejais </w:t>
      </w:r>
      <w:r w:rsidR="56DD276D" w:rsidRPr="7AD24869">
        <w:rPr>
          <w:rFonts w:cs="Arial"/>
          <w:szCs w:val="20"/>
        </w:rPr>
        <w:t xml:space="preserve">Kredito unija </w:t>
      </w:r>
      <w:r w:rsidR="2F1820CE" w:rsidRPr="7AD24869">
        <w:rPr>
          <w:rFonts w:cs="Arial"/>
          <w:szCs w:val="20"/>
        </w:rPr>
        <w:t xml:space="preserve">siekia pasiūlyti </w:t>
      </w:r>
      <w:r w:rsidRPr="7AD24869">
        <w:rPr>
          <w:rFonts w:cs="Arial"/>
          <w:szCs w:val="20"/>
        </w:rPr>
        <w:t xml:space="preserve"> alternatyvi</w:t>
      </w:r>
      <w:r w:rsidR="61028595" w:rsidRPr="7AD24869">
        <w:rPr>
          <w:rFonts w:cs="Arial"/>
          <w:szCs w:val="20"/>
        </w:rPr>
        <w:t>us</w:t>
      </w:r>
      <w:r w:rsidRPr="7AD24869">
        <w:rPr>
          <w:rFonts w:cs="Arial"/>
          <w:szCs w:val="20"/>
        </w:rPr>
        <w:t xml:space="preserve"> </w:t>
      </w:r>
      <w:r w:rsidR="7A061789" w:rsidRPr="7AD24869">
        <w:rPr>
          <w:rFonts w:cs="Arial"/>
          <w:szCs w:val="20"/>
        </w:rPr>
        <w:t>sprendimus,</w:t>
      </w:r>
      <w:r w:rsidRPr="7AD24869">
        <w:rPr>
          <w:rFonts w:cs="Arial"/>
          <w:szCs w:val="20"/>
        </w:rPr>
        <w:t xml:space="preserve"> </w:t>
      </w:r>
      <w:r w:rsidR="245AF503" w:rsidRPr="7AD24869">
        <w:rPr>
          <w:rFonts w:cs="Arial"/>
          <w:szCs w:val="20"/>
        </w:rPr>
        <w:t>k</w:t>
      </w:r>
      <w:r w:rsidR="557E56A1" w:rsidRPr="7AD24869">
        <w:rPr>
          <w:rFonts w:cs="Arial"/>
          <w:szCs w:val="20"/>
        </w:rPr>
        <w:t xml:space="preserve">ad Klientas galėtų naudotis bent dalimi teikiamų paslaugų. </w:t>
      </w:r>
    </w:p>
    <w:p w14:paraId="69EF1ACF" w14:textId="5FE5AF92" w:rsidR="00556D98" w:rsidRPr="00D612CD" w:rsidRDefault="00C27287" w:rsidP="006A3AF7">
      <w:pPr>
        <w:pStyle w:val="111"/>
        <w:numPr>
          <w:ilvl w:val="0"/>
          <w:numId w:val="142"/>
        </w:numPr>
        <w:ind w:left="142" w:firstLine="0"/>
        <w:rPr>
          <w:rFonts w:cs="Arial"/>
          <w:szCs w:val="20"/>
        </w:rPr>
      </w:pPr>
      <w:r w:rsidRPr="09FA65E0">
        <w:rPr>
          <w:rFonts w:cs="Arial"/>
          <w:szCs w:val="20"/>
        </w:rPr>
        <w:t xml:space="preserve">Kiekviena Šalis turi teisę pasirinkti pranešimo perdavimo būdą, išskyrus Lietuvos Respublikos teisės aktuose ir (ar) </w:t>
      </w:r>
      <w:r w:rsidR="003838A4" w:rsidRPr="09FA65E0">
        <w:rPr>
          <w:rFonts w:cs="Arial"/>
          <w:szCs w:val="20"/>
        </w:rPr>
        <w:t>S</w:t>
      </w:r>
      <w:r w:rsidRPr="09FA65E0">
        <w:rPr>
          <w:rFonts w:cs="Arial"/>
          <w:szCs w:val="20"/>
        </w:rPr>
        <w:t xml:space="preserve">utartyse bei kituose Kredito unijai pateikiamuose dokumentuose (paraiškose, anketose ir pan.) įsakmiai nustatytus atvejus. Viešojo skelbimo būdu perduotas Kredito unijos pranešimas laikomas tinkamai perduotu ir įteiktu Klientui, išskyrus Lietuvos Respublikos teisės aktuose ir (ar) sutartyse įsakmiai nustatytus atvejus, kai Kredito unija privalo perduoti pranešimą Klientui asmeniškai. Informacija, kuri sudaro Kredito unijos paslaptį, gali būti perduodama tik asmeniškai Klientui. </w:t>
      </w:r>
    </w:p>
    <w:p w14:paraId="5B070B46" w14:textId="5393D8C0" w:rsidR="00C27287" w:rsidRPr="00D612CD" w:rsidRDefault="00C27287" w:rsidP="006A3AF7">
      <w:pPr>
        <w:pStyle w:val="111"/>
        <w:numPr>
          <w:ilvl w:val="0"/>
          <w:numId w:val="142"/>
        </w:numPr>
        <w:ind w:left="142" w:firstLine="0"/>
        <w:rPr>
          <w:rFonts w:cs="Arial"/>
          <w:szCs w:val="20"/>
        </w:rPr>
      </w:pPr>
      <w:r w:rsidRPr="00D612CD">
        <w:rPr>
          <w:rFonts w:cs="Arial"/>
          <w:szCs w:val="20"/>
        </w:rPr>
        <w:t>Šalių perduoti pranešimai laikomi gautais:</w:t>
      </w:r>
    </w:p>
    <w:p w14:paraId="4C055103" w14:textId="7D9F1D83" w:rsidR="00C27287" w:rsidRPr="00F722CB"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F722CB">
        <w:rPr>
          <w:rFonts w:cs="Arial"/>
          <w:szCs w:val="20"/>
        </w:rPr>
        <w:t>jei pranešimas perduotas žodžiu (įskaitant ir telefonu) – jo pasakymo momentu;</w:t>
      </w:r>
    </w:p>
    <w:p w14:paraId="73F07502" w14:textId="503E50FF"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įteiktas tiesiogiai – jo įteikimo dieną;</w:t>
      </w:r>
    </w:p>
    <w:p w14:paraId="42B07E2B" w14:textId="14EB2E71"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paštu – praėjus 5 kalendorinėms dienoms (siunčiant už ar iš Lietuvos Respublikos ribų – 14 kalendorinių dienų) nuo jo išsiuntimo dienos;</w:t>
      </w:r>
    </w:p>
    <w:p w14:paraId="7ABBE373" w14:textId="3AADF10A"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elektroniniu paštu, telefonu, kitomis telekomunikacijų priemonėmis, elektroninio ryšio priemonėmis – jo išsiuntimo (perdavimo) dieną, jei jis buvo gautas darbo valandomis, arba artimiausią darbo dieną, jei išsiuntimo (perdavimo) dieną jis buvo gautas ne darbo valandomis;</w:t>
      </w:r>
    </w:p>
    <w:p w14:paraId="60CD32CB" w14:textId="30A7328A" w:rsidR="00C27287" w:rsidRPr="006D1EB1" w:rsidRDefault="06189190" w:rsidP="006A3AF7">
      <w:pPr>
        <w:pStyle w:val="Sraopastraipa"/>
        <w:numPr>
          <w:ilvl w:val="0"/>
          <w:numId w:val="111"/>
        </w:numPr>
        <w:tabs>
          <w:tab w:val="left" w:pos="709"/>
        </w:tabs>
        <w:autoSpaceDE w:val="0"/>
        <w:autoSpaceDN w:val="0"/>
        <w:adjustRightInd w:val="0"/>
        <w:jc w:val="both"/>
        <w:rPr>
          <w:rFonts w:cs="Arial"/>
        </w:rPr>
      </w:pPr>
      <w:r w:rsidRPr="7CC2DE24">
        <w:rPr>
          <w:rFonts w:cs="Arial"/>
        </w:rPr>
        <w:lastRenderedPageBreak/>
        <w:t>j</w:t>
      </w:r>
      <w:r w:rsidR="3429378E" w:rsidRPr="7CC2DE24">
        <w:rPr>
          <w:rFonts w:cs="Arial"/>
        </w:rPr>
        <w:t xml:space="preserve">ei pranešimas paskelbtas Kredito unijos </w:t>
      </w:r>
      <w:r w:rsidR="0D05A6E7" w:rsidRPr="7CC2DE24">
        <w:rPr>
          <w:rFonts w:cs="Arial"/>
        </w:rPr>
        <w:t>Elektroninėje</w:t>
      </w:r>
      <w:r w:rsidR="3429378E" w:rsidRPr="7CC2DE24">
        <w:rPr>
          <w:rFonts w:cs="Arial"/>
        </w:rPr>
        <w:t xml:space="preserve"> bankininkystė</w:t>
      </w:r>
      <w:r w:rsidR="358D2557" w:rsidRPr="7CC2DE24">
        <w:rPr>
          <w:rFonts w:cs="Arial"/>
        </w:rPr>
        <w:t>je</w:t>
      </w:r>
      <w:r w:rsidR="3429378E" w:rsidRPr="7CC2DE24">
        <w:rPr>
          <w:rFonts w:cs="Arial"/>
        </w:rPr>
        <w:t xml:space="preserve"> – artimiausią darbo dieną </w:t>
      </w:r>
      <w:r w:rsidR="718AA8CE" w:rsidRPr="7CC2DE24">
        <w:rPr>
          <w:rFonts w:cs="Arial"/>
        </w:rPr>
        <w:t>pranešimo g</w:t>
      </w:r>
      <w:r w:rsidR="3429378E" w:rsidRPr="7CC2DE24">
        <w:rPr>
          <w:rFonts w:cs="Arial"/>
        </w:rPr>
        <w:t>avėjo šalyje po jo paskelbimo dienos;</w:t>
      </w:r>
    </w:p>
    <w:p w14:paraId="36E293D7" w14:textId="5239DC3B"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paskelbtas viešai</w:t>
      </w:r>
      <w:r w:rsidRPr="006D1EB1">
        <w:rPr>
          <w:rFonts w:cs="Arial"/>
          <w:szCs w:val="20"/>
          <w:lang w:val="en-US"/>
        </w:rPr>
        <w:t xml:space="preserve"> </w:t>
      </w:r>
      <w:r w:rsidRPr="006D1EB1">
        <w:rPr>
          <w:rFonts w:cs="Arial"/>
          <w:szCs w:val="20"/>
        </w:rPr>
        <w:t>– jo paskelbimo dieną;</w:t>
      </w:r>
    </w:p>
    <w:p w14:paraId="36858D75" w14:textId="4D457C0E"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 xml:space="preserve">jei </w:t>
      </w:r>
      <w:r w:rsidR="003838A4" w:rsidRPr="006D1EB1">
        <w:rPr>
          <w:rFonts w:cs="Arial"/>
          <w:szCs w:val="20"/>
        </w:rPr>
        <w:t>pranešimo g</w:t>
      </w:r>
      <w:r w:rsidRPr="006D1EB1">
        <w:rPr>
          <w:rFonts w:cs="Arial"/>
          <w:szCs w:val="20"/>
        </w:rPr>
        <w:t>avėjas patvirtino ankstesnį, negu nurodyta pirmiau, pranešimo gavimą – patvirtin</w:t>
      </w:r>
      <w:r w:rsidR="00663862">
        <w:rPr>
          <w:rFonts w:cs="Arial"/>
          <w:szCs w:val="20"/>
        </w:rPr>
        <w:t>imo</w:t>
      </w:r>
      <w:r w:rsidRPr="006D1EB1">
        <w:rPr>
          <w:rFonts w:cs="Arial"/>
          <w:szCs w:val="20"/>
        </w:rPr>
        <w:t xml:space="preserve"> gavimo dieną.</w:t>
      </w:r>
    </w:p>
    <w:p w14:paraId="24C8AA68" w14:textId="0278C38A" w:rsidR="00C95D89" w:rsidRPr="00D612CD" w:rsidRDefault="00C27287" w:rsidP="006A3AF7">
      <w:pPr>
        <w:pStyle w:val="111"/>
        <w:numPr>
          <w:ilvl w:val="0"/>
          <w:numId w:val="142"/>
        </w:numPr>
        <w:ind w:left="142" w:firstLine="0"/>
        <w:rPr>
          <w:rFonts w:cs="Arial"/>
          <w:szCs w:val="20"/>
        </w:rPr>
      </w:pPr>
      <w:r w:rsidRPr="09FA65E0">
        <w:rPr>
          <w:rFonts w:cs="Arial"/>
          <w:szCs w:val="20"/>
        </w:rPr>
        <w:t xml:space="preserve">Vardas ir pavardė ar juridinio asmens pavadinimas, adresai, telefono numeriai ir kiti </w:t>
      </w:r>
      <w:r w:rsidRPr="09FA65E0">
        <w:rPr>
          <w:rFonts w:cs="Arial"/>
          <w:color w:val="000000" w:themeColor="text1"/>
          <w:szCs w:val="20"/>
        </w:rPr>
        <w:t>rekvizitai</w:t>
      </w:r>
      <w:r w:rsidRPr="09FA65E0">
        <w:rPr>
          <w:rFonts w:cs="Arial"/>
          <w:szCs w:val="20"/>
        </w:rPr>
        <w:t xml:space="preserve"> (toliau – kontaktiniai duomenys), reikalingi nurodyti siunčiant </w:t>
      </w:r>
      <w:r w:rsidR="003838A4" w:rsidRPr="09FA65E0">
        <w:rPr>
          <w:rFonts w:cs="Arial"/>
          <w:szCs w:val="20"/>
        </w:rPr>
        <w:t>Š</w:t>
      </w:r>
      <w:r w:rsidRPr="09FA65E0">
        <w:rPr>
          <w:rFonts w:cs="Arial"/>
          <w:szCs w:val="20"/>
        </w:rPr>
        <w:t xml:space="preserve">alių pranešimus, nurodomi </w:t>
      </w:r>
      <w:r w:rsidR="003838A4" w:rsidRPr="09FA65E0">
        <w:rPr>
          <w:rFonts w:cs="Arial"/>
          <w:szCs w:val="20"/>
        </w:rPr>
        <w:t>S</w:t>
      </w:r>
      <w:r w:rsidRPr="09FA65E0">
        <w:rPr>
          <w:rFonts w:cs="Arial"/>
          <w:szCs w:val="20"/>
        </w:rPr>
        <w:t>utartyse ar kituose Kredito unijai pateikiamuose dokumentuose (paraiškose, anketose ir pan.).</w:t>
      </w:r>
    </w:p>
    <w:p w14:paraId="7DCF2872" w14:textId="748CCC8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Jeigu Kredito unija yra sudariusi tam tikrą </w:t>
      </w:r>
      <w:r w:rsidR="6789C4F2" w:rsidRPr="7AD24869">
        <w:rPr>
          <w:rFonts w:cs="Arial"/>
          <w:szCs w:val="20"/>
        </w:rPr>
        <w:t>S</w:t>
      </w:r>
      <w:r w:rsidR="154C193E" w:rsidRPr="7AD24869">
        <w:rPr>
          <w:rFonts w:cs="Arial"/>
          <w:szCs w:val="20"/>
        </w:rPr>
        <w:t xml:space="preserve">utartį su daugiau nei vienu Klientu, Kredito unija turi teisę perduoti su tokia sutartimi susijusius pranešimus bet kuriam iš tokių Klientų, ir toks Klientas gautą pranešimą privalo nedelsdamas perduoti kitiems minėtą </w:t>
      </w:r>
      <w:r w:rsidR="6789C4F2" w:rsidRPr="7AD24869">
        <w:rPr>
          <w:rFonts w:cs="Arial"/>
          <w:szCs w:val="20"/>
        </w:rPr>
        <w:t>S</w:t>
      </w:r>
      <w:r w:rsidR="154C193E" w:rsidRPr="7AD24869">
        <w:rPr>
          <w:rFonts w:cs="Arial"/>
          <w:szCs w:val="20"/>
        </w:rPr>
        <w:t>utartį su Kredito unija sudariusiems asmenims.</w:t>
      </w:r>
    </w:p>
    <w:p w14:paraId="1EF875D4" w14:textId="06F5D803"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Jeigu </w:t>
      </w:r>
      <w:r w:rsidR="003838A4" w:rsidRPr="7CC2DE24">
        <w:rPr>
          <w:rFonts w:cs="Arial"/>
        </w:rPr>
        <w:t>Su</w:t>
      </w:r>
      <w:r w:rsidR="00C27287" w:rsidRPr="7CC2DE24">
        <w:rPr>
          <w:rFonts w:cs="Arial"/>
        </w:rPr>
        <w:t xml:space="preserve">tartyje arba kituose Kredito unijai pateikiamuose dokumentuose (paraiškose, anketose ir pan.) nėra Kliento kontaktinių duomenų, Kredito unija turi teisę perduoti pranešimą naudodamasi paskutiniais Kliento nurodytais kontaktiniais duomenimis. Jeigu </w:t>
      </w:r>
      <w:r w:rsidR="003838A4" w:rsidRPr="7CC2DE24">
        <w:rPr>
          <w:rFonts w:cs="Arial"/>
        </w:rPr>
        <w:t>S</w:t>
      </w:r>
      <w:r w:rsidR="00C27287" w:rsidRPr="7CC2DE24">
        <w:rPr>
          <w:rFonts w:cs="Arial"/>
        </w:rPr>
        <w:t>utartyje nėra Kredito unijos kontaktinių duomenų, Klientas turi teisę perduoti pranešimą naudodamasis Kredito unijos internetin</w:t>
      </w:r>
      <w:r w:rsidR="5D8C5861" w:rsidRPr="7CC2DE24">
        <w:rPr>
          <w:rFonts w:cs="Arial"/>
        </w:rPr>
        <w:t>ėje svetainėje</w:t>
      </w:r>
      <w:r w:rsidR="00C27287" w:rsidRPr="7CC2DE24">
        <w:rPr>
          <w:rFonts w:cs="Arial"/>
        </w:rPr>
        <w:t xml:space="preserve"> nurodytais Kredito unijos kontaktiniais duomenimis. </w:t>
      </w:r>
    </w:p>
    <w:p w14:paraId="65C9C265" w14:textId="111CB843" w:rsidR="00C95D89"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informuoti viena kitą apie pasikeitusius savo kontaktinius duomenis. Kredito unijai pareikalavus, Klientas privalo pateikti atitinkamus dokumentus, patvirtinančius kontaktinių duomenų keitimą. Neatlikus šių pareigų laikoma, kad pranešimas, </w:t>
      </w:r>
      <w:r w:rsidR="00C27287" w:rsidRPr="00D612CD">
        <w:rPr>
          <w:rFonts w:cs="Arial"/>
          <w:spacing w:val="-4"/>
          <w:szCs w:val="20"/>
        </w:rPr>
        <w:t xml:space="preserve">išsiųstas remiantis paskutiniaisiais kitai Šaliai nurodytais duomenimis, yra išsiųstas tinkamai, o bet kokia prievolė, įvykdyta remiantis šiais duomenimis, yra įvykdyta tinkamai. </w:t>
      </w:r>
      <w:r w:rsidR="00C27287" w:rsidRPr="00D612CD">
        <w:rPr>
          <w:rFonts w:cs="Arial"/>
          <w:szCs w:val="20"/>
        </w:rPr>
        <w:t>Kredito unija apie savo kontaktinių duomenų pasikeitimą turi teisę informuoti viešojo skelbimo būdu.</w:t>
      </w:r>
      <w:r w:rsidR="001D5585" w:rsidRPr="00D612CD">
        <w:rPr>
          <w:rFonts w:cs="Arial"/>
          <w:szCs w:val="20"/>
        </w:rPr>
        <w:t xml:space="preserve"> Siekiant apsaugoti Kliento lėšas nuo galimos neteisėtos </w:t>
      </w:r>
      <w:r w:rsidR="00E93614">
        <w:rPr>
          <w:rFonts w:cs="Arial"/>
          <w:szCs w:val="20"/>
        </w:rPr>
        <w:t>T</w:t>
      </w:r>
      <w:r w:rsidR="001D5585" w:rsidRPr="00D612CD">
        <w:rPr>
          <w:rFonts w:cs="Arial"/>
          <w:szCs w:val="20"/>
        </w:rPr>
        <w:t>rečiųjų asmenų veikos, Klientas taip pat privalo nedelsdamas raštu pranešti Kredito unijai apie savo asmens tapatybę patvirtinančio dokumento</w:t>
      </w:r>
      <w:r w:rsidR="00DE642A" w:rsidRPr="00D612CD">
        <w:rPr>
          <w:rFonts w:cs="Arial"/>
          <w:szCs w:val="20"/>
        </w:rPr>
        <w:t xml:space="preserve"> </w:t>
      </w:r>
      <w:r w:rsidR="001D5585" w:rsidRPr="00D612CD">
        <w:rPr>
          <w:rFonts w:cs="Arial"/>
          <w:szCs w:val="20"/>
        </w:rPr>
        <w:t>vagystę ar praradimą kitu būdu.</w:t>
      </w:r>
    </w:p>
    <w:p w14:paraId="15B79C4B" w14:textId="385BDD73" w:rsidR="00B3339B" w:rsidRPr="00D612CD" w:rsidRDefault="0020303E" w:rsidP="006A3AF7">
      <w:pPr>
        <w:pStyle w:val="111"/>
        <w:numPr>
          <w:ilvl w:val="0"/>
          <w:numId w:val="142"/>
        </w:numPr>
        <w:ind w:left="142" w:firstLine="0"/>
        <w:rPr>
          <w:rFonts w:cs="Arial"/>
          <w:szCs w:val="20"/>
        </w:rPr>
      </w:pPr>
      <w:r>
        <w:rPr>
          <w:rFonts w:cs="Arial"/>
          <w:szCs w:val="20"/>
        </w:rPr>
        <w:t xml:space="preserve"> </w:t>
      </w:r>
      <w:r w:rsidR="00EA5E72" w:rsidRPr="09FA65E0">
        <w:rPr>
          <w:rFonts w:cs="Arial"/>
          <w:szCs w:val="20"/>
        </w:rPr>
        <w:t xml:space="preserve">Kredito unija, esant galimybei, turi teisę pakoreguoti akivaizdžias </w:t>
      </w:r>
      <w:r w:rsidR="000A37D2" w:rsidRPr="09FA65E0">
        <w:rPr>
          <w:rFonts w:cs="Arial"/>
          <w:szCs w:val="20"/>
        </w:rPr>
        <w:t>Kliento kontaktinių duomenų klaidas, bei patikslinti Kliento kontaktinius duomenis pagal</w:t>
      </w:r>
      <w:r w:rsidR="004561D9" w:rsidRPr="09FA65E0">
        <w:rPr>
          <w:rFonts w:cs="Arial"/>
          <w:szCs w:val="20"/>
        </w:rPr>
        <w:t xml:space="preserve"> tam tikruose registruose pateiktą informaciją apie Klientą</w:t>
      </w:r>
      <w:r w:rsidR="009B6D81" w:rsidRPr="09FA65E0">
        <w:rPr>
          <w:rFonts w:cs="Arial"/>
          <w:szCs w:val="20"/>
        </w:rPr>
        <w:t xml:space="preserve">, ypač tais atvejais, kai </w:t>
      </w:r>
      <w:r w:rsidR="00736ADA">
        <w:rPr>
          <w:rFonts w:cs="Arial"/>
          <w:szCs w:val="20"/>
        </w:rPr>
        <w:t>T</w:t>
      </w:r>
      <w:r w:rsidR="009B6D81" w:rsidRPr="09FA65E0">
        <w:rPr>
          <w:rFonts w:cs="Arial"/>
          <w:szCs w:val="20"/>
        </w:rPr>
        <w:t>retieji asmenys praneša apie neteisingus Kliento kontaktinius duomenis.</w:t>
      </w:r>
    </w:p>
    <w:p w14:paraId="583ABF1A" w14:textId="76B95B27"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pateikti viena kitai informaciją apie bet kokias aplinkybes, kurios gali būti svarbios vykdant </w:t>
      </w:r>
      <w:r w:rsidR="00BA0C72">
        <w:rPr>
          <w:rFonts w:cs="Arial"/>
          <w:szCs w:val="20"/>
        </w:rPr>
        <w:t>S</w:t>
      </w:r>
      <w:r w:rsidR="00C27287" w:rsidRPr="00D612CD">
        <w:rPr>
          <w:rFonts w:cs="Arial"/>
          <w:szCs w:val="20"/>
        </w:rPr>
        <w:t>utartį. Kredito unijai pareikalavus, Klientas privalo pateikti šias aplinkybes pagrindžiančius dokumentus, nepriklausomai nuo to, kad ši informacija perduota viešiesiems registrams, taip pat dokumentus, liudijančius apie Kliento ar Kliento atstovo parašo pavyzdžio pasikeitimą, Kliento bankroto, restruktūrizavimo bylos inicijavimą bei iškėlimą, Kliento likvidavimą, reorganizavimą, pertvarkymą ir pan.</w:t>
      </w:r>
    </w:p>
    <w:p w14:paraId="744F014C" w14:textId="27A7EAC4"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Sutartyje gali būti nustatyta, kad Šalys privalo periodiškai perduoti viena kitai tam tikrus pranešimus, susijusius su Sutarties vykdymu. </w:t>
      </w:r>
    </w:p>
    <w:p w14:paraId="0ECF0352" w14:textId="6FE62D1A"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 Klientas negauna iš Kredito unijos pranešimų, kuriuos jis turėjo gauti iš Kredito unijos pagal Sutartį arba dėl kurių gavimo pateikė Kredito unijai atskirą prašymą, jis privalo nedelsdamas informuoti apie tai Kredito uniją.</w:t>
      </w:r>
    </w:p>
    <w:p w14:paraId="1585FDC3" w14:textId="6C5D3EB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Klientas, gavęs iš Kredito unijos pranešimą, privalo nedelsdamas patikrinti esančios pranešime informacijos teisingumą ir tikslumą, o nustatęs neatitikimus, netikslumus ar radęs kitų klaidų – nedelsdamas apie tai informuoti Kredito uniją. Šis punktas netaikomas Kredito unijos pranešimams, kurie pagal savo esmę, sutartį ar Lietuvos Respublikos teisės aktus neturi būti tikrinami ir (ar) tvirtinami Kliento.</w:t>
      </w:r>
    </w:p>
    <w:p w14:paraId="4C928D8D" w14:textId="33F47CBF"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Kredito unijos Klientui siunčiami pranešimai negali būti laikomi Kredito unijos pasiūlymu </w:t>
      </w:r>
      <w:r w:rsidR="0015554B" w:rsidRPr="00D612CD">
        <w:rPr>
          <w:rFonts w:cs="Arial"/>
          <w:szCs w:val="20"/>
        </w:rPr>
        <w:t xml:space="preserve">ir (ar) įsipareigojimu </w:t>
      </w:r>
      <w:r w:rsidR="00C27287" w:rsidRPr="00D612CD">
        <w:rPr>
          <w:rFonts w:cs="Arial"/>
          <w:szCs w:val="20"/>
        </w:rPr>
        <w:t xml:space="preserve">Klientui sudaryti </w:t>
      </w:r>
      <w:r w:rsidR="0030333D">
        <w:rPr>
          <w:rFonts w:cs="Arial"/>
          <w:szCs w:val="20"/>
        </w:rPr>
        <w:t>S</w:t>
      </w:r>
      <w:r w:rsidR="00C27287" w:rsidRPr="00D612CD">
        <w:rPr>
          <w:rFonts w:cs="Arial"/>
          <w:szCs w:val="20"/>
        </w:rPr>
        <w:t>utartį ar naudotis paslaugomis, išskyrus atvejus, jei Kredito unijos pranešime yra aiškiai įvardyta, kad teikiamas būtent toks pasiūlymas</w:t>
      </w:r>
      <w:r w:rsidR="0015554B" w:rsidRPr="00D612CD">
        <w:rPr>
          <w:rFonts w:cs="Arial"/>
          <w:szCs w:val="20"/>
        </w:rPr>
        <w:t xml:space="preserve"> ir (ar) įsipareigojimas</w:t>
      </w:r>
      <w:r w:rsidR="00C27287" w:rsidRPr="00D612CD">
        <w:rPr>
          <w:rFonts w:cs="Arial"/>
          <w:szCs w:val="20"/>
        </w:rPr>
        <w:t>.</w:t>
      </w:r>
    </w:p>
    <w:p w14:paraId="11EBABEF" w14:textId="5F463E6B"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Klientas patvirtina, kad jis yra tinkamai informuotas ir prisiima galimą konfidencialios informacijos atskleidimo riziką </w:t>
      </w:r>
      <w:r w:rsidR="00736ADA">
        <w:rPr>
          <w:rFonts w:cs="Arial"/>
        </w:rPr>
        <w:t>T</w:t>
      </w:r>
      <w:r w:rsidR="00C27287" w:rsidRPr="7CC2DE24">
        <w:rPr>
          <w:rFonts w:cs="Arial"/>
        </w:rPr>
        <w:t xml:space="preserve">retiesiems asmenims, kuri gali atsirasti pagal </w:t>
      </w:r>
      <w:r w:rsidR="6B35AF7F" w:rsidRPr="7CC2DE24">
        <w:rPr>
          <w:rFonts w:cs="Arial"/>
        </w:rPr>
        <w:t>S</w:t>
      </w:r>
      <w:r w:rsidR="00C27287" w:rsidRPr="7CC2DE24">
        <w:rPr>
          <w:rFonts w:cs="Arial"/>
        </w:rPr>
        <w:t>utartį siunčiant pranešimus ar bet kokią kitą informaciją elektroniniu paštu.</w:t>
      </w:r>
    </w:p>
    <w:p w14:paraId="74203BFB" w14:textId="63E51413" w:rsidR="00C95D89" w:rsidRPr="00F46038" w:rsidRDefault="763BE889" w:rsidP="006A3AF7">
      <w:pPr>
        <w:pStyle w:val="111"/>
        <w:numPr>
          <w:ilvl w:val="0"/>
          <w:numId w:val="142"/>
        </w:numPr>
        <w:ind w:left="142" w:firstLine="0"/>
        <w:rPr>
          <w:rFonts w:cs="Arial"/>
        </w:rPr>
      </w:pPr>
      <w:r w:rsidRPr="006A3AF7">
        <w:rPr>
          <w:rFonts w:eastAsia="Arial" w:cs="Arial"/>
        </w:rPr>
        <w:t xml:space="preserve"> Informacija </w:t>
      </w:r>
      <w:r w:rsidR="2D7C433E" w:rsidRPr="7CC2DE24">
        <w:rPr>
          <w:rFonts w:eastAsia="Arial" w:cs="Arial"/>
        </w:rPr>
        <w:t>V</w:t>
      </w:r>
      <w:r w:rsidRPr="006A3AF7">
        <w:rPr>
          <w:rFonts w:eastAsia="Arial" w:cs="Arial"/>
        </w:rPr>
        <w:t xml:space="preserve">artotojui </w:t>
      </w:r>
      <w:r w:rsidRPr="0009731F">
        <w:rPr>
          <w:rFonts w:eastAsia="Arial" w:cs="Arial"/>
        </w:rPr>
        <w:t>pateikiama valstybine (lietuvių) kalba</w:t>
      </w:r>
      <w:r w:rsidR="154C193E" w:rsidRPr="0009731F">
        <w:rPr>
          <w:rFonts w:eastAsia="Arial" w:cs="Arial"/>
        </w:rPr>
        <w:t>. Klientui</w:t>
      </w:r>
      <w:r w:rsidR="154C193E" w:rsidRPr="006A3AF7">
        <w:rPr>
          <w:rFonts w:eastAsia="Arial" w:cs="Arial"/>
        </w:rPr>
        <w:t xml:space="preserve"> pageidaujant </w:t>
      </w:r>
      <w:r w:rsidR="048CF228" w:rsidRPr="006A3AF7">
        <w:rPr>
          <w:rFonts w:eastAsia="Arial" w:cs="Arial"/>
        </w:rPr>
        <w:t xml:space="preserve">kitaip, </w:t>
      </w:r>
      <w:r w:rsidR="154C193E" w:rsidRPr="006A3AF7">
        <w:rPr>
          <w:rFonts w:eastAsia="Arial" w:cs="Arial"/>
        </w:rPr>
        <w:t xml:space="preserve">ir Kredito unijai sutikus, </w:t>
      </w:r>
      <w:r w:rsidR="55CFC47F" w:rsidRPr="006A3AF7">
        <w:rPr>
          <w:rFonts w:eastAsia="Arial" w:cs="Arial"/>
        </w:rPr>
        <w:t xml:space="preserve">informacija </w:t>
      </w:r>
      <w:r w:rsidR="154C193E" w:rsidRPr="006A3AF7">
        <w:rPr>
          <w:rFonts w:eastAsia="Arial" w:cs="Arial"/>
        </w:rPr>
        <w:t xml:space="preserve">gali būti </w:t>
      </w:r>
      <w:r w:rsidR="332FB7DE" w:rsidRPr="006A3AF7">
        <w:rPr>
          <w:rFonts w:eastAsia="Arial" w:cs="Arial"/>
        </w:rPr>
        <w:t xml:space="preserve">teikiama ir </w:t>
      </w:r>
      <w:r w:rsidR="154C193E" w:rsidRPr="006A3AF7">
        <w:rPr>
          <w:rFonts w:eastAsia="Arial" w:cs="Arial"/>
        </w:rPr>
        <w:t xml:space="preserve">anglų ar kitomis kalbomis. </w:t>
      </w:r>
      <w:r w:rsidR="280371BC" w:rsidRPr="006A3AF7">
        <w:rPr>
          <w:rFonts w:eastAsia="Arial" w:cs="Arial"/>
        </w:rPr>
        <w:t xml:space="preserve">Tokiais atvejais </w:t>
      </w:r>
      <w:r w:rsidR="154C193E" w:rsidRPr="006A3AF7">
        <w:rPr>
          <w:rFonts w:eastAsia="Arial" w:cs="Arial"/>
        </w:rPr>
        <w:t xml:space="preserve">Kredito unija turi teisę reikalauti, kad Klientas atlygintų </w:t>
      </w:r>
      <w:r w:rsidR="535EE30B" w:rsidRPr="006A3AF7">
        <w:rPr>
          <w:rFonts w:eastAsia="Arial" w:cs="Arial"/>
        </w:rPr>
        <w:t xml:space="preserve">informacijos (dokumento) </w:t>
      </w:r>
      <w:r w:rsidR="154C193E" w:rsidRPr="006A3AF7">
        <w:rPr>
          <w:rFonts w:eastAsia="Arial" w:cs="Arial"/>
        </w:rPr>
        <w:t>vertimo išlaidas į atitinkamą užsienio kalbą.</w:t>
      </w:r>
      <w:r w:rsidR="154C193E" w:rsidRPr="00F46038">
        <w:rPr>
          <w:rFonts w:cs="Arial"/>
        </w:rPr>
        <w:t xml:space="preserve"> </w:t>
      </w:r>
    </w:p>
    <w:p w14:paraId="6D46FA8F" w14:textId="76FE184D"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Kliento pranešimai </w:t>
      </w:r>
      <w:r w:rsidR="00633E55" w:rsidRPr="00D612CD">
        <w:rPr>
          <w:rFonts w:cs="Arial"/>
          <w:szCs w:val="20"/>
        </w:rPr>
        <w:t xml:space="preserve">pateikiami </w:t>
      </w:r>
      <w:r w:rsidR="00C27287" w:rsidRPr="00D612CD">
        <w:rPr>
          <w:rFonts w:cs="Arial"/>
          <w:szCs w:val="20"/>
        </w:rPr>
        <w:t>Kredito unijai turi būti sudaromi lietuvių kalba. Kredito unijai sutikus, Kliento pranešimas gali būti sudaromas kita kalba, tačiau tokiu atveju Kredito unija turi teisę reikalauti, kad Klientas atlygintų pranešimo vertimo į lietuvių kalbą išlaidas.</w:t>
      </w:r>
    </w:p>
    <w:p w14:paraId="01D3966C" w14:textId="0B6926B5"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w:t>
      </w:r>
      <w:r>
        <w:rPr>
          <w:rFonts w:cs="Arial"/>
          <w:szCs w:val="20"/>
        </w:rPr>
        <w:t xml:space="preserve"> </w:t>
      </w:r>
      <w:r w:rsidR="00C27287" w:rsidRPr="00D612CD">
        <w:rPr>
          <w:rFonts w:cs="Arial"/>
          <w:szCs w:val="20"/>
        </w:rPr>
        <w:t>Sutarties ar kito dokumento lietuviškas tekstas ir tekstas užsienio kalba nesutampa, bus vadovaujamasi lietuvišku tekstu.</w:t>
      </w:r>
    </w:p>
    <w:p w14:paraId="13E2026C" w14:textId="5BFEA07B"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Kredito unijai pateikiami dokumentai turi būti parengti lietuvių ir (ar) kita Kredito unijos nurodyta kalba. Jei Kredito unijai pateikiami dokumentai yra parengti užsienio kalba, tai Kredito unija turi teisę pareikalauti, kad jie būtų išversti į lietuvių ir (ar) kitą Kredito unijos nurodytą kalbą Kredito unijai priimtino kompetentingo vertėjo. Kredito unija taip pat turi teisę pareikalauti, kad vertėjo parašo tikrumas būtų patvirtintas notaro. </w:t>
      </w:r>
    </w:p>
    <w:p w14:paraId="27BA0B00" w14:textId="525F6766" w:rsidR="00C95D89" w:rsidRPr="00D612CD" w:rsidRDefault="0020303E" w:rsidP="006A3AF7">
      <w:pPr>
        <w:pStyle w:val="111"/>
        <w:numPr>
          <w:ilvl w:val="0"/>
          <w:numId w:val="142"/>
        </w:numPr>
        <w:ind w:left="142" w:firstLine="0"/>
        <w:rPr>
          <w:rFonts w:cs="Arial"/>
          <w:szCs w:val="20"/>
        </w:rPr>
      </w:pPr>
      <w:r>
        <w:rPr>
          <w:rFonts w:cs="Arial"/>
          <w:szCs w:val="20"/>
        </w:rPr>
        <w:lastRenderedPageBreak/>
        <w:t xml:space="preserve"> </w:t>
      </w:r>
      <w:r w:rsidR="00C27287" w:rsidRPr="00D612CD">
        <w:rPr>
          <w:rFonts w:cs="Arial"/>
          <w:szCs w:val="20"/>
        </w:rPr>
        <w:t xml:space="preserve">Kredito unija turi teisę pareikalauti, kad užsienyje sudaryti dokumentai būtų legalizuoti arba </w:t>
      </w:r>
      <w:r w:rsidR="00E2242C" w:rsidRPr="00D612CD">
        <w:rPr>
          <w:rFonts w:cs="Arial"/>
          <w:szCs w:val="20"/>
        </w:rPr>
        <w:t>patvirtinti Apostille</w:t>
      </w:r>
      <w:r w:rsidR="00C27287" w:rsidRPr="00D612CD">
        <w:rPr>
          <w:rFonts w:cs="Arial"/>
          <w:szCs w:val="20"/>
        </w:rPr>
        <w:t xml:space="preserve"> teisės aktų nustatyta tvarka</w:t>
      </w:r>
      <w:r w:rsidR="00E2242C" w:rsidRPr="00D612CD">
        <w:rPr>
          <w:rFonts w:cs="Arial"/>
          <w:szCs w:val="20"/>
        </w:rPr>
        <w:t>, išskyrus kai Lietuvos Respublikos tarptautinėse sutartyse yra nustatyta kitaip</w:t>
      </w:r>
      <w:r w:rsidR="00C27287" w:rsidRPr="00D612CD">
        <w:rPr>
          <w:rFonts w:cs="Arial"/>
          <w:szCs w:val="20"/>
        </w:rPr>
        <w:t>.</w:t>
      </w:r>
    </w:p>
    <w:p w14:paraId="39E3976B" w14:textId="310E904B" w:rsidR="00F90B74"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72DAF64D">
        <w:rPr>
          <w:rFonts w:cs="Arial"/>
          <w:szCs w:val="20"/>
        </w:rPr>
        <w:t>Klientas turi teisę bet kada Kredito unij</w:t>
      </w:r>
      <w:r w:rsidR="0097713A" w:rsidRPr="72DAF64D">
        <w:rPr>
          <w:rFonts w:cs="Arial"/>
          <w:szCs w:val="20"/>
        </w:rPr>
        <w:t>oje</w:t>
      </w:r>
      <w:r w:rsidR="003650DB" w:rsidRPr="72DAF64D">
        <w:rPr>
          <w:rFonts w:cs="Arial"/>
          <w:szCs w:val="20"/>
        </w:rPr>
        <w:t xml:space="preserve"> </w:t>
      </w:r>
      <w:r w:rsidR="00C27287" w:rsidRPr="72DAF64D">
        <w:rPr>
          <w:rFonts w:cs="Arial"/>
          <w:szCs w:val="20"/>
        </w:rPr>
        <w:t xml:space="preserve">susipažinti su galiojančia </w:t>
      </w:r>
      <w:r w:rsidR="000970D7" w:rsidRPr="72DAF64D">
        <w:rPr>
          <w:rFonts w:cs="Arial"/>
          <w:szCs w:val="20"/>
        </w:rPr>
        <w:t>Bendrosios s</w:t>
      </w:r>
      <w:r w:rsidR="00C27287" w:rsidRPr="72DAF64D">
        <w:rPr>
          <w:rFonts w:cs="Arial"/>
          <w:szCs w:val="20"/>
        </w:rPr>
        <w:t xml:space="preserve">utarties bei </w:t>
      </w:r>
      <w:r w:rsidR="000970D7" w:rsidRPr="72DAF64D">
        <w:rPr>
          <w:rFonts w:cs="Arial"/>
          <w:szCs w:val="20"/>
        </w:rPr>
        <w:t>S</w:t>
      </w:r>
      <w:r w:rsidR="00C27287" w:rsidRPr="72DAF64D">
        <w:rPr>
          <w:rFonts w:cs="Arial"/>
          <w:szCs w:val="20"/>
        </w:rPr>
        <w:t xml:space="preserve">ąlygų, </w:t>
      </w:r>
      <w:r w:rsidR="000970D7" w:rsidRPr="72DAF64D">
        <w:rPr>
          <w:rFonts w:cs="Arial"/>
          <w:szCs w:val="20"/>
        </w:rPr>
        <w:t>Į</w:t>
      </w:r>
      <w:r w:rsidR="00C27287" w:rsidRPr="72DAF64D">
        <w:rPr>
          <w:rFonts w:cs="Arial"/>
          <w:szCs w:val="20"/>
        </w:rPr>
        <w:t xml:space="preserve">kainių redakcija, o taip pat su bet kokia </w:t>
      </w:r>
      <w:r w:rsidR="000970D7" w:rsidRPr="72DAF64D">
        <w:rPr>
          <w:rFonts w:cs="Arial"/>
          <w:szCs w:val="20"/>
        </w:rPr>
        <w:t>Sutarties</w:t>
      </w:r>
      <w:r w:rsidR="00C27287" w:rsidRPr="72DAF64D">
        <w:rPr>
          <w:rFonts w:cs="Arial"/>
          <w:szCs w:val="20"/>
        </w:rPr>
        <w:t xml:space="preserve"> bei </w:t>
      </w:r>
      <w:r w:rsidR="000970D7" w:rsidRPr="72DAF64D">
        <w:rPr>
          <w:rFonts w:cs="Arial"/>
          <w:szCs w:val="20"/>
        </w:rPr>
        <w:t>S</w:t>
      </w:r>
      <w:r w:rsidR="00C27287" w:rsidRPr="72DAF64D">
        <w:rPr>
          <w:rFonts w:cs="Arial"/>
          <w:szCs w:val="20"/>
        </w:rPr>
        <w:t xml:space="preserve">ąlygų redakcija, galiojusia nuo Bendrosios sutarties sudarymo dienos. Minėti dokumentai gali būti skelbiami ir Kredito unijos internetiniame tinklalapyje, o jų nepaskelbus ir gavus atskirą Kliento prašymą, turi </w:t>
      </w:r>
      <w:r w:rsidR="5DA1CAAC" w:rsidRPr="72DAF64D">
        <w:rPr>
          <w:rFonts w:cs="Arial"/>
          <w:szCs w:val="20"/>
        </w:rPr>
        <w:t xml:space="preserve">būti </w:t>
      </w:r>
      <w:r w:rsidR="00C27287" w:rsidRPr="72DAF64D">
        <w:rPr>
          <w:rFonts w:cs="Arial"/>
          <w:szCs w:val="20"/>
        </w:rPr>
        <w:t xml:space="preserve">pateikti Klientui raštu arba naudojant kitą Kredito unijai priimtiną Patvariąją laikmeną.  </w:t>
      </w:r>
    </w:p>
    <w:p w14:paraId="4AFC80C4" w14:textId="439572E5" w:rsidR="00B961D1" w:rsidRDefault="00B961D1" w:rsidP="006A3AF7">
      <w:pPr>
        <w:pStyle w:val="Sraopastraipa"/>
        <w:tabs>
          <w:tab w:val="left" w:pos="709"/>
          <w:tab w:val="left" w:pos="851"/>
        </w:tabs>
        <w:autoSpaceDE w:val="0"/>
        <w:autoSpaceDN w:val="0"/>
        <w:adjustRightInd w:val="0"/>
        <w:ind w:left="0"/>
        <w:jc w:val="both"/>
        <w:rPr>
          <w:rFonts w:cs="Arial"/>
        </w:rPr>
      </w:pPr>
    </w:p>
    <w:p w14:paraId="535574E1" w14:textId="77777777" w:rsidR="00B961D1" w:rsidRDefault="00B961D1" w:rsidP="00B961D1">
      <w:pPr>
        <w:tabs>
          <w:tab w:val="left" w:pos="709"/>
          <w:tab w:val="left" w:pos="851"/>
        </w:tabs>
        <w:autoSpaceDE w:val="0"/>
        <w:autoSpaceDN w:val="0"/>
        <w:adjustRightInd w:val="0"/>
        <w:jc w:val="both"/>
        <w:rPr>
          <w:rFonts w:cs="Arial"/>
          <w:szCs w:val="20"/>
        </w:rPr>
      </w:pPr>
    </w:p>
    <w:p w14:paraId="24EA996C" w14:textId="0684929B" w:rsidR="00B961D1" w:rsidRPr="006A3AF7" w:rsidRDefault="00D82DB0" w:rsidP="006A3AF7">
      <w:pPr>
        <w:pStyle w:val="Antrat1"/>
        <w:numPr>
          <w:ilvl w:val="0"/>
          <w:numId w:val="85"/>
        </w:numPr>
        <w:jc w:val="center"/>
        <w:rPr>
          <w:rFonts w:cs="Arial"/>
          <w:b/>
          <w:bCs/>
          <w:szCs w:val="20"/>
        </w:rPr>
      </w:pPr>
      <w:bookmarkStart w:id="527" w:name="_Toc205189003"/>
      <w:r w:rsidRPr="00D82DB0">
        <w:rPr>
          <w:rFonts w:cs="Arial"/>
          <w:b/>
          <w:bCs/>
          <w:szCs w:val="20"/>
        </w:rPr>
        <w:t>APSAUGOS PRIEMONĖS IR VEIKSMAI KILUS NESKLANDUMAMS</w:t>
      </w:r>
      <w:bookmarkEnd w:id="527"/>
    </w:p>
    <w:p w14:paraId="6E7588F6" w14:textId="77777777" w:rsidR="00B961D1" w:rsidRDefault="00B961D1" w:rsidP="00B961D1">
      <w:pPr>
        <w:tabs>
          <w:tab w:val="left" w:pos="709"/>
          <w:tab w:val="left" w:pos="851"/>
        </w:tabs>
        <w:autoSpaceDE w:val="0"/>
        <w:autoSpaceDN w:val="0"/>
        <w:adjustRightInd w:val="0"/>
        <w:jc w:val="both"/>
        <w:rPr>
          <w:rFonts w:cs="Arial"/>
          <w:szCs w:val="20"/>
        </w:rPr>
      </w:pPr>
    </w:p>
    <w:p w14:paraId="020E6015" w14:textId="5765A091" w:rsidR="00C27287" w:rsidRPr="0009731F" w:rsidRDefault="00C27287" w:rsidP="006A3AF7">
      <w:pPr>
        <w:pStyle w:val="Antrat1"/>
        <w:tabs>
          <w:tab w:val="left" w:pos="709"/>
        </w:tabs>
        <w:spacing w:before="0"/>
        <w:jc w:val="both"/>
        <w:rPr>
          <w:rFonts w:cs="Arial"/>
          <w:b/>
          <w:bCs/>
          <w:color w:val="000000" w:themeColor="text1"/>
          <w:sz w:val="22"/>
          <w:szCs w:val="36"/>
        </w:rPr>
      </w:pPr>
    </w:p>
    <w:p w14:paraId="2EC6D90B" w14:textId="5851BC96" w:rsidR="00D82DB0" w:rsidRPr="0009731F" w:rsidRDefault="00BF0F73">
      <w:pPr>
        <w:pStyle w:val="Antrat1"/>
        <w:numPr>
          <w:ilvl w:val="1"/>
          <w:numId w:val="85"/>
        </w:numPr>
        <w:tabs>
          <w:tab w:val="left" w:pos="0"/>
          <w:tab w:val="left" w:pos="142"/>
          <w:tab w:val="left" w:pos="709"/>
        </w:tabs>
        <w:spacing w:before="0"/>
        <w:ind w:left="426" w:hanging="284"/>
        <w:jc w:val="both"/>
        <w:rPr>
          <w:rFonts w:cs="Arial"/>
          <w:b/>
          <w:bCs/>
          <w:color w:val="9AC327"/>
          <w:sz w:val="22"/>
          <w:szCs w:val="22"/>
        </w:rPr>
      </w:pPr>
      <w:bookmarkStart w:id="528" w:name="_Toc205189004"/>
      <w:r w:rsidRPr="0009731F">
        <w:rPr>
          <w:rFonts w:cs="Arial"/>
          <w:b/>
          <w:bCs/>
          <w:color w:val="9AC327"/>
          <w:sz w:val="22"/>
          <w:szCs w:val="22"/>
        </w:rPr>
        <w:t>Kliento atsakomybė už mokėjimo priemonių ir asmens saugumo duomenų apsaugą</w:t>
      </w:r>
      <w:bookmarkEnd w:id="528"/>
    </w:p>
    <w:p w14:paraId="2766CF9D" w14:textId="77777777" w:rsidR="00F46038" w:rsidRDefault="00F46038" w:rsidP="00F46038"/>
    <w:p w14:paraId="08F877EC" w14:textId="72819FBB" w:rsidR="00D82DB0" w:rsidRDefault="00F46038" w:rsidP="0020303E">
      <w:pPr>
        <w:pStyle w:val="Sraopastraipa"/>
        <w:numPr>
          <w:ilvl w:val="0"/>
          <w:numId w:val="143"/>
        </w:numPr>
        <w:ind w:left="142" w:firstLine="0"/>
        <w:jc w:val="both"/>
      </w:pPr>
      <w:r w:rsidRPr="00F46038">
        <w:t>Klientas, turintis teisę naudotis Mokėjimo priemone, privalo:</w:t>
      </w:r>
    </w:p>
    <w:p w14:paraId="736A5BD5" w14:textId="5FF4074C" w:rsidR="0090365C" w:rsidRPr="00D612CD" w:rsidRDefault="0090365C" w:rsidP="006A3AF7">
      <w:pPr>
        <w:pStyle w:val="Sraopastraipa"/>
        <w:numPr>
          <w:ilvl w:val="0"/>
          <w:numId w:val="112"/>
        </w:numPr>
        <w:jc w:val="both"/>
      </w:pPr>
      <w:r w:rsidRPr="0090365C">
        <w:t>naudotis Mokėjimo priemone, laikydamasis Mokėjimo priemonės išdavimą ir naudojimą reglamentuojančių taisyklių (Sutarčių, Paslaugų teikimo taisyklių ir šių Sąlygų);</w:t>
      </w:r>
    </w:p>
    <w:p w14:paraId="40E9D4EC" w14:textId="6DA4C136" w:rsidR="004B5733" w:rsidRPr="00D612CD" w:rsidRDefault="004B5733" w:rsidP="006A3AF7">
      <w:pPr>
        <w:pStyle w:val="Sraopastraipa"/>
        <w:numPr>
          <w:ilvl w:val="0"/>
          <w:numId w:val="112"/>
        </w:numPr>
        <w:jc w:val="both"/>
        <w:rPr>
          <w:rFonts w:cs="Arial"/>
          <w:szCs w:val="20"/>
        </w:rPr>
      </w:pPr>
      <w:bookmarkStart w:id="529" w:name="_Ref136789134"/>
      <w:r w:rsidRPr="00D612CD">
        <w:rPr>
          <w:rFonts w:cs="Arial"/>
          <w:szCs w:val="20"/>
        </w:rPr>
        <w:t xml:space="preserve">sužinojęs apie Mokėjimo priemonės praradimą, vagystę, neteisėtą įgijimą ar neautorizuotą jos naudojimą, taip pat apie faktus ar įtarimus, kad jo turimų Mokėjimo priemonių personalizuotus saugumo požymius sužinojo ar jais gali pasinaudoti </w:t>
      </w:r>
      <w:r w:rsidR="00893942" w:rsidRPr="00D612CD">
        <w:rPr>
          <w:rFonts w:cs="Arial"/>
          <w:szCs w:val="20"/>
        </w:rPr>
        <w:t>T</w:t>
      </w:r>
      <w:r w:rsidRPr="00D612CD">
        <w:rPr>
          <w:rFonts w:cs="Arial"/>
          <w:szCs w:val="20"/>
        </w:rPr>
        <w:t>retieji asmenys, nedelsdamas apie tai pranešti Kredito unijai ar jos nurodytam subjektui, laikydamasis Mokėjimo priemonės išdavimą ir naudojimą reglamentuojančių taisyklių;</w:t>
      </w:r>
      <w:bookmarkEnd w:id="529"/>
    </w:p>
    <w:p w14:paraId="6AF490AA" w14:textId="1F7AF98E" w:rsidR="004B5733" w:rsidRPr="00D612CD" w:rsidRDefault="004B5733" w:rsidP="006A3AF7">
      <w:pPr>
        <w:pStyle w:val="Sraopastraipa"/>
        <w:numPr>
          <w:ilvl w:val="0"/>
          <w:numId w:val="112"/>
        </w:numPr>
        <w:jc w:val="both"/>
        <w:rPr>
          <w:rFonts w:cs="Arial"/>
          <w:szCs w:val="20"/>
        </w:rPr>
      </w:pPr>
      <w:bookmarkStart w:id="530" w:name="_Ref136789041"/>
      <w:r w:rsidRPr="00D612CD">
        <w:rPr>
          <w:rFonts w:cs="Arial"/>
          <w:szCs w:val="20"/>
        </w:rPr>
        <w:t xml:space="preserve">gavęs Mokėjimo priemonę privalo nedelsiant imtis visų veiksmų, kad apsaugotų </w:t>
      </w:r>
      <w:r w:rsidR="00893942" w:rsidRPr="00D612CD">
        <w:rPr>
          <w:rFonts w:cs="Arial"/>
          <w:szCs w:val="20"/>
        </w:rPr>
        <w:t>p</w:t>
      </w:r>
      <w:r w:rsidRPr="00D612CD">
        <w:rPr>
          <w:rFonts w:cs="Arial"/>
          <w:szCs w:val="20"/>
        </w:rPr>
        <w:t xml:space="preserve">ersonalizuotus saugumo duomenis ir sumažintų rizikas susijusias su Mokėjimo paslaugų saugumu bei išvengtų su minėta rizika susijusių galimų neigiamų pasekmių. Veiksmai, kurių rekomenduojama imtis Klientui siekiant sumažinti riziką susijusią su Mokėjimo paslaugų saugumu ir galimas neigiamas pasekmes skelbiami </w:t>
      </w:r>
      <w:hyperlink r:id="rId14" w:history="1">
        <w:r w:rsidR="00893942" w:rsidRPr="00D612CD">
          <w:rPr>
            <w:rStyle w:val="Hipersaitas"/>
            <w:rFonts w:cs="Arial"/>
            <w:szCs w:val="20"/>
          </w:rPr>
          <w:t>https://lku.lt/saugus-paslaugu-naudojimas/</w:t>
        </w:r>
      </w:hyperlink>
      <w:r w:rsidR="00893942" w:rsidRPr="00D612CD">
        <w:rPr>
          <w:rFonts w:cs="Arial"/>
          <w:szCs w:val="20"/>
        </w:rPr>
        <w:t>.</w:t>
      </w:r>
      <w:bookmarkEnd w:id="530"/>
    </w:p>
    <w:p w14:paraId="1721DB17" w14:textId="0354826C" w:rsidR="00931306" w:rsidRDefault="2D5E7D90" w:rsidP="0020303E">
      <w:pPr>
        <w:pStyle w:val="Sraopastraipa"/>
        <w:numPr>
          <w:ilvl w:val="0"/>
          <w:numId w:val="143"/>
        </w:numPr>
        <w:ind w:left="142" w:firstLine="0"/>
        <w:jc w:val="both"/>
        <w:rPr>
          <w:rFonts w:cs="Arial"/>
        </w:rPr>
      </w:pPr>
      <w:r w:rsidRPr="7CC2DE24">
        <w:rPr>
          <w:rFonts w:cs="Arial"/>
        </w:rPr>
        <w:t xml:space="preserve">Klientas </w:t>
      </w:r>
      <w:r w:rsidR="338F32AE" w:rsidRPr="7CC2DE24">
        <w:rPr>
          <w:rFonts w:cs="Arial"/>
        </w:rPr>
        <w:t xml:space="preserve">turi pareigą </w:t>
      </w:r>
      <w:r w:rsidR="59D1957F" w:rsidRPr="7CC2DE24">
        <w:rPr>
          <w:rFonts w:cs="Arial"/>
        </w:rPr>
        <w:t xml:space="preserve">dėti tinkamas pastangas ir </w:t>
      </w:r>
      <w:r w:rsidRPr="7CC2DE24">
        <w:rPr>
          <w:rFonts w:cs="Arial"/>
        </w:rPr>
        <w:t>siek</w:t>
      </w:r>
      <w:r w:rsidR="7764A676" w:rsidRPr="7CC2DE24">
        <w:rPr>
          <w:rFonts w:cs="Arial"/>
        </w:rPr>
        <w:t xml:space="preserve">ti </w:t>
      </w:r>
      <w:r w:rsidR="004B5733" w:rsidRPr="7CC2DE24">
        <w:rPr>
          <w:rFonts w:cs="Arial"/>
        </w:rPr>
        <w:t xml:space="preserve">apsaugoti </w:t>
      </w:r>
      <w:r w:rsidR="0058613A" w:rsidRPr="7CC2DE24">
        <w:rPr>
          <w:rFonts w:cs="Arial"/>
        </w:rPr>
        <w:t>savo duomenis</w:t>
      </w:r>
      <w:r w:rsidR="000227F7">
        <w:rPr>
          <w:rFonts w:cs="Arial"/>
        </w:rPr>
        <w:t xml:space="preserve"> </w:t>
      </w:r>
      <w:r w:rsidR="31009248" w:rsidRPr="7CC2DE24">
        <w:rPr>
          <w:rFonts w:cs="Arial"/>
        </w:rPr>
        <w:t xml:space="preserve">ir </w:t>
      </w:r>
      <w:r w:rsidR="004B5733" w:rsidRPr="7CC2DE24">
        <w:rPr>
          <w:rFonts w:cs="Arial"/>
        </w:rPr>
        <w:t xml:space="preserve">lėšas nuo neteisėtos Trečiųjų asmenų veiklos, </w:t>
      </w:r>
      <w:r w:rsidR="7FD4D4D0" w:rsidRPr="7CC2DE24">
        <w:rPr>
          <w:rFonts w:cs="Arial"/>
        </w:rPr>
        <w:t xml:space="preserve">todėl </w:t>
      </w:r>
      <w:r w:rsidR="004B5733" w:rsidRPr="7CC2DE24">
        <w:rPr>
          <w:rFonts w:cs="Arial"/>
        </w:rPr>
        <w:t>Klientas</w:t>
      </w:r>
      <w:r w:rsidR="00893942" w:rsidRPr="7CC2DE24">
        <w:rPr>
          <w:rFonts w:cs="Arial"/>
        </w:rPr>
        <w:t xml:space="preserve"> </w:t>
      </w:r>
      <w:r w:rsidR="004B5733" w:rsidRPr="7CC2DE24">
        <w:rPr>
          <w:rFonts w:cs="Arial"/>
        </w:rPr>
        <w:t>praradęs savo asmens tapatybę patvirtinantį dokumentą ar susidūręs su bet kokiais Mokėjimo</w:t>
      </w:r>
      <w:r w:rsidR="00893942" w:rsidRPr="7CC2DE24">
        <w:rPr>
          <w:rFonts w:cs="Arial"/>
        </w:rPr>
        <w:t xml:space="preserve"> </w:t>
      </w:r>
      <w:r w:rsidR="004B5733" w:rsidRPr="7CC2DE24">
        <w:rPr>
          <w:rFonts w:cs="Arial"/>
        </w:rPr>
        <w:t>paslaugų saugumo incidentais ar kitomis aplinkybėmis, dėl kurių kyla (ar tikėtinai gali kilti) grėsmė</w:t>
      </w:r>
      <w:r w:rsidR="00893942" w:rsidRPr="7CC2DE24">
        <w:rPr>
          <w:rFonts w:cs="Arial"/>
        </w:rPr>
        <w:t xml:space="preserve"> </w:t>
      </w:r>
      <w:r w:rsidR="004B5733" w:rsidRPr="7CC2DE24">
        <w:rPr>
          <w:rFonts w:cs="Arial"/>
        </w:rPr>
        <w:t>saugiam naudojimuisi Mokėjimo priemone ar Mokėjimo paslaugomis, apie minėtas</w:t>
      </w:r>
      <w:r w:rsidR="00893942" w:rsidRPr="7CC2DE24">
        <w:rPr>
          <w:rFonts w:cs="Arial"/>
        </w:rPr>
        <w:t xml:space="preserve"> </w:t>
      </w:r>
      <w:r w:rsidR="004B5733" w:rsidRPr="7CC2DE24">
        <w:rPr>
          <w:rFonts w:cs="Arial"/>
        </w:rPr>
        <w:t xml:space="preserve">aplinkybes </w:t>
      </w:r>
      <w:r w:rsidR="48B87104" w:rsidRPr="7CC2DE24">
        <w:rPr>
          <w:rFonts w:cs="Arial"/>
        </w:rPr>
        <w:t xml:space="preserve">privalo </w:t>
      </w:r>
      <w:r w:rsidR="004B5733" w:rsidRPr="7CC2DE24">
        <w:rPr>
          <w:rFonts w:cs="Arial"/>
        </w:rPr>
        <w:t xml:space="preserve">pranešti Kredito </w:t>
      </w:r>
      <w:r w:rsidR="004B5733" w:rsidRPr="00F46038">
        <w:t>unijai</w:t>
      </w:r>
      <w:r w:rsidR="004B5733" w:rsidRPr="7CC2DE24">
        <w:rPr>
          <w:rFonts w:cs="Arial"/>
        </w:rPr>
        <w:t xml:space="preserve">. </w:t>
      </w:r>
    </w:p>
    <w:p w14:paraId="17F851AB" w14:textId="63BC6CC1" w:rsidR="11472F40" w:rsidRDefault="11472F40" w:rsidP="0020303E">
      <w:pPr>
        <w:pStyle w:val="Sraopastraipa"/>
        <w:numPr>
          <w:ilvl w:val="0"/>
          <w:numId w:val="143"/>
        </w:numPr>
        <w:ind w:left="142" w:firstLine="0"/>
        <w:jc w:val="both"/>
        <w:rPr>
          <w:rFonts w:cs="Arial"/>
        </w:rPr>
      </w:pPr>
      <w:r w:rsidRPr="7CC2DE24">
        <w:rPr>
          <w:rFonts w:cs="Arial"/>
        </w:rPr>
        <w:t>Kredito unijai nustačius galimų sukčiavimo požymių ar kilus pagrįstų įtarimų dėl sukčiavimo atvejo, siekiant</w:t>
      </w:r>
      <w:r w:rsidR="0080347D">
        <w:rPr>
          <w:rFonts w:cs="Arial"/>
        </w:rPr>
        <w:t xml:space="preserve"> </w:t>
      </w:r>
      <w:r w:rsidRPr="7CC2DE24">
        <w:rPr>
          <w:rFonts w:cs="Arial"/>
        </w:rPr>
        <w:t>apsaugoti Kliento ir Kredito unijos teisėtus interesus bei užkirsti kelią galimai žalai, Kredito unija nedelsdama imasi veiksmų. Šie veiksmai apima operatyvų susisiekimą su Klientu tikslu išsamiai išsiaiškinti galimo sukčiavimo atvejo aplinkybes ir numatyti efektyvias priemones galimoms neigiamoms pasekmėms pašalinti. Klientas įsipareigoja aktyviai bendradarbiauti su Kredito unija, pateikdamas visą reikalingą ir Kredito unijos prašomą informaciją bei dokumentus, kurie padėtų operatyviai įvertinti situaciją ir užkirsti kelią galimai žalai</w:t>
      </w:r>
      <w:r w:rsidR="00F46038">
        <w:rPr>
          <w:rFonts w:cs="Arial"/>
        </w:rPr>
        <w:t>.</w:t>
      </w:r>
    </w:p>
    <w:p w14:paraId="7226D958" w14:textId="451865FC" w:rsidR="00D51D3F" w:rsidRDefault="0009347E" w:rsidP="0020303E">
      <w:pPr>
        <w:pStyle w:val="Sraopastraipa"/>
        <w:numPr>
          <w:ilvl w:val="0"/>
          <w:numId w:val="143"/>
        </w:numPr>
        <w:ind w:left="142" w:firstLine="0"/>
        <w:jc w:val="both"/>
        <w:rPr>
          <w:rFonts w:cs="Arial"/>
          <w:szCs w:val="20"/>
        </w:rPr>
      </w:pPr>
      <w:r w:rsidRPr="09FA65E0">
        <w:rPr>
          <w:rFonts w:cs="Arial"/>
          <w:szCs w:val="20"/>
        </w:rPr>
        <w:t>Klientas</w:t>
      </w:r>
      <w:r w:rsidR="3CA98258" w:rsidRPr="09FA65E0">
        <w:rPr>
          <w:rFonts w:cs="Arial"/>
          <w:szCs w:val="20"/>
        </w:rPr>
        <w:t>,</w:t>
      </w:r>
      <w:r w:rsidRPr="09FA65E0">
        <w:rPr>
          <w:rFonts w:cs="Arial"/>
          <w:szCs w:val="20"/>
        </w:rPr>
        <w:t xml:space="preserve"> </w:t>
      </w:r>
      <w:r w:rsidR="1B5762F5" w:rsidRPr="09FA65E0">
        <w:rPr>
          <w:rFonts w:cs="Arial"/>
          <w:szCs w:val="20"/>
        </w:rPr>
        <w:t>pastebėjęs, kad į jo</w:t>
      </w:r>
      <w:r w:rsidR="003E4A49" w:rsidRPr="09FA65E0">
        <w:rPr>
          <w:rFonts w:cs="Arial"/>
          <w:szCs w:val="20"/>
        </w:rPr>
        <w:t xml:space="preserve"> Mokėjimo sąskaitą </w:t>
      </w:r>
      <w:r w:rsidR="4A566E15" w:rsidRPr="09FA65E0">
        <w:rPr>
          <w:rFonts w:cs="Arial"/>
          <w:szCs w:val="20"/>
        </w:rPr>
        <w:t xml:space="preserve">buvo </w:t>
      </w:r>
      <w:r w:rsidR="00C045E7" w:rsidRPr="09FA65E0">
        <w:rPr>
          <w:rFonts w:cs="Arial"/>
          <w:szCs w:val="20"/>
        </w:rPr>
        <w:t>pervest</w:t>
      </w:r>
      <w:r w:rsidR="4D316863" w:rsidRPr="09FA65E0">
        <w:rPr>
          <w:rFonts w:cs="Arial"/>
          <w:szCs w:val="20"/>
        </w:rPr>
        <w:t>os</w:t>
      </w:r>
      <w:r w:rsidR="00C045E7" w:rsidRPr="09FA65E0">
        <w:rPr>
          <w:rFonts w:cs="Arial"/>
          <w:szCs w:val="20"/>
        </w:rPr>
        <w:t xml:space="preserve"> jam nepriklausančias lėš</w:t>
      </w:r>
      <w:r w:rsidR="349CD52E" w:rsidRPr="09FA65E0">
        <w:rPr>
          <w:rFonts w:cs="Arial"/>
          <w:szCs w:val="20"/>
        </w:rPr>
        <w:t>o</w:t>
      </w:r>
      <w:r w:rsidR="327804B4" w:rsidRPr="09FA65E0">
        <w:rPr>
          <w:rFonts w:cs="Arial"/>
          <w:szCs w:val="20"/>
        </w:rPr>
        <w:t>s, privalo nedelsdamas apie tai pranešti Kredito unijai.</w:t>
      </w:r>
      <w:r w:rsidR="00C045E7" w:rsidRPr="09FA65E0">
        <w:rPr>
          <w:rFonts w:cs="Arial"/>
          <w:szCs w:val="20"/>
        </w:rPr>
        <w:t xml:space="preserve"> </w:t>
      </w:r>
      <w:r w:rsidR="00954084" w:rsidRPr="09FA65E0">
        <w:rPr>
          <w:rFonts w:cs="Arial"/>
          <w:szCs w:val="20"/>
        </w:rPr>
        <w:t>Klientas</w:t>
      </w:r>
      <w:r w:rsidR="40BFCE69" w:rsidRPr="09FA65E0">
        <w:rPr>
          <w:rFonts w:cs="Arial"/>
          <w:szCs w:val="20"/>
        </w:rPr>
        <w:t xml:space="preserve"> be pagrindo gavęs Mokėjimo operacijos lėšas</w:t>
      </w:r>
      <w:r w:rsidR="00954084" w:rsidRPr="09FA65E0">
        <w:rPr>
          <w:rFonts w:cs="Arial"/>
          <w:szCs w:val="20"/>
        </w:rPr>
        <w:t xml:space="preserve"> neturi teisės disponuoti</w:t>
      </w:r>
      <w:r w:rsidR="00E95C57" w:rsidRPr="09FA65E0">
        <w:rPr>
          <w:rFonts w:cs="Arial"/>
          <w:szCs w:val="20"/>
        </w:rPr>
        <w:t xml:space="preserve"> jam nepriklausančiomis lėšomis</w:t>
      </w:r>
      <w:r w:rsidR="000D2AB2" w:rsidRPr="09FA65E0">
        <w:rPr>
          <w:rFonts w:cs="Arial"/>
          <w:szCs w:val="20"/>
        </w:rPr>
        <w:t xml:space="preserve">, ir </w:t>
      </w:r>
      <w:r w:rsidR="55ACA238" w:rsidRPr="09FA65E0">
        <w:rPr>
          <w:rFonts w:cs="Arial"/>
          <w:szCs w:val="20"/>
        </w:rPr>
        <w:t>privalo</w:t>
      </w:r>
      <w:r w:rsidR="000D2AB2" w:rsidRPr="09FA65E0">
        <w:rPr>
          <w:rFonts w:cs="Arial"/>
          <w:szCs w:val="20"/>
        </w:rPr>
        <w:t xml:space="preserve"> </w:t>
      </w:r>
      <w:r w:rsidR="6B1BD84D" w:rsidRPr="09FA65E0">
        <w:rPr>
          <w:rFonts w:cs="Arial"/>
          <w:szCs w:val="20"/>
        </w:rPr>
        <w:t>tokias</w:t>
      </w:r>
      <w:r w:rsidR="000D2AB2" w:rsidRPr="09FA65E0">
        <w:rPr>
          <w:rFonts w:cs="Arial"/>
          <w:szCs w:val="20"/>
        </w:rPr>
        <w:t xml:space="preserve"> lėšas </w:t>
      </w:r>
      <w:r w:rsidR="16C619CA" w:rsidRPr="09FA65E0">
        <w:rPr>
          <w:rFonts w:cs="Arial"/>
          <w:szCs w:val="20"/>
        </w:rPr>
        <w:t>nedelsdamas grąžinti</w:t>
      </w:r>
      <w:r w:rsidR="008D7F77">
        <w:rPr>
          <w:rFonts w:cs="Arial"/>
          <w:szCs w:val="20"/>
        </w:rPr>
        <w:t xml:space="preserve"> Mokėtojui</w:t>
      </w:r>
      <w:r w:rsidR="16C619CA" w:rsidRPr="09FA65E0">
        <w:rPr>
          <w:rFonts w:cs="Arial"/>
          <w:szCs w:val="20"/>
        </w:rPr>
        <w:t>.</w:t>
      </w:r>
    </w:p>
    <w:p w14:paraId="32F51AC6" w14:textId="77777777" w:rsidR="00D51D3F" w:rsidRDefault="00D51D3F" w:rsidP="00D51D3F">
      <w:pPr>
        <w:rPr>
          <w:rFonts w:cs="Arial"/>
          <w:szCs w:val="20"/>
        </w:rPr>
      </w:pPr>
    </w:p>
    <w:p w14:paraId="4A22889E" w14:textId="77777777" w:rsidR="00D51D3F" w:rsidRDefault="00D51D3F" w:rsidP="00D51D3F">
      <w:pPr>
        <w:rPr>
          <w:rFonts w:cs="Arial"/>
          <w:szCs w:val="20"/>
        </w:rPr>
      </w:pPr>
    </w:p>
    <w:p w14:paraId="65E54A01" w14:textId="7629DAAF" w:rsidR="00D51D3F" w:rsidRPr="00FD7D7E" w:rsidRDefault="009F4BA7">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31" w:name="_Toc205189005"/>
      <w:r w:rsidRPr="00FD7D7E">
        <w:rPr>
          <w:rFonts w:cs="Arial"/>
          <w:b/>
          <w:bCs/>
          <w:color w:val="9AC327"/>
          <w:szCs w:val="20"/>
        </w:rPr>
        <w:t>Kredito unijos iniciatyva vykdomas Mokėjimo operacijų, Sąskaitų ar priemonių blokavimas</w:t>
      </w:r>
      <w:bookmarkEnd w:id="531"/>
    </w:p>
    <w:p w14:paraId="25A36C95" w14:textId="77777777" w:rsidR="00F46038" w:rsidRDefault="00F46038" w:rsidP="00F46038">
      <w:pPr>
        <w:rPr>
          <w:rFonts w:eastAsiaTheme="majorEastAsia"/>
        </w:rPr>
      </w:pPr>
    </w:p>
    <w:p w14:paraId="59573BE9" w14:textId="225CCF18" w:rsidR="00F46038" w:rsidRPr="00F46038" w:rsidRDefault="00F46038" w:rsidP="0020303E">
      <w:pPr>
        <w:pStyle w:val="Sraopastraipa"/>
        <w:numPr>
          <w:ilvl w:val="0"/>
          <w:numId w:val="144"/>
        </w:numPr>
        <w:ind w:left="142" w:firstLine="0"/>
        <w:jc w:val="both"/>
        <w:rPr>
          <w:rFonts w:eastAsiaTheme="majorEastAsia"/>
        </w:rPr>
      </w:pPr>
      <w:r w:rsidRPr="00F46038">
        <w:rPr>
          <w:rFonts w:eastAsiaTheme="majorEastAsia"/>
        </w:rPr>
        <w:t>Kredito unija, o Sutartyse nustatytais atvejais ir kiti asmenys, turi teisę blokuoti Mokėjimo sąskaitą (t. y. visiškai ar iš dalies sustabdyti Mokėjimo operacijas Mokėjimo sąskaitoje) ir (ar) Mokėjimo priemonę (t. y. visiškai ar iš dalies uždrausti ja naudotis):</w:t>
      </w:r>
    </w:p>
    <w:p w14:paraId="1AE9107E" w14:textId="178262C8" w:rsidR="00690936" w:rsidRPr="00690936" w:rsidRDefault="00690936" w:rsidP="006A3AF7">
      <w:pPr>
        <w:pStyle w:val="Sraopastraipa"/>
        <w:numPr>
          <w:ilvl w:val="0"/>
          <w:numId w:val="114"/>
        </w:numPr>
        <w:ind w:left="851" w:hanging="425"/>
        <w:jc w:val="both"/>
        <w:rPr>
          <w:rFonts w:cs="Arial"/>
          <w:szCs w:val="20"/>
        </w:rPr>
      </w:pPr>
      <w:r w:rsidRPr="00690936">
        <w:rPr>
          <w:rFonts w:cs="Arial"/>
          <w:szCs w:val="20"/>
        </w:rPr>
        <w:t>dėl objektyviai pagrįstų priežasčių, susijusių su Mokėjimo sąskaitoje esančių lėšų ir (ar) Mokėjimo priemonės saugumu (pvz. neteisingai įvedamas PIN kodas);</w:t>
      </w:r>
    </w:p>
    <w:p w14:paraId="4AE9612C" w14:textId="1D625C29"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dėl įtariamo </w:t>
      </w:r>
      <w:r w:rsidR="00FB7CA3" w:rsidRPr="00D612CD">
        <w:rPr>
          <w:rStyle w:val="markedcontent"/>
          <w:rFonts w:cs="Arial"/>
          <w:szCs w:val="20"/>
        </w:rPr>
        <w:t xml:space="preserve">neautorizuoto, neteisėto </w:t>
      </w:r>
      <w:r w:rsidRPr="00D612CD">
        <w:rPr>
          <w:rStyle w:val="markedcontent"/>
          <w:rFonts w:cs="Arial"/>
          <w:szCs w:val="20"/>
        </w:rPr>
        <w:t>ar nesąžiningo</w:t>
      </w:r>
      <w:r w:rsidRPr="00D612CD">
        <w:rPr>
          <w:rFonts w:cs="Arial"/>
          <w:szCs w:val="20"/>
        </w:rPr>
        <w:t xml:space="preserve"> </w:t>
      </w:r>
      <w:r w:rsidR="005F28C0" w:rsidRPr="00D612CD">
        <w:rPr>
          <w:rStyle w:val="markedcontent"/>
          <w:rFonts w:cs="Arial"/>
          <w:szCs w:val="20"/>
        </w:rPr>
        <w:t>Mokėjimo sąskaitoje</w:t>
      </w:r>
      <w:r w:rsidRPr="00D612CD">
        <w:rPr>
          <w:rStyle w:val="markedcontent"/>
          <w:rFonts w:cs="Arial"/>
          <w:szCs w:val="20"/>
        </w:rPr>
        <w:t xml:space="preserve"> esančių lėšų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 priemonės</w:t>
      </w:r>
      <w:r w:rsidRPr="00D612CD">
        <w:rPr>
          <w:rFonts w:cs="Arial"/>
          <w:szCs w:val="20"/>
        </w:rPr>
        <w:t xml:space="preserve"> </w:t>
      </w:r>
      <w:r w:rsidRPr="00D612CD">
        <w:rPr>
          <w:rStyle w:val="markedcontent"/>
          <w:rFonts w:cs="Arial"/>
          <w:szCs w:val="20"/>
        </w:rPr>
        <w:t>naudojimo arba dėl labai padidėjusios rizikos, kad</w:t>
      </w:r>
      <w:r w:rsidRPr="00D612CD">
        <w:rPr>
          <w:rFonts w:cs="Arial"/>
          <w:szCs w:val="20"/>
        </w:rPr>
        <w:t xml:space="preserve"> </w:t>
      </w:r>
      <w:r w:rsidRPr="00D612CD">
        <w:rPr>
          <w:rStyle w:val="markedcontent"/>
          <w:rFonts w:cs="Arial"/>
          <w:szCs w:val="20"/>
        </w:rPr>
        <w:t>Klientas gali nesugebėti tinkamai įvykdyti savo</w:t>
      </w:r>
      <w:r w:rsidRPr="00D612CD">
        <w:rPr>
          <w:rFonts w:cs="Arial"/>
          <w:szCs w:val="20"/>
        </w:rPr>
        <w:t xml:space="preserve"> </w:t>
      </w:r>
      <w:r w:rsidRPr="00D612CD">
        <w:rPr>
          <w:rStyle w:val="markedcontent"/>
          <w:rFonts w:cs="Arial"/>
          <w:szCs w:val="20"/>
        </w:rPr>
        <w:t xml:space="preserve">mokėjimo </w:t>
      </w:r>
      <w:r w:rsidR="008B19E9" w:rsidRPr="00D612CD">
        <w:rPr>
          <w:rStyle w:val="markedcontent"/>
          <w:rFonts w:cs="Arial"/>
          <w:szCs w:val="20"/>
        </w:rPr>
        <w:t xml:space="preserve">įsipareigojimų </w:t>
      </w:r>
      <w:r w:rsidR="0048330D" w:rsidRPr="00D612CD">
        <w:rPr>
          <w:rStyle w:val="markedcontent"/>
          <w:rFonts w:cs="Arial"/>
          <w:szCs w:val="20"/>
        </w:rPr>
        <w:t xml:space="preserve">Kredito unijai </w:t>
      </w:r>
      <w:r w:rsidRPr="00D612CD">
        <w:rPr>
          <w:rStyle w:val="markedcontent"/>
          <w:rFonts w:cs="Arial"/>
          <w:szCs w:val="20"/>
        </w:rPr>
        <w:t>(įskaitant</w:t>
      </w:r>
      <w:r w:rsidRPr="00D612CD">
        <w:rPr>
          <w:rFonts w:cs="Arial"/>
          <w:szCs w:val="20"/>
        </w:rPr>
        <w:t xml:space="preserve"> </w:t>
      </w:r>
      <w:r w:rsidRPr="00D612CD">
        <w:rPr>
          <w:rStyle w:val="markedcontent"/>
          <w:rFonts w:cs="Arial"/>
          <w:szCs w:val="20"/>
        </w:rPr>
        <w:t>atvejus, kai naudojama Mokėjimo priemonė,</w:t>
      </w:r>
      <w:r w:rsidRPr="00D612CD">
        <w:rPr>
          <w:rFonts w:cs="Arial"/>
          <w:szCs w:val="20"/>
        </w:rPr>
        <w:t xml:space="preserve"> </w:t>
      </w:r>
      <w:r w:rsidRPr="00D612CD">
        <w:rPr>
          <w:rStyle w:val="markedcontent"/>
          <w:rFonts w:cs="Arial"/>
          <w:szCs w:val="20"/>
        </w:rPr>
        <w:t xml:space="preserve">sudaranti galimybes pasinaudoti </w:t>
      </w:r>
      <w:r w:rsidR="0048330D" w:rsidRPr="00D612CD">
        <w:rPr>
          <w:rStyle w:val="markedcontent"/>
          <w:rFonts w:cs="Arial"/>
          <w:szCs w:val="20"/>
        </w:rPr>
        <w:t>Kredito unijos</w:t>
      </w:r>
      <w:r w:rsidRPr="00D612CD">
        <w:rPr>
          <w:rFonts w:cs="Arial"/>
          <w:szCs w:val="20"/>
        </w:rPr>
        <w:t xml:space="preserve"> </w:t>
      </w:r>
      <w:r w:rsidRPr="00D612CD">
        <w:rPr>
          <w:rStyle w:val="markedcontent"/>
          <w:rFonts w:cs="Arial"/>
          <w:szCs w:val="20"/>
        </w:rPr>
        <w:t xml:space="preserve">suteikiamu </w:t>
      </w:r>
      <w:r w:rsidR="00FB7CA3" w:rsidRPr="00D612CD">
        <w:rPr>
          <w:rStyle w:val="markedcontent"/>
          <w:rFonts w:cs="Arial"/>
          <w:szCs w:val="20"/>
        </w:rPr>
        <w:t>k</w:t>
      </w:r>
      <w:r w:rsidRPr="00D612CD">
        <w:rPr>
          <w:rStyle w:val="markedcontent"/>
          <w:rFonts w:cs="Arial"/>
          <w:szCs w:val="20"/>
        </w:rPr>
        <w:t xml:space="preserve">redito limitu </w:t>
      </w:r>
      <w:r w:rsidR="005F28C0" w:rsidRPr="00D612CD">
        <w:rPr>
          <w:rStyle w:val="markedcontent"/>
          <w:rFonts w:cs="Arial"/>
          <w:szCs w:val="20"/>
        </w:rPr>
        <w:t>Mokėjimo sąskaitoje</w:t>
      </w:r>
      <w:r w:rsidRPr="00D612CD">
        <w:rPr>
          <w:rStyle w:val="markedcontent"/>
          <w:rFonts w:cs="Arial"/>
          <w:szCs w:val="20"/>
        </w:rPr>
        <w:t>);</w:t>
      </w:r>
    </w:p>
    <w:p w14:paraId="4F70CA71" w14:textId="6176620A" w:rsidR="0048330D" w:rsidRPr="00690936" w:rsidRDefault="00A000C2" w:rsidP="006A3AF7">
      <w:pPr>
        <w:pStyle w:val="Sraopastraipa"/>
        <w:numPr>
          <w:ilvl w:val="0"/>
          <w:numId w:val="114"/>
        </w:numPr>
        <w:ind w:left="851" w:hanging="425"/>
        <w:jc w:val="both"/>
        <w:rPr>
          <w:rFonts w:cs="Arial"/>
          <w:szCs w:val="20"/>
        </w:rPr>
      </w:pPr>
      <w:r w:rsidRPr="09FA65E0">
        <w:rPr>
          <w:rStyle w:val="markedcontent"/>
          <w:rFonts w:cs="Arial"/>
          <w:szCs w:val="20"/>
        </w:rPr>
        <w:t xml:space="preserve">jeigu Klientas nesilaiko su </w:t>
      </w:r>
      <w:r w:rsidR="0048330D" w:rsidRPr="09FA65E0">
        <w:rPr>
          <w:rStyle w:val="markedcontent"/>
          <w:rFonts w:cs="Arial"/>
          <w:szCs w:val="20"/>
        </w:rPr>
        <w:t>Kredito unija</w:t>
      </w:r>
      <w:r w:rsidRPr="09FA65E0">
        <w:rPr>
          <w:rStyle w:val="markedcontent"/>
          <w:rFonts w:cs="Arial"/>
          <w:szCs w:val="20"/>
        </w:rPr>
        <w:t xml:space="preserve"> </w:t>
      </w:r>
      <w:r w:rsidRPr="00690936">
        <w:rPr>
          <w:rStyle w:val="markedcontent"/>
          <w:rFonts w:cs="Arial"/>
          <w:szCs w:val="20"/>
        </w:rPr>
        <w:t>sudarytos</w:t>
      </w:r>
      <w:r w:rsidR="0048330D" w:rsidRPr="00690936">
        <w:rPr>
          <w:rFonts w:cs="Arial"/>
          <w:szCs w:val="20"/>
        </w:rPr>
        <w:t xml:space="preserve"> </w:t>
      </w:r>
      <w:r w:rsidRPr="00690936">
        <w:rPr>
          <w:rStyle w:val="markedcontent"/>
          <w:rFonts w:cs="Arial"/>
          <w:szCs w:val="20"/>
        </w:rPr>
        <w:t>Bendrosios sutarties sąlygų</w:t>
      </w:r>
      <w:r w:rsidR="00FB7CA3" w:rsidRPr="00690936">
        <w:rPr>
          <w:rStyle w:val="markedcontent"/>
          <w:rFonts w:cs="Arial"/>
          <w:szCs w:val="20"/>
        </w:rPr>
        <w:t>, Sutarčių ar</w:t>
      </w:r>
      <w:r w:rsidR="00412AF1" w:rsidRPr="00690936">
        <w:rPr>
          <w:rStyle w:val="markedcontent"/>
          <w:rFonts w:cs="Arial"/>
          <w:szCs w:val="20"/>
        </w:rPr>
        <w:t xml:space="preserve"> Sąlygų</w:t>
      </w:r>
      <w:r w:rsidRPr="00690936">
        <w:rPr>
          <w:rStyle w:val="markedcontent"/>
          <w:rFonts w:cs="Arial"/>
          <w:szCs w:val="20"/>
        </w:rPr>
        <w:t>;</w:t>
      </w:r>
    </w:p>
    <w:p w14:paraId="0B6E7F9B" w14:textId="0B3FD9C1" w:rsidR="0048330D" w:rsidRPr="00D612CD" w:rsidRDefault="00A000C2" w:rsidP="006A3AF7">
      <w:pPr>
        <w:pStyle w:val="Sraopastraipa"/>
        <w:numPr>
          <w:ilvl w:val="0"/>
          <w:numId w:val="114"/>
        </w:numPr>
        <w:ind w:left="851" w:hanging="425"/>
        <w:jc w:val="both"/>
        <w:rPr>
          <w:rFonts w:cs="Arial"/>
          <w:szCs w:val="20"/>
        </w:rPr>
      </w:pPr>
      <w:r w:rsidRPr="00690936">
        <w:rPr>
          <w:rStyle w:val="markedcontent"/>
          <w:rFonts w:cs="Arial"/>
          <w:szCs w:val="20"/>
        </w:rPr>
        <w:lastRenderedPageBreak/>
        <w:t xml:space="preserve">jeigu </w:t>
      </w:r>
      <w:r w:rsidR="0048330D" w:rsidRPr="00690936">
        <w:rPr>
          <w:rStyle w:val="markedcontent"/>
          <w:rFonts w:cs="Arial"/>
          <w:szCs w:val="20"/>
        </w:rPr>
        <w:t xml:space="preserve">Kredito unija </w:t>
      </w:r>
      <w:r w:rsidRPr="00690936">
        <w:rPr>
          <w:rStyle w:val="markedcontent"/>
          <w:rFonts w:cs="Arial"/>
          <w:szCs w:val="20"/>
        </w:rPr>
        <w:t>turi pagrįstų įtarimų, kad</w:t>
      </w:r>
      <w:r w:rsidR="0048330D" w:rsidRPr="00690936">
        <w:rPr>
          <w:rFonts w:cs="Arial"/>
          <w:szCs w:val="20"/>
        </w:rPr>
        <w:t xml:space="preserve"> </w:t>
      </w:r>
      <w:r w:rsidR="005F28C0" w:rsidRPr="00690936">
        <w:rPr>
          <w:rStyle w:val="markedcontent"/>
          <w:rFonts w:cs="Arial"/>
          <w:szCs w:val="20"/>
        </w:rPr>
        <w:t>Mokėjimo sąskaitoje</w:t>
      </w:r>
      <w:r w:rsidRPr="00690936">
        <w:rPr>
          <w:rStyle w:val="markedcontent"/>
          <w:rFonts w:cs="Arial"/>
          <w:szCs w:val="20"/>
        </w:rPr>
        <w:t xml:space="preserve"> esančiomis</w:t>
      </w:r>
      <w:r w:rsidRPr="00D612CD">
        <w:rPr>
          <w:rStyle w:val="markedcontent"/>
          <w:rFonts w:cs="Arial"/>
          <w:szCs w:val="20"/>
        </w:rPr>
        <w:t xml:space="preserve"> lėšomis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w:t>
      </w:r>
      <w:r w:rsidR="0048330D" w:rsidRPr="00D612CD">
        <w:rPr>
          <w:rFonts w:cs="Arial"/>
          <w:szCs w:val="20"/>
        </w:rPr>
        <w:t xml:space="preserve"> </w:t>
      </w:r>
      <w:r w:rsidRPr="00D612CD">
        <w:rPr>
          <w:rStyle w:val="markedcontent"/>
          <w:rFonts w:cs="Arial"/>
          <w:szCs w:val="20"/>
        </w:rPr>
        <w:t>priemone gali neteisėtai ar nesąžiningai</w:t>
      </w:r>
      <w:r w:rsidR="0048330D" w:rsidRPr="00D612CD">
        <w:rPr>
          <w:rFonts w:cs="Arial"/>
          <w:szCs w:val="20"/>
        </w:rPr>
        <w:t xml:space="preserve"> </w:t>
      </w:r>
      <w:r w:rsidRPr="00D612CD">
        <w:rPr>
          <w:rStyle w:val="markedcontent"/>
          <w:rFonts w:cs="Arial"/>
          <w:szCs w:val="20"/>
        </w:rPr>
        <w:t xml:space="preserve">pasinaudoti ar pasinaudojo </w:t>
      </w:r>
      <w:r w:rsidR="00FB7CA3" w:rsidRPr="00D612CD">
        <w:rPr>
          <w:rStyle w:val="markedcontent"/>
          <w:rFonts w:cs="Arial"/>
          <w:szCs w:val="20"/>
        </w:rPr>
        <w:t>T</w:t>
      </w:r>
      <w:r w:rsidRPr="00D612CD">
        <w:rPr>
          <w:rStyle w:val="markedcontent"/>
          <w:rFonts w:cs="Arial"/>
          <w:szCs w:val="20"/>
        </w:rPr>
        <w:t>retieji asmenys;</w:t>
      </w:r>
    </w:p>
    <w:p w14:paraId="4321738D" w14:textId="07D083E8" w:rsidR="0048330D" w:rsidRPr="00D612CD" w:rsidRDefault="74162F97" w:rsidP="006A3AF7">
      <w:pPr>
        <w:pStyle w:val="Sraopastraipa"/>
        <w:numPr>
          <w:ilvl w:val="0"/>
          <w:numId w:val="114"/>
        </w:numPr>
        <w:ind w:left="851" w:hanging="425"/>
        <w:jc w:val="both"/>
        <w:rPr>
          <w:rFonts w:cs="Arial"/>
          <w:szCs w:val="20"/>
        </w:rPr>
      </w:pPr>
      <w:r w:rsidRPr="00D612CD">
        <w:rPr>
          <w:rStyle w:val="markedcontent"/>
          <w:rFonts w:cs="Arial"/>
          <w:szCs w:val="20"/>
        </w:rPr>
        <w:t>jeigu</w:t>
      </w:r>
      <w:r w:rsidR="391F95AB" w:rsidRPr="00D612CD">
        <w:rPr>
          <w:rStyle w:val="markedcontent"/>
          <w:rFonts w:cs="Arial"/>
          <w:szCs w:val="20"/>
        </w:rPr>
        <w:t xml:space="preserve"> Kredito unija</w:t>
      </w:r>
      <w:r w:rsidRPr="00D612CD">
        <w:rPr>
          <w:rStyle w:val="markedcontent"/>
          <w:rFonts w:cs="Arial"/>
          <w:szCs w:val="20"/>
        </w:rPr>
        <w:t xml:space="preserve"> turi pagrįstų įtarimų, kad</w:t>
      </w:r>
      <w:r w:rsidR="391F95AB" w:rsidRPr="00D612CD">
        <w:rPr>
          <w:rFonts w:cs="Arial"/>
          <w:szCs w:val="20"/>
        </w:rPr>
        <w:t xml:space="preserve"> </w:t>
      </w:r>
      <w:r w:rsidR="005F28C0" w:rsidRPr="00D612CD">
        <w:rPr>
          <w:rFonts w:cs="Arial"/>
          <w:szCs w:val="20"/>
        </w:rPr>
        <w:t xml:space="preserve">Mokėjimo </w:t>
      </w:r>
      <w:r w:rsidR="005F28C0" w:rsidRPr="00D612CD">
        <w:rPr>
          <w:rStyle w:val="markedcontent"/>
          <w:rFonts w:cs="Arial"/>
          <w:szCs w:val="20"/>
        </w:rPr>
        <w:t>s</w:t>
      </w:r>
      <w:r w:rsidRPr="00D612CD">
        <w:rPr>
          <w:rStyle w:val="markedcontent"/>
          <w:rFonts w:cs="Arial"/>
          <w:szCs w:val="20"/>
        </w:rPr>
        <w:t>ąskaita ir</w:t>
      </w:r>
      <w:r w:rsidR="00E55C62" w:rsidRPr="00D612CD">
        <w:rPr>
          <w:rStyle w:val="markedcontent"/>
          <w:rFonts w:cs="Arial"/>
          <w:szCs w:val="20"/>
        </w:rPr>
        <w:t xml:space="preserve"> (</w:t>
      </w:r>
      <w:r w:rsidRPr="00D612CD">
        <w:rPr>
          <w:rStyle w:val="markedcontent"/>
          <w:rFonts w:cs="Arial"/>
          <w:szCs w:val="20"/>
        </w:rPr>
        <w:t>ar</w:t>
      </w:r>
      <w:r w:rsidR="00E55C62" w:rsidRPr="00D612CD">
        <w:rPr>
          <w:rStyle w:val="markedcontent"/>
          <w:rFonts w:cs="Arial"/>
          <w:szCs w:val="20"/>
        </w:rPr>
        <w:t>)</w:t>
      </w:r>
      <w:r w:rsidRPr="00D612CD">
        <w:rPr>
          <w:rStyle w:val="markedcontent"/>
          <w:rFonts w:cs="Arial"/>
          <w:szCs w:val="20"/>
        </w:rPr>
        <w:t xml:space="preserve"> Mokėjimo priemonė gali būti</w:t>
      </w:r>
      <w:r w:rsidR="00FB7CA3" w:rsidRPr="00D612CD">
        <w:rPr>
          <w:rStyle w:val="markedcontent"/>
          <w:rFonts w:cs="Arial"/>
          <w:szCs w:val="20"/>
        </w:rPr>
        <w:t xml:space="preserve"> </w:t>
      </w:r>
      <w:r w:rsidRPr="00D612CD">
        <w:rPr>
          <w:rStyle w:val="markedcontent"/>
          <w:rFonts w:cs="Arial"/>
          <w:szCs w:val="20"/>
        </w:rPr>
        <w:t>naudojama arba yra panaudota pinigų plovimui,</w:t>
      </w:r>
      <w:r w:rsidR="391F95AB" w:rsidRPr="00D612CD">
        <w:rPr>
          <w:rStyle w:val="markedcontent"/>
          <w:rFonts w:cs="Arial"/>
          <w:szCs w:val="20"/>
        </w:rPr>
        <w:t xml:space="preserve"> </w:t>
      </w:r>
      <w:r w:rsidR="391F95AB" w:rsidRPr="00D612CD">
        <w:rPr>
          <w:rFonts w:cs="Arial"/>
          <w:szCs w:val="20"/>
        </w:rPr>
        <w:t>t</w:t>
      </w:r>
      <w:r w:rsidRPr="00D612CD">
        <w:rPr>
          <w:rStyle w:val="markedcontent"/>
          <w:rFonts w:cs="Arial"/>
          <w:szCs w:val="20"/>
        </w:rPr>
        <w:t>eroristų finansavimui ar kitai nusikalstamai veikai</w:t>
      </w:r>
      <w:r w:rsidR="391F95AB" w:rsidRPr="00D612CD">
        <w:rPr>
          <w:rFonts w:cs="Arial"/>
          <w:szCs w:val="20"/>
        </w:rPr>
        <w:t xml:space="preserve"> </w:t>
      </w:r>
      <w:r w:rsidRPr="00D612CD">
        <w:rPr>
          <w:rStyle w:val="markedcontent"/>
          <w:rFonts w:cs="Arial"/>
          <w:szCs w:val="20"/>
        </w:rPr>
        <w:t>vykdyti;</w:t>
      </w:r>
    </w:p>
    <w:p w14:paraId="2DFCDBCF"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Kredito unija</w:t>
      </w:r>
      <w:r w:rsidRPr="00D612CD">
        <w:rPr>
          <w:rStyle w:val="markedcontent"/>
          <w:rFonts w:cs="Arial"/>
          <w:szCs w:val="20"/>
        </w:rPr>
        <w:t xml:space="preserve"> gauna pagrįstos informacijos</w:t>
      </w:r>
      <w:r w:rsidR="0048330D" w:rsidRPr="00D612CD">
        <w:rPr>
          <w:rFonts w:cs="Arial"/>
          <w:szCs w:val="20"/>
        </w:rPr>
        <w:t xml:space="preserve"> </w:t>
      </w:r>
      <w:r w:rsidRPr="00D612CD">
        <w:rPr>
          <w:rStyle w:val="markedcontent"/>
          <w:rFonts w:cs="Arial"/>
          <w:szCs w:val="20"/>
        </w:rPr>
        <w:t>apie Kliento (Vartotojo) mirtį ar Kliento, kuris nėra</w:t>
      </w:r>
      <w:r w:rsidR="0048330D" w:rsidRPr="00D612CD">
        <w:rPr>
          <w:rFonts w:cs="Arial"/>
          <w:szCs w:val="20"/>
        </w:rPr>
        <w:t xml:space="preserve"> </w:t>
      </w:r>
      <w:r w:rsidRPr="00D612CD">
        <w:rPr>
          <w:rStyle w:val="markedcontent"/>
          <w:rFonts w:cs="Arial"/>
          <w:szCs w:val="20"/>
        </w:rPr>
        <w:t>Vartotojas, pabaigą (išregistravimą);</w:t>
      </w:r>
      <w:r w:rsidR="0048330D" w:rsidRPr="00D612CD">
        <w:rPr>
          <w:rFonts w:cs="Arial"/>
          <w:szCs w:val="20"/>
        </w:rPr>
        <w:t xml:space="preserve"> </w:t>
      </w:r>
    </w:p>
    <w:p w14:paraId="3B73512D"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 xml:space="preserve">Kredito unijai </w:t>
      </w:r>
      <w:r w:rsidRPr="00D612CD">
        <w:rPr>
          <w:rStyle w:val="markedcontent"/>
          <w:rFonts w:cs="Arial"/>
          <w:szCs w:val="20"/>
        </w:rPr>
        <w:t>pateikiama prieštaringa</w:t>
      </w:r>
      <w:r w:rsidR="0048330D" w:rsidRPr="00D612CD">
        <w:rPr>
          <w:rFonts w:cs="Arial"/>
          <w:szCs w:val="20"/>
        </w:rPr>
        <w:t xml:space="preserve"> </w:t>
      </w:r>
      <w:r w:rsidRPr="00D612CD">
        <w:rPr>
          <w:rStyle w:val="markedcontent"/>
          <w:rFonts w:cs="Arial"/>
          <w:szCs w:val="20"/>
        </w:rPr>
        <w:t>informacija apie asmenis, turinčius teisę atstovauti</w:t>
      </w:r>
      <w:r w:rsidR="0048330D" w:rsidRPr="00D612CD">
        <w:rPr>
          <w:rFonts w:cs="Arial"/>
          <w:szCs w:val="20"/>
        </w:rPr>
        <w:t xml:space="preserve"> </w:t>
      </w:r>
      <w:r w:rsidRPr="00D612CD">
        <w:rPr>
          <w:rStyle w:val="markedcontent"/>
          <w:rFonts w:cs="Arial"/>
          <w:szCs w:val="20"/>
        </w:rPr>
        <w:t>Klientui;</w:t>
      </w:r>
    </w:p>
    <w:p w14:paraId="64E721FE" w14:textId="2A5E1CF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48330D" w:rsidRPr="00D612CD">
        <w:rPr>
          <w:rStyle w:val="markedcontent"/>
          <w:rFonts w:cs="Arial"/>
          <w:szCs w:val="20"/>
        </w:rPr>
        <w:t>Kredito unija</w:t>
      </w:r>
      <w:r w:rsidRPr="00D612CD">
        <w:rPr>
          <w:rStyle w:val="markedcontent"/>
          <w:rFonts w:cs="Arial"/>
          <w:szCs w:val="20"/>
        </w:rPr>
        <w:t xml:space="preserve"> sužino apie Mokėjimo</w:t>
      </w:r>
      <w:r w:rsidR="0048330D" w:rsidRPr="00D612CD">
        <w:rPr>
          <w:rFonts w:cs="Arial"/>
          <w:szCs w:val="20"/>
        </w:rPr>
        <w:t xml:space="preserve"> </w:t>
      </w:r>
      <w:r w:rsidRPr="00D612CD">
        <w:rPr>
          <w:rStyle w:val="markedcontent"/>
          <w:rFonts w:cs="Arial"/>
          <w:szCs w:val="20"/>
        </w:rPr>
        <w:t>priemonės vagystę ar praradimą kitu būdu,</w:t>
      </w:r>
      <w:r w:rsidR="0048330D" w:rsidRPr="00D612CD">
        <w:rPr>
          <w:rFonts w:cs="Arial"/>
          <w:szCs w:val="20"/>
        </w:rPr>
        <w:t xml:space="preserve"> </w:t>
      </w:r>
      <w:r w:rsidR="0048330D" w:rsidRPr="00D612CD">
        <w:rPr>
          <w:rStyle w:val="markedcontent"/>
          <w:rFonts w:cs="Arial"/>
          <w:szCs w:val="20"/>
        </w:rPr>
        <w:t>Kredito unijai</w:t>
      </w:r>
      <w:r w:rsidRPr="00D612CD">
        <w:rPr>
          <w:rStyle w:val="markedcontent"/>
          <w:rFonts w:cs="Arial"/>
          <w:szCs w:val="20"/>
        </w:rPr>
        <w:t xml:space="preserve"> įtarus ar sužinojus apie Mokėjimo</w:t>
      </w:r>
      <w:r w:rsidR="0048330D" w:rsidRPr="00D612CD">
        <w:rPr>
          <w:rFonts w:cs="Arial"/>
          <w:szCs w:val="20"/>
        </w:rPr>
        <w:t xml:space="preserve"> </w:t>
      </w:r>
      <w:r w:rsidRPr="00D612CD">
        <w:rPr>
          <w:rStyle w:val="markedcontent"/>
          <w:rFonts w:cs="Arial"/>
          <w:szCs w:val="20"/>
        </w:rPr>
        <w:t>priemonės neteisėtą pasisavinimą arba</w:t>
      </w:r>
      <w:r w:rsidR="0048330D" w:rsidRPr="00D612CD">
        <w:rPr>
          <w:rFonts w:cs="Arial"/>
          <w:szCs w:val="20"/>
        </w:rPr>
        <w:t xml:space="preserve"> </w:t>
      </w:r>
      <w:r w:rsidRPr="00D612CD">
        <w:rPr>
          <w:rStyle w:val="markedcontent"/>
          <w:rFonts w:cs="Arial"/>
          <w:szCs w:val="20"/>
        </w:rPr>
        <w:t>neautorizuotą jos naudojimą, taip pat apie faktus</w:t>
      </w:r>
      <w:r w:rsidR="0048330D" w:rsidRPr="00D612CD">
        <w:rPr>
          <w:rFonts w:cs="Arial"/>
          <w:szCs w:val="20"/>
        </w:rPr>
        <w:t xml:space="preserve"> </w:t>
      </w:r>
      <w:r w:rsidRPr="00D612CD">
        <w:rPr>
          <w:rStyle w:val="markedcontent"/>
          <w:rFonts w:cs="Arial"/>
          <w:szCs w:val="20"/>
        </w:rPr>
        <w:t>ar įtarimus, kad Mokėjimo priemonės</w:t>
      </w:r>
      <w:r w:rsidR="0048330D" w:rsidRPr="00D612CD">
        <w:rPr>
          <w:rFonts w:cs="Arial"/>
          <w:szCs w:val="20"/>
        </w:rPr>
        <w:t xml:space="preserve"> </w:t>
      </w:r>
      <w:r w:rsidRPr="00D612CD">
        <w:rPr>
          <w:rStyle w:val="markedcontent"/>
          <w:rFonts w:cs="Arial"/>
          <w:szCs w:val="20"/>
        </w:rPr>
        <w:t>personalizuotus saugumo duomenis (įskaitant</w:t>
      </w:r>
      <w:r w:rsidR="0048330D" w:rsidRPr="00D612CD">
        <w:rPr>
          <w:rFonts w:cs="Arial"/>
          <w:szCs w:val="20"/>
        </w:rPr>
        <w:t xml:space="preserve"> </w:t>
      </w:r>
      <w:r w:rsidRPr="00D612CD">
        <w:rPr>
          <w:rStyle w:val="markedcontent"/>
          <w:rFonts w:cs="Arial"/>
          <w:szCs w:val="20"/>
        </w:rPr>
        <w:t>Tapatybės patvirtinimo priemones) sužinojo arba</w:t>
      </w:r>
      <w:r w:rsidR="0048330D" w:rsidRPr="00D612CD">
        <w:rPr>
          <w:rFonts w:cs="Arial"/>
          <w:szCs w:val="20"/>
        </w:rPr>
        <w:t xml:space="preserve"> </w:t>
      </w:r>
      <w:r w:rsidRPr="00D612CD">
        <w:rPr>
          <w:rStyle w:val="markedcontent"/>
          <w:rFonts w:cs="Arial"/>
          <w:szCs w:val="20"/>
        </w:rPr>
        <w:t xml:space="preserve">jais gali pasinaudoti </w:t>
      </w:r>
      <w:r w:rsidR="00736ADA">
        <w:rPr>
          <w:rStyle w:val="markedcontent"/>
          <w:rFonts w:cs="Arial"/>
          <w:szCs w:val="20"/>
        </w:rPr>
        <w:t>T</w:t>
      </w:r>
      <w:r w:rsidRPr="00D612CD">
        <w:rPr>
          <w:rStyle w:val="markedcontent"/>
          <w:rFonts w:cs="Arial"/>
          <w:szCs w:val="20"/>
        </w:rPr>
        <w:t>retieji asmenys;</w:t>
      </w:r>
    </w:p>
    <w:p w14:paraId="1BBE1654" w14:textId="18F36CA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kai </w:t>
      </w:r>
      <w:r w:rsidR="0048330D" w:rsidRPr="00D612CD">
        <w:rPr>
          <w:rStyle w:val="markedcontent"/>
          <w:rFonts w:cs="Arial"/>
          <w:szCs w:val="20"/>
        </w:rPr>
        <w:t>Kredito unijai</w:t>
      </w:r>
      <w:r w:rsidRPr="00D612CD">
        <w:rPr>
          <w:rStyle w:val="markedcontent"/>
          <w:rFonts w:cs="Arial"/>
          <w:szCs w:val="20"/>
        </w:rPr>
        <w:t xml:space="preserve"> yra pateikiamas Kliento, kuris</w:t>
      </w:r>
      <w:r w:rsidR="0048330D" w:rsidRPr="00D612CD">
        <w:rPr>
          <w:rFonts w:cs="Arial"/>
          <w:szCs w:val="20"/>
        </w:rPr>
        <w:t xml:space="preserve"> </w:t>
      </w:r>
      <w:r w:rsidRPr="00D612CD">
        <w:rPr>
          <w:rStyle w:val="markedcontent"/>
          <w:rFonts w:cs="Arial"/>
          <w:szCs w:val="20"/>
        </w:rPr>
        <w:t>nėra Vartotojas, valdymo organų (akcininkų,</w:t>
      </w:r>
      <w:r w:rsidR="0048330D" w:rsidRPr="00D612CD">
        <w:rPr>
          <w:rFonts w:cs="Arial"/>
          <w:szCs w:val="20"/>
        </w:rPr>
        <w:t xml:space="preserve"> </w:t>
      </w:r>
      <w:r w:rsidRPr="00D612CD">
        <w:rPr>
          <w:rStyle w:val="markedcontent"/>
          <w:rFonts w:cs="Arial"/>
          <w:szCs w:val="20"/>
        </w:rPr>
        <w:t>bendrijos narių ar kt.) prašymas ar kitas</w:t>
      </w:r>
      <w:r w:rsidR="0048330D" w:rsidRPr="00D612CD">
        <w:rPr>
          <w:rFonts w:cs="Arial"/>
          <w:szCs w:val="20"/>
        </w:rPr>
        <w:t xml:space="preserve"> </w:t>
      </w:r>
      <w:r w:rsidRPr="00D612CD">
        <w:rPr>
          <w:rStyle w:val="markedcontent"/>
          <w:rFonts w:cs="Arial"/>
          <w:szCs w:val="20"/>
        </w:rPr>
        <w:t>dokumentas (pvz. sprendimas), apriboti Kliento</w:t>
      </w:r>
      <w:r w:rsidR="0048330D" w:rsidRPr="00D612CD">
        <w:rPr>
          <w:rFonts w:cs="Arial"/>
          <w:szCs w:val="20"/>
        </w:rPr>
        <w:t xml:space="preserve"> </w:t>
      </w:r>
      <w:r w:rsidRPr="00D612CD">
        <w:rPr>
          <w:rStyle w:val="markedcontent"/>
          <w:rFonts w:cs="Arial"/>
          <w:szCs w:val="20"/>
        </w:rPr>
        <w:t>vadovo ar kitų asmenų teisę disponuoti Kliento</w:t>
      </w:r>
      <w:r w:rsidR="0048330D" w:rsidRPr="00D612CD">
        <w:rPr>
          <w:rFonts w:cs="Arial"/>
          <w:szCs w:val="20"/>
        </w:rPr>
        <w:t xml:space="preserve"> </w:t>
      </w:r>
      <w:r w:rsidR="00797002" w:rsidRPr="00D612CD">
        <w:rPr>
          <w:rFonts w:cs="Arial"/>
          <w:szCs w:val="20"/>
        </w:rPr>
        <w:t xml:space="preserve">Mokėjimo </w:t>
      </w:r>
      <w:r w:rsidR="00797002" w:rsidRPr="00D612CD">
        <w:rPr>
          <w:rStyle w:val="markedcontent"/>
          <w:rFonts w:cs="Arial"/>
          <w:szCs w:val="20"/>
        </w:rPr>
        <w:t>s</w:t>
      </w:r>
      <w:r w:rsidRPr="00D612CD">
        <w:rPr>
          <w:rStyle w:val="markedcontent"/>
          <w:rFonts w:cs="Arial"/>
          <w:szCs w:val="20"/>
        </w:rPr>
        <w:t>ąskaita;</w:t>
      </w:r>
    </w:p>
    <w:p w14:paraId="202E410D" w14:textId="566BE71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797002" w:rsidRPr="00D612CD">
        <w:rPr>
          <w:rStyle w:val="markedcontent"/>
          <w:rFonts w:cs="Arial"/>
          <w:szCs w:val="20"/>
        </w:rPr>
        <w:t>Mokėjimo sąskaitoje</w:t>
      </w:r>
      <w:r w:rsidRPr="00D612CD">
        <w:rPr>
          <w:rStyle w:val="markedcontent"/>
          <w:rFonts w:cs="Arial"/>
          <w:szCs w:val="20"/>
        </w:rPr>
        <w:t xml:space="preserve"> esančios lėšos areštuotos</w:t>
      </w:r>
      <w:r w:rsidR="0048330D" w:rsidRPr="00D612CD">
        <w:rPr>
          <w:rFonts w:cs="Arial"/>
          <w:szCs w:val="20"/>
        </w:rPr>
        <w:t xml:space="preserve"> </w:t>
      </w:r>
      <w:r w:rsidRPr="00D612CD">
        <w:rPr>
          <w:rStyle w:val="markedcontent"/>
          <w:rFonts w:cs="Arial"/>
          <w:szCs w:val="20"/>
        </w:rPr>
        <w:t>arba Kliento teisė disponuoti lėšomis apribota kitu</w:t>
      </w:r>
      <w:r w:rsidR="0048330D" w:rsidRPr="00D612CD">
        <w:rPr>
          <w:rFonts w:cs="Arial"/>
          <w:szCs w:val="20"/>
        </w:rPr>
        <w:t xml:space="preserve"> </w:t>
      </w:r>
      <w:r w:rsidRPr="00D612CD">
        <w:rPr>
          <w:rStyle w:val="markedcontent"/>
          <w:rFonts w:cs="Arial"/>
          <w:szCs w:val="20"/>
        </w:rPr>
        <w:t>būdu;</w:t>
      </w:r>
    </w:p>
    <w:p w14:paraId="438D43EB" w14:textId="49DEE34C" w:rsidR="00C27287" w:rsidRPr="00D612CD" w:rsidRDefault="00C27287" w:rsidP="006A3AF7">
      <w:pPr>
        <w:pStyle w:val="Sraopastraipa"/>
        <w:numPr>
          <w:ilvl w:val="0"/>
          <w:numId w:val="114"/>
        </w:numPr>
        <w:ind w:left="851" w:hanging="425"/>
        <w:jc w:val="both"/>
        <w:rPr>
          <w:rFonts w:cs="Arial"/>
          <w:szCs w:val="20"/>
        </w:rPr>
      </w:pPr>
      <w:bookmarkStart w:id="532" w:name="_Ref45115067"/>
      <w:r w:rsidRPr="00D612CD">
        <w:rPr>
          <w:rFonts w:cs="Arial"/>
          <w:szCs w:val="20"/>
        </w:rPr>
        <w:t>Lietuvos Respublikos įstatymų, kitų teisės aktų</w:t>
      </w:r>
      <w:r w:rsidR="008D172E" w:rsidRPr="00D612CD">
        <w:rPr>
          <w:rFonts w:cs="Arial"/>
          <w:szCs w:val="20"/>
        </w:rPr>
        <w:t>,</w:t>
      </w:r>
      <w:r w:rsidRPr="00D612CD">
        <w:rPr>
          <w:rFonts w:cs="Arial"/>
          <w:szCs w:val="20"/>
        </w:rPr>
        <w:t xml:space="preserve"> </w:t>
      </w:r>
      <w:r w:rsidR="008D172E" w:rsidRPr="00D612CD">
        <w:rPr>
          <w:rStyle w:val="markedcontent"/>
          <w:rFonts w:cs="Arial"/>
          <w:szCs w:val="20"/>
        </w:rPr>
        <w:t>Bendrojoje sutartyje</w:t>
      </w:r>
      <w:r w:rsidR="008D172E" w:rsidRPr="00D612CD">
        <w:rPr>
          <w:rFonts w:cs="Arial"/>
          <w:szCs w:val="20"/>
        </w:rPr>
        <w:t xml:space="preserve"> </w:t>
      </w:r>
      <w:r w:rsidRPr="00D612CD">
        <w:rPr>
          <w:rFonts w:cs="Arial"/>
          <w:szCs w:val="20"/>
        </w:rPr>
        <w:t xml:space="preserve">bei </w:t>
      </w:r>
      <w:r w:rsidR="000D363E" w:rsidRPr="00D612CD">
        <w:rPr>
          <w:rStyle w:val="markedcontent"/>
          <w:rFonts w:cs="Arial"/>
          <w:szCs w:val="20"/>
        </w:rPr>
        <w:t xml:space="preserve">Sąlygose, </w:t>
      </w:r>
      <w:r w:rsidR="007363B4" w:rsidRPr="00D612CD">
        <w:rPr>
          <w:rFonts w:cs="Arial"/>
          <w:szCs w:val="20"/>
        </w:rPr>
        <w:t xml:space="preserve">Paslaugų teikimo sąlygose </w:t>
      </w:r>
      <w:r w:rsidR="000D363E" w:rsidRPr="00D612CD">
        <w:rPr>
          <w:rStyle w:val="markedcontent"/>
          <w:rFonts w:cs="Arial"/>
          <w:szCs w:val="20"/>
        </w:rPr>
        <w:t>ar</w:t>
      </w:r>
      <w:r w:rsidR="000D363E" w:rsidRPr="00D612CD">
        <w:rPr>
          <w:rFonts w:cs="Arial"/>
          <w:szCs w:val="20"/>
        </w:rPr>
        <w:t xml:space="preserve"> </w:t>
      </w:r>
      <w:r w:rsidRPr="00D612CD">
        <w:rPr>
          <w:rFonts w:cs="Arial"/>
          <w:szCs w:val="20"/>
        </w:rPr>
        <w:t>Sutartyje numatytais atvejais.</w:t>
      </w:r>
      <w:bookmarkEnd w:id="532"/>
    </w:p>
    <w:p w14:paraId="1D736A4F" w14:textId="3C6EF726" w:rsidR="00C27287" w:rsidRDefault="00C27287" w:rsidP="0020303E">
      <w:pPr>
        <w:pStyle w:val="Sraopastraipa"/>
        <w:numPr>
          <w:ilvl w:val="0"/>
          <w:numId w:val="144"/>
        </w:numPr>
        <w:ind w:left="142" w:firstLine="0"/>
        <w:jc w:val="both"/>
        <w:rPr>
          <w:rFonts w:cs="Arial"/>
          <w:szCs w:val="20"/>
        </w:rPr>
      </w:pPr>
      <w:r w:rsidRPr="00D612CD">
        <w:rPr>
          <w:rFonts w:cs="Arial"/>
          <w:szCs w:val="20"/>
        </w:rPr>
        <w:t xml:space="preserve">Šių Sąlygų </w:t>
      </w:r>
      <w:r w:rsidR="001830D4">
        <w:rPr>
          <w:rFonts w:cs="Arial"/>
          <w:szCs w:val="20"/>
        </w:rPr>
        <w:t>6.2.1.</w:t>
      </w:r>
      <w:r w:rsidRPr="00D612CD">
        <w:rPr>
          <w:rFonts w:cs="Arial"/>
          <w:szCs w:val="20"/>
        </w:rPr>
        <w:t xml:space="preserve"> punkte nustatytais atvejais Kredito unija </w:t>
      </w:r>
      <w:r w:rsidR="00B91308" w:rsidRPr="00D612CD">
        <w:rPr>
          <w:rFonts w:cs="Arial"/>
          <w:szCs w:val="20"/>
        </w:rPr>
        <w:t>S</w:t>
      </w:r>
      <w:r w:rsidRPr="00D612CD">
        <w:rPr>
          <w:rFonts w:cs="Arial"/>
          <w:szCs w:val="20"/>
        </w:rPr>
        <w:t>utartyje nurodytu būdu informuoja Klientą apie Mokėjimo sąskaitos ir (ar) Mokėjimo priemonės blokavimą ir blokavimo priežastis, jei įmanoma, iki blokuodama Mokėjimo sąskaitą ir (ar) Mokėjimo priemonę ir ne vėliau kaip tuoj pat ją užblokavusi, išskyrus atvejus, kai tokios informacijos pateikimas susilpnintų saugumo priemones ar būtų draudžiamas pagal kitus teisės aktus.</w:t>
      </w:r>
    </w:p>
    <w:p w14:paraId="5459A74E" w14:textId="733D68CB" w:rsidR="0093042A" w:rsidRDefault="0074117D" w:rsidP="0020303E">
      <w:pPr>
        <w:pStyle w:val="Sraopastraipa"/>
        <w:numPr>
          <w:ilvl w:val="0"/>
          <w:numId w:val="144"/>
        </w:numPr>
        <w:ind w:left="142" w:firstLine="0"/>
        <w:jc w:val="both"/>
        <w:rPr>
          <w:rFonts w:cs="Arial"/>
          <w:szCs w:val="20"/>
        </w:rPr>
      </w:pPr>
      <w:r w:rsidRPr="72DAF64D">
        <w:rPr>
          <w:rFonts w:cs="Arial"/>
          <w:szCs w:val="20"/>
        </w:rPr>
        <w:t>S</w:t>
      </w:r>
      <w:r w:rsidR="002C4EC8" w:rsidRPr="72DAF64D">
        <w:rPr>
          <w:rFonts w:cs="Arial"/>
          <w:szCs w:val="20"/>
        </w:rPr>
        <w:t xml:space="preserve">kyriuje </w:t>
      </w:r>
      <w:r w:rsidR="001830D4">
        <w:rPr>
          <w:rFonts w:cs="Arial"/>
          <w:szCs w:val="20"/>
        </w:rPr>
        <w:t>6</w:t>
      </w:r>
      <w:r w:rsidRPr="72DAF64D">
        <w:rPr>
          <w:rFonts w:cs="Arial"/>
          <w:szCs w:val="20"/>
        </w:rPr>
        <w:t xml:space="preserve">.2 </w:t>
      </w:r>
      <w:r w:rsidR="002C4EC8" w:rsidRPr="72DAF64D">
        <w:rPr>
          <w:rFonts w:cs="Arial"/>
          <w:szCs w:val="20"/>
        </w:rPr>
        <w:t>aprašytais atvejais Kredito unija nėra atsakinga</w:t>
      </w:r>
      <w:r w:rsidRPr="72DAF64D">
        <w:rPr>
          <w:rFonts w:cs="Arial"/>
          <w:szCs w:val="20"/>
        </w:rPr>
        <w:t xml:space="preserve"> </w:t>
      </w:r>
      <w:r w:rsidR="00B542FD" w:rsidRPr="72DAF64D">
        <w:rPr>
          <w:rFonts w:cs="Arial"/>
          <w:szCs w:val="20"/>
        </w:rPr>
        <w:t xml:space="preserve">Klientui už sutartinių įsipareigojimų nevykdymą </w:t>
      </w:r>
      <w:r w:rsidR="00CA77FD" w:rsidRPr="72DAF64D">
        <w:rPr>
          <w:rFonts w:cs="Arial"/>
          <w:szCs w:val="20"/>
        </w:rPr>
        <w:t>ir</w:t>
      </w:r>
      <w:r w:rsidR="00E03269">
        <w:rPr>
          <w:rFonts w:cs="Arial"/>
          <w:szCs w:val="20"/>
        </w:rPr>
        <w:t xml:space="preserve"> </w:t>
      </w:r>
      <w:r w:rsidR="00CA77FD" w:rsidRPr="72DAF64D">
        <w:rPr>
          <w:rFonts w:cs="Arial"/>
          <w:szCs w:val="20"/>
        </w:rPr>
        <w:t xml:space="preserve">(ar) </w:t>
      </w:r>
      <w:r w:rsidR="00B542FD" w:rsidRPr="72DAF64D">
        <w:rPr>
          <w:rFonts w:cs="Arial"/>
          <w:szCs w:val="20"/>
        </w:rPr>
        <w:t>už bet kokią</w:t>
      </w:r>
      <w:r w:rsidR="00CA77FD" w:rsidRPr="72DAF64D">
        <w:rPr>
          <w:rFonts w:cs="Arial"/>
          <w:szCs w:val="20"/>
        </w:rPr>
        <w:t xml:space="preserve"> Kliento patirtą žalą ar nuostolius.</w:t>
      </w:r>
    </w:p>
    <w:p w14:paraId="6B35CC68" w14:textId="4D2E82E9" w:rsidR="003F01D7" w:rsidRDefault="003F01D7" w:rsidP="0020303E">
      <w:pPr>
        <w:pStyle w:val="Sraopastraipa"/>
        <w:numPr>
          <w:ilvl w:val="0"/>
          <w:numId w:val="144"/>
        </w:numPr>
        <w:ind w:left="142" w:firstLine="0"/>
        <w:jc w:val="both"/>
        <w:rPr>
          <w:rFonts w:cs="Arial"/>
        </w:rPr>
      </w:pPr>
      <w:r w:rsidRPr="7CC2DE24">
        <w:rPr>
          <w:rFonts w:cs="Arial"/>
        </w:rPr>
        <w:t>Kredito unija nėra atsakinga už Kliento patirtą</w:t>
      </w:r>
      <w:r w:rsidR="00050CD5" w:rsidRPr="7CC2DE24">
        <w:rPr>
          <w:rFonts w:cs="Arial"/>
        </w:rPr>
        <w:t xml:space="preserve"> žalą ar nuostolius jei</w:t>
      </w:r>
      <w:r w:rsidR="76169D21" w:rsidRPr="7CC2DE24">
        <w:rPr>
          <w:rFonts w:cs="Arial"/>
        </w:rPr>
        <w:t>gu</w:t>
      </w:r>
      <w:r w:rsidR="00050CD5" w:rsidRPr="7CC2DE24">
        <w:rPr>
          <w:rFonts w:cs="Arial"/>
        </w:rPr>
        <w:t xml:space="preserve">, nustačius galimą sukčiavimo atvejį, </w:t>
      </w:r>
      <w:r w:rsidR="69B5B573" w:rsidRPr="7CC2DE24">
        <w:rPr>
          <w:rFonts w:cs="Arial"/>
        </w:rPr>
        <w:t>M</w:t>
      </w:r>
      <w:r w:rsidR="00050CD5" w:rsidRPr="7CC2DE24">
        <w:rPr>
          <w:rFonts w:cs="Arial"/>
        </w:rPr>
        <w:t>okėjimo operacija negali būti atšaukta (</w:t>
      </w:r>
      <w:r w:rsidR="00927DE5" w:rsidRPr="7CC2DE24">
        <w:rPr>
          <w:rFonts w:cs="Arial"/>
        </w:rPr>
        <w:t xml:space="preserve">pvz., </w:t>
      </w:r>
      <w:r w:rsidR="00FA729F">
        <w:rPr>
          <w:rFonts w:cs="Arial"/>
        </w:rPr>
        <w:t>M</w:t>
      </w:r>
      <w:r w:rsidR="00927DE5" w:rsidRPr="7CC2DE24">
        <w:rPr>
          <w:rFonts w:cs="Arial"/>
        </w:rPr>
        <w:t xml:space="preserve">omentinis mokėjimas jau įvykdytas) arba sandoris ar </w:t>
      </w:r>
      <w:r w:rsidR="70C20E57" w:rsidRPr="7CC2DE24">
        <w:rPr>
          <w:rFonts w:cs="Arial"/>
        </w:rPr>
        <w:t xml:space="preserve">ši </w:t>
      </w:r>
      <w:r w:rsidR="00927DE5" w:rsidRPr="7CC2DE24">
        <w:rPr>
          <w:rFonts w:cs="Arial"/>
        </w:rPr>
        <w:t>operacija dėl j</w:t>
      </w:r>
      <w:r w:rsidR="122B1013" w:rsidRPr="7CC2DE24">
        <w:rPr>
          <w:rFonts w:cs="Arial"/>
        </w:rPr>
        <w:t>os</w:t>
      </w:r>
      <w:r w:rsidR="00927DE5" w:rsidRPr="7CC2DE24">
        <w:rPr>
          <w:rFonts w:cs="Arial"/>
        </w:rPr>
        <w:t xml:space="preserve"> ypatybių negalėjo būti identifikuot</w:t>
      </w:r>
      <w:r w:rsidR="75830FE8" w:rsidRPr="7CC2DE24">
        <w:rPr>
          <w:rFonts w:cs="Arial"/>
        </w:rPr>
        <w:t>a</w:t>
      </w:r>
      <w:r w:rsidR="00927DE5" w:rsidRPr="7CC2DE24">
        <w:rPr>
          <w:rFonts w:cs="Arial"/>
        </w:rPr>
        <w:t xml:space="preserve"> kaip susij</w:t>
      </w:r>
      <w:r w:rsidR="121E2B28" w:rsidRPr="7CC2DE24">
        <w:rPr>
          <w:rFonts w:cs="Arial"/>
        </w:rPr>
        <w:t>us</w:t>
      </w:r>
      <w:r w:rsidR="005D45C8">
        <w:rPr>
          <w:rFonts w:cs="Arial"/>
        </w:rPr>
        <w:t>i</w:t>
      </w:r>
      <w:r w:rsidR="00927DE5" w:rsidRPr="7CC2DE24">
        <w:rPr>
          <w:rFonts w:cs="Arial"/>
        </w:rPr>
        <w:t xml:space="preserve"> su sukčiavimu.</w:t>
      </w:r>
    </w:p>
    <w:p w14:paraId="6890E97B" w14:textId="77777777" w:rsidR="001830D4" w:rsidRDefault="001830D4" w:rsidP="001830D4">
      <w:pPr>
        <w:rPr>
          <w:rFonts w:cs="Arial"/>
          <w:szCs w:val="20"/>
        </w:rPr>
      </w:pPr>
    </w:p>
    <w:p w14:paraId="4860BB72" w14:textId="19F4C1D8" w:rsidR="001830D4" w:rsidRDefault="001830D4">
      <w:pPr>
        <w:rPr>
          <w:rFonts w:cs="Arial"/>
          <w:szCs w:val="20"/>
        </w:rPr>
      </w:pPr>
    </w:p>
    <w:p w14:paraId="4FAAD6BB" w14:textId="16D87068" w:rsidR="001830D4" w:rsidRPr="006A3AF7" w:rsidRDefault="001830D4" w:rsidP="006A3AF7">
      <w:pPr>
        <w:pStyle w:val="Antrat1"/>
        <w:numPr>
          <w:ilvl w:val="1"/>
          <w:numId w:val="85"/>
        </w:numPr>
        <w:tabs>
          <w:tab w:val="left" w:pos="709"/>
        </w:tabs>
        <w:spacing w:before="0"/>
        <w:ind w:hanging="1298"/>
        <w:jc w:val="both"/>
        <w:rPr>
          <w:rFonts w:cs="Arial"/>
          <w:b/>
          <w:bCs/>
          <w:color w:val="9AC327"/>
          <w:szCs w:val="20"/>
        </w:rPr>
      </w:pPr>
      <w:bookmarkStart w:id="533" w:name="_Toc205189006"/>
      <w:r w:rsidRPr="00FD7D7E">
        <w:rPr>
          <w:rFonts w:cs="Arial"/>
          <w:b/>
          <w:bCs/>
          <w:color w:val="9AC327"/>
          <w:sz w:val="22"/>
          <w:szCs w:val="22"/>
        </w:rPr>
        <w:t>Kliento iniciatyva vykdomas Mokėjimo sąskaitos ar priemonių blokavimas</w:t>
      </w:r>
      <w:bookmarkEnd w:id="533"/>
    </w:p>
    <w:p w14:paraId="4C215C8D" w14:textId="77777777" w:rsidR="001830D4" w:rsidRDefault="001830D4" w:rsidP="006A3AF7">
      <w:pPr>
        <w:jc w:val="both"/>
        <w:rPr>
          <w:rFonts w:cs="Arial"/>
          <w:szCs w:val="20"/>
        </w:rPr>
      </w:pPr>
    </w:p>
    <w:p w14:paraId="253D43B7" w14:textId="77777777" w:rsidR="00F46038" w:rsidRPr="00F46038" w:rsidRDefault="00F46038" w:rsidP="0020303E">
      <w:pPr>
        <w:pStyle w:val="Sraopastraipa"/>
        <w:numPr>
          <w:ilvl w:val="0"/>
          <w:numId w:val="145"/>
        </w:numPr>
        <w:ind w:left="142" w:firstLine="0"/>
        <w:jc w:val="both"/>
        <w:rPr>
          <w:rFonts w:cs="Arial"/>
          <w:szCs w:val="20"/>
        </w:rPr>
      </w:pPr>
      <w:r w:rsidRPr="00F46038">
        <w:rPr>
          <w:rFonts w:cs="Arial"/>
          <w:szCs w:val="20"/>
        </w:rPr>
        <w:t xml:space="preserve">Kliento iniciatyva Mokėjimo sąskaita ir (ar) Mokėjimo priemonė blokuojama, jei Klientas raštu ar kitu Sutartyje, Sąlygose ir (ar) Paslaugų teikimo sąlygose numatytu būdu pateikia Kredito unijai atitinkamą prašymą arba praneša Kredito unijai, kad Klientui suteikta Mokėjimo priemonė yra pavogta ar kitu būdu prarasta, arba Mokėjimo sąskaitoje esančios lėšos ir (ar) Mokėjimo priemonė naudojama ar gali būti naudojama kitu neteisėtu būdu. </w:t>
      </w:r>
    </w:p>
    <w:p w14:paraId="5EE8250D" w14:textId="12700DC0" w:rsidR="00C27287" w:rsidRPr="00D612CD" w:rsidRDefault="00C27287" w:rsidP="0020303E">
      <w:pPr>
        <w:pStyle w:val="Sraopastraipa"/>
        <w:numPr>
          <w:ilvl w:val="0"/>
          <w:numId w:val="145"/>
        </w:numPr>
        <w:ind w:left="142" w:firstLine="0"/>
        <w:jc w:val="both"/>
        <w:rPr>
          <w:rFonts w:cs="Arial"/>
          <w:szCs w:val="20"/>
        </w:rPr>
      </w:pPr>
      <w:r w:rsidRPr="00D612CD">
        <w:rPr>
          <w:rFonts w:cs="Arial"/>
          <w:szCs w:val="20"/>
        </w:rPr>
        <w:t xml:space="preserve">Kredito unija turi teisę reikalauti, kad Kliento žodžiu pateiktas prašymas blokuoti Mokėjimo sąskaitą ir (arba) Mokėjimo priemonę būtų vėliau patvirtintas raštu ar kitu Kredito unijai priimtinu būdu. </w:t>
      </w:r>
      <w:r w:rsidR="00355F8D">
        <w:rPr>
          <w:rFonts w:cs="Arial"/>
          <w:szCs w:val="20"/>
        </w:rPr>
        <w:t xml:space="preserve">Tuo atveju kai </w:t>
      </w:r>
      <w:r w:rsidR="00A02115">
        <w:rPr>
          <w:rFonts w:cs="Arial"/>
          <w:szCs w:val="20"/>
        </w:rPr>
        <w:t xml:space="preserve">Klientas pateikia prašymą </w:t>
      </w:r>
      <w:r w:rsidR="00EF710B">
        <w:rPr>
          <w:rFonts w:cs="Arial"/>
          <w:szCs w:val="20"/>
        </w:rPr>
        <w:t xml:space="preserve">blokuoti sąskaitą </w:t>
      </w:r>
      <w:r w:rsidR="00A02115">
        <w:rPr>
          <w:rFonts w:cs="Arial"/>
          <w:szCs w:val="20"/>
        </w:rPr>
        <w:t>žodžiu</w:t>
      </w:r>
      <w:r w:rsidR="00EF710B">
        <w:rPr>
          <w:rFonts w:cs="Arial"/>
          <w:szCs w:val="20"/>
        </w:rPr>
        <w:t xml:space="preserve">, Kredito unija turi teisę pateikti Klientui klausimus apie </w:t>
      </w:r>
      <w:r w:rsidR="00861D0E">
        <w:rPr>
          <w:rFonts w:cs="Arial"/>
          <w:szCs w:val="20"/>
        </w:rPr>
        <w:t>Kredito u</w:t>
      </w:r>
      <w:r w:rsidR="00EF710B">
        <w:rPr>
          <w:rFonts w:cs="Arial"/>
          <w:szCs w:val="20"/>
        </w:rPr>
        <w:t>nijai žinomus Kliento duomenis.</w:t>
      </w:r>
    </w:p>
    <w:p w14:paraId="58D2A00A" w14:textId="4021224B" w:rsidR="00C27287" w:rsidRDefault="00C27287" w:rsidP="0020303E">
      <w:pPr>
        <w:pStyle w:val="Sraopastraipa"/>
        <w:numPr>
          <w:ilvl w:val="0"/>
          <w:numId w:val="145"/>
        </w:numPr>
        <w:ind w:left="142" w:firstLine="0"/>
        <w:jc w:val="both"/>
        <w:rPr>
          <w:rFonts w:cs="Arial"/>
          <w:szCs w:val="20"/>
        </w:rPr>
      </w:pPr>
      <w:r w:rsidRPr="00D612CD">
        <w:rPr>
          <w:rFonts w:cs="Arial"/>
          <w:szCs w:val="20"/>
        </w:rPr>
        <w:t xml:space="preserve">Jeigu Kredito unijai kyla pagrįstų abejonių, kad minėtą prašymą (pranešimą) pateikia ne Klientas, Kredito unija turi teisę atsisakyti blokuoti </w:t>
      </w:r>
      <w:r w:rsidR="00A34848" w:rsidRPr="00D612CD">
        <w:rPr>
          <w:rFonts w:cs="Arial"/>
          <w:szCs w:val="20"/>
        </w:rPr>
        <w:t xml:space="preserve">Mokėjimo </w:t>
      </w:r>
      <w:r w:rsidRPr="00D612CD">
        <w:rPr>
          <w:rFonts w:cs="Arial"/>
          <w:szCs w:val="20"/>
        </w:rPr>
        <w:t>sąskaitą ir (ar) Mokėjimo priemonę. Tokiais atvejais Kredito unija neatsako už nuostolius, galinčius atsirasti dėl minėto prašymo (pranešimo) neįvykdymo.</w:t>
      </w:r>
    </w:p>
    <w:p w14:paraId="65877AAC" w14:textId="77777777" w:rsidR="002B7737" w:rsidRDefault="002B7737" w:rsidP="002B7737">
      <w:pPr>
        <w:rPr>
          <w:rFonts w:cs="Arial"/>
          <w:szCs w:val="20"/>
        </w:rPr>
      </w:pPr>
    </w:p>
    <w:p w14:paraId="314A2820" w14:textId="77777777" w:rsidR="002B7737" w:rsidRDefault="002B7737" w:rsidP="002B7737">
      <w:pPr>
        <w:rPr>
          <w:rFonts w:cs="Arial"/>
          <w:szCs w:val="20"/>
        </w:rPr>
      </w:pPr>
    </w:p>
    <w:p w14:paraId="63A0F4E3" w14:textId="4AE7C98F"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4" w:name="_Toc205189007"/>
      <w:r w:rsidRPr="00FD7D7E">
        <w:rPr>
          <w:rFonts w:cs="Arial"/>
          <w:b/>
          <w:bCs/>
          <w:color w:val="9AC327"/>
          <w:sz w:val="22"/>
          <w:szCs w:val="22"/>
        </w:rPr>
        <w:t>Mokėjimo Sąskaitos ar priemonės blokavimas</w:t>
      </w:r>
      <w:bookmarkEnd w:id="534"/>
    </w:p>
    <w:p w14:paraId="3DF1732F" w14:textId="77777777" w:rsidR="00F46038" w:rsidRDefault="00F46038" w:rsidP="00F46038">
      <w:pPr>
        <w:rPr>
          <w:rFonts w:eastAsiaTheme="majorEastAsia"/>
        </w:rPr>
      </w:pPr>
    </w:p>
    <w:p w14:paraId="2D226E59" w14:textId="09752B1F" w:rsidR="00F46038" w:rsidRPr="006A3AF7" w:rsidRDefault="00F46038" w:rsidP="0020303E">
      <w:pPr>
        <w:pStyle w:val="Sraopastraipa"/>
        <w:numPr>
          <w:ilvl w:val="0"/>
          <w:numId w:val="146"/>
        </w:numPr>
        <w:ind w:left="142" w:firstLine="0"/>
        <w:jc w:val="both"/>
        <w:rPr>
          <w:rFonts w:eastAsiaTheme="majorEastAsia"/>
        </w:rPr>
      </w:pPr>
      <w:r w:rsidRPr="00F46038">
        <w:rPr>
          <w:rFonts w:eastAsiaTheme="majorEastAsia"/>
        </w:rPr>
        <w:t>Kredito unija panaikina Mokėjimo sąskaitos ir (ar) Mokėjimo priemonės blokavimą (ar ją pakeičia nauja Mokėjimo priemone), kai nebelieka Mokėjimo sąskaitos ir (ar) Mokėjimo priemonės blokavimo priežasčių ir, jei blokavimas buvo atliktas Kliento iniciatyva, tik kai Kredito unija gauna atitinkamą raštišką Kliento prašymą (išskyrus atvejus, kai Paslaugų teikimo sąlygose ar Sutartyje nustatyta kitaip). Blokuotą Mokėjimo priemonę Kredito unija teisę pakeisti nauja.</w:t>
      </w:r>
    </w:p>
    <w:p w14:paraId="5C584625" w14:textId="0E3D47E8" w:rsidR="00C27287" w:rsidRDefault="00C27287" w:rsidP="0020303E">
      <w:pPr>
        <w:pStyle w:val="Sraopastraipa"/>
        <w:numPr>
          <w:ilvl w:val="0"/>
          <w:numId w:val="146"/>
        </w:numPr>
        <w:ind w:left="142" w:firstLine="0"/>
        <w:jc w:val="both"/>
        <w:rPr>
          <w:rFonts w:cs="Arial"/>
          <w:szCs w:val="20"/>
        </w:rPr>
      </w:pPr>
      <w:r w:rsidRPr="00D612CD">
        <w:rPr>
          <w:rFonts w:cs="Arial"/>
          <w:szCs w:val="20"/>
        </w:rPr>
        <w:t xml:space="preserve">Kredito unija neatsako už Kliento nuostolius, patirtus dėl Mokėjimo sąskaitos ir (ar) Mokėjimo priemonės blokavimo, bei nemoka </w:t>
      </w:r>
      <w:r w:rsidR="00E703FB">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 xml:space="preserve">aslaugų teikimo sąlygose ir (ar) Sutartyje nustatytų netesybų, jei blokavimas buvo vykdomas </w:t>
      </w:r>
      <w:r w:rsidR="00DD07EA" w:rsidRPr="00D612CD">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aslaugų teikimo sąlygose ar Sutartyje nustatyta tvarka ir esant minėtuose dokumentuose nustatytoms sąlygoms.</w:t>
      </w:r>
    </w:p>
    <w:p w14:paraId="23E5679F" w14:textId="77777777" w:rsidR="002B7737" w:rsidRDefault="002B7737" w:rsidP="002B7737">
      <w:pPr>
        <w:rPr>
          <w:rFonts w:cs="Arial"/>
          <w:szCs w:val="20"/>
        </w:rPr>
      </w:pPr>
    </w:p>
    <w:p w14:paraId="2AD5D9E1" w14:textId="77777777" w:rsidR="002B7737" w:rsidRDefault="002B7737" w:rsidP="002B7737">
      <w:pPr>
        <w:rPr>
          <w:rFonts w:cs="Arial"/>
          <w:szCs w:val="20"/>
        </w:rPr>
      </w:pPr>
    </w:p>
    <w:p w14:paraId="07F0B8DC" w14:textId="21B1D2D4"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5" w:name="_Toc205189008"/>
      <w:r w:rsidRPr="00FD7D7E">
        <w:rPr>
          <w:rFonts w:cs="Arial"/>
          <w:b/>
          <w:bCs/>
          <w:color w:val="9AC327"/>
          <w:sz w:val="22"/>
          <w:szCs w:val="22"/>
        </w:rPr>
        <w:t xml:space="preserve">Neautorizuotos Mokėjimo operacijos ir </w:t>
      </w:r>
      <w:r w:rsidR="00533FDD" w:rsidRPr="00FD7D7E">
        <w:rPr>
          <w:rFonts w:cs="Arial"/>
          <w:b/>
          <w:bCs/>
          <w:color w:val="9AC327"/>
          <w:sz w:val="22"/>
          <w:szCs w:val="22"/>
        </w:rPr>
        <w:t>jų sukeliami nuostoliai</w:t>
      </w:r>
      <w:bookmarkEnd w:id="535"/>
    </w:p>
    <w:p w14:paraId="0E8261B5" w14:textId="77777777" w:rsidR="00F46038" w:rsidRDefault="00F46038" w:rsidP="00F46038">
      <w:pPr>
        <w:rPr>
          <w:rFonts w:eastAsiaTheme="majorEastAsia"/>
        </w:rPr>
      </w:pPr>
    </w:p>
    <w:p w14:paraId="090AC5D0" w14:textId="77777777" w:rsidR="00F46038" w:rsidRPr="00F46038" w:rsidRDefault="00F46038" w:rsidP="0020303E">
      <w:pPr>
        <w:pStyle w:val="Sraopastraipa"/>
        <w:numPr>
          <w:ilvl w:val="0"/>
          <w:numId w:val="147"/>
        </w:numPr>
        <w:tabs>
          <w:tab w:val="left" w:pos="851"/>
        </w:tabs>
        <w:ind w:left="142" w:firstLine="142"/>
        <w:jc w:val="both"/>
        <w:rPr>
          <w:rFonts w:eastAsiaTheme="majorEastAsia"/>
        </w:rPr>
      </w:pPr>
      <w:r w:rsidRPr="00F46038">
        <w:rPr>
          <w:rFonts w:eastAsiaTheme="majorEastAsia"/>
        </w:rPr>
        <w:t>Jei Klientas yra Vartotojas arba fizinis asmuo, besiverčiantis ūkine komercine ar profesine veikla ir neigia autorizavęs įvykdytą Mokėjimo operaciją, ar teigia, kad Mokėjimo operacija buvo atlikta netinkamai, Kredito unijai tenka pareiga įrodyti, kad Mokėjimo operacijos autentiškumas buvo patvirtintas (t. y., kad Kredito unija tinkamai patikrino Mokėjimo priemonės, įskaitant jos personalizuotų saugumo požymių panaudojimą), ji buvo tinkamai užregistruota, įrašyta į sąskaitas ir jai neturėjo įtakos techniniai trikdžiai arba kiti Mokėjimo paslaugų teikėjo teikiamos paslaugos trūkumai.</w:t>
      </w:r>
    </w:p>
    <w:p w14:paraId="60F6E5E3" w14:textId="68E30820" w:rsidR="00C27287" w:rsidRPr="00E119D4" w:rsidRDefault="00C27287" w:rsidP="005B6CFB">
      <w:pPr>
        <w:pStyle w:val="Sraopastraipa"/>
        <w:numPr>
          <w:ilvl w:val="0"/>
          <w:numId w:val="147"/>
        </w:numPr>
        <w:tabs>
          <w:tab w:val="left" w:pos="851"/>
        </w:tabs>
        <w:ind w:left="142" w:firstLine="142"/>
        <w:jc w:val="both"/>
        <w:rPr>
          <w:rFonts w:cs="Arial"/>
          <w:szCs w:val="20"/>
        </w:rPr>
      </w:pPr>
      <w:r w:rsidRPr="00E119D4">
        <w:rPr>
          <w:rFonts w:cs="Arial"/>
          <w:szCs w:val="20"/>
        </w:rPr>
        <w:t>Jei Klientas neigia autorizavęs Mokėjimo operaciją, kuri yra įvykdyta, Kredito unijos užregistruotas Mokėjimo priemonės naudojimas nebūtinai yra pakankamas įrodymas, kad Klientas autorizavo Mokėjimo operaciją, veikė nesąžiningai ar tyčia, ar dėl didelio neatsargumo neįvykdė vienos ar kelių</w:t>
      </w:r>
      <w:r w:rsidR="00B118C0">
        <w:rPr>
          <w:rFonts w:cs="Arial"/>
          <w:szCs w:val="20"/>
        </w:rPr>
        <w:t xml:space="preserve"> 6.1.1 </w:t>
      </w:r>
      <w:r w:rsidRPr="00E119D4">
        <w:rPr>
          <w:rFonts w:cs="Arial"/>
          <w:szCs w:val="20"/>
        </w:rPr>
        <w:t xml:space="preserve"> </w:t>
      </w:r>
      <w:r w:rsidR="007634E3">
        <w:rPr>
          <w:rFonts w:cs="Arial"/>
          <w:szCs w:val="20"/>
        </w:rPr>
        <w:t>punkte</w:t>
      </w:r>
      <w:r w:rsidRPr="00E119D4">
        <w:rPr>
          <w:rFonts w:cs="Arial"/>
          <w:szCs w:val="20"/>
        </w:rPr>
        <w:t xml:space="preserve"> nustatytų pareigų. </w:t>
      </w:r>
      <w:r w:rsidR="00B672AB" w:rsidRPr="00E119D4">
        <w:rPr>
          <w:rFonts w:cs="Arial"/>
          <w:szCs w:val="20"/>
        </w:rPr>
        <w:t>Kredito unija</w:t>
      </w:r>
      <w:r w:rsidR="005740D5" w:rsidRPr="00E119D4">
        <w:rPr>
          <w:rFonts w:cs="Arial"/>
          <w:szCs w:val="20"/>
        </w:rPr>
        <w:t xml:space="preserve"> ir atitinkamais atvejais Mokėjimo inicijavimo paslaugos teikėjas turi pateikti įrodymų, kuriais patvirtinamas Mokėtojo sukčiavimas arba didelis neatsargumas.</w:t>
      </w:r>
    </w:p>
    <w:p w14:paraId="34850EEE" w14:textId="67EDCA8C" w:rsidR="00C27287" w:rsidRPr="00D612CD" w:rsidRDefault="008A734B" w:rsidP="005B6CFB">
      <w:pPr>
        <w:pStyle w:val="Sraopastraipa"/>
        <w:numPr>
          <w:ilvl w:val="0"/>
          <w:numId w:val="147"/>
        </w:numPr>
        <w:tabs>
          <w:tab w:val="left" w:pos="851"/>
        </w:tabs>
        <w:ind w:left="142" w:firstLine="142"/>
        <w:jc w:val="both"/>
        <w:rPr>
          <w:rFonts w:cs="Arial"/>
          <w:szCs w:val="20"/>
        </w:rPr>
      </w:pPr>
      <w:bookmarkStart w:id="536" w:name="_Ref441219859"/>
      <w:r w:rsidRPr="00D612CD">
        <w:rPr>
          <w:rFonts w:cs="Arial"/>
          <w:szCs w:val="20"/>
        </w:rPr>
        <w:t>Klientui (</w:t>
      </w:r>
      <w:r w:rsidR="00C27287" w:rsidRPr="00D612CD">
        <w:rPr>
          <w:rFonts w:cs="Arial"/>
          <w:szCs w:val="20"/>
        </w:rPr>
        <w:t>Mokėtojui</w:t>
      </w:r>
      <w:r w:rsidRPr="00D612CD">
        <w:rPr>
          <w:rFonts w:cs="Arial"/>
          <w:szCs w:val="20"/>
        </w:rPr>
        <w:t>)</w:t>
      </w:r>
      <w:r w:rsidR="00C27287" w:rsidRPr="00D612CD">
        <w:rPr>
          <w:rFonts w:cs="Arial"/>
          <w:szCs w:val="20"/>
        </w:rPr>
        <w:t xml:space="preserve"> </w:t>
      </w:r>
      <w:r w:rsidR="005740D5" w:rsidRPr="00D612CD">
        <w:rPr>
          <w:rFonts w:cs="Arial"/>
          <w:szCs w:val="20"/>
        </w:rPr>
        <w:t>gali tekti</w:t>
      </w:r>
      <w:r w:rsidR="00C27287" w:rsidRPr="00D612CD">
        <w:rPr>
          <w:rFonts w:cs="Arial"/>
          <w:szCs w:val="20"/>
        </w:rPr>
        <w:t xml:space="preserve"> dėl neautorizuotų Mokėjimo operacijų atsiradę nuostoliai iki </w:t>
      </w:r>
      <w:r w:rsidR="005740D5" w:rsidRPr="00D612CD">
        <w:rPr>
          <w:rFonts w:cs="Arial"/>
          <w:szCs w:val="20"/>
        </w:rPr>
        <w:t xml:space="preserve">50 </w:t>
      </w:r>
      <w:r w:rsidR="00C27287" w:rsidRPr="00D612CD">
        <w:rPr>
          <w:rFonts w:cs="Arial"/>
          <w:szCs w:val="20"/>
        </w:rPr>
        <w:t>(penkiasdešimties) eurų, jei tie nuostoliai patirti dėl:</w:t>
      </w:r>
      <w:bookmarkEnd w:id="536"/>
    </w:p>
    <w:p w14:paraId="18C81187" w14:textId="3FB64DAA"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7" w:name="_Ref457295922"/>
      <w:r w:rsidRPr="00D612CD">
        <w:rPr>
          <w:rFonts w:cs="Arial"/>
          <w:szCs w:val="20"/>
        </w:rPr>
        <w:t>prarastos ar pavogtos Mokėjimo priemonės panaudojimo;</w:t>
      </w:r>
      <w:bookmarkEnd w:id="537"/>
    </w:p>
    <w:p w14:paraId="33440106" w14:textId="13F2E9F9"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8" w:name="_Ref457295929"/>
      <w:r w:rsidRPr="00D612CD">
        <w:rPr>
          <w:rFonts w:cs="Arial"/>
          <w:szCs w:val="20"/>
        </w:rPr>
        <w:t xml:space="preserve">neteisėto Mokėjimo priemonės </w:t>
      </w:r>
      <w:r w:rsidR="00E56703" w:rsidRPr="00D612CD">
        <w:rPr>
          <w:rFonts w:cs="Arial"/>
          <w:szCs w:val="20"/>
        </w:rPr>
        <w:t xml:space="preserve">pasisavinimo. </w:t>
      </w:r>
      <w:bookmarkEnd w:id="538"/>
    </w:p>
    <w:p w14:paraId="50479266" w14:textId="0F263B9B" w:rsidR="00E56703" w:rsidRPr="00D612CD" w:rsidRDefault="00E55C62" w:rsidP="005B6CFB">
      <w:pPr>
        <w:pStyle w:val="Sraopastraipa"/>
        <w:numPr>
          <w:ilvl w:val="0"/>
          <w:numId w:val="147"/>
        </w:numPr>
        <w:ind w:left="142" w:firstLine="0"/>
        <w:jc w:val="both"/>
        <w:rPr>
          <w:rFonts w:cs="Arial"/>
          <w:szCs w:val="20"/>
        </w:rPr>
      </w:pPr>
      <w:bookmarkStart w:id="539" w:name="_Ref457296183"/>
      <w:r w:rsidRPr="00D612CD">
        <w:rPr>
          <w:rFonts w:cs="Arial"/>
          <w:szCs w:val="20"/>
        </w:rPr>
        <w:t>Klientas (</w:t>
      </w:r>
      <w:r w:rsidR="00E56703" w:rsidRPr="00D612CD">
        <w:rPr>
          <w:rFonts w:cs="Arial"/>
          <w:szCs w:val="20"/>
        </w:rPr>
        <w:t>Mokėtojas</w:t>
      </w:r>
      <w:r w:rsidRPr="00D612CD">
        <w:rPr>
          <w:rFonts w:cs="Arial"/>
          <w:szCs w:val="20"/>
        </w:rPr>
        <w:t>)</w:t>
      </w:r>
      <w:r w:rsidR="00E56703" w:rsidRPr="00D612CD">
        <w:rPr>
          <w:rFonts w:cs="Arial"/>
          <w:szCs w:val="20"/>
        </w:rPr>
        <w:t xml:space="preserve"> neturi patirti jokių nuostolių, jeigu:</w:t>
      </w:r>
    </w:p>
    <w:p w14:paraId="23AE02A8" w14:textId="230F5740" w:rsidR="00E56703" w:rsidRPr="00D612CD" w:rsidRDefault="00E56703" w:rsidP="006A3AF7">
      <w:pPr>
        <w:pStyle w:val="Sraopastraipa"/>
        <w:numPr>
          <w:ilvl w:val="0"/>
          <w:numId w:val="116"/>
        </w:numPr>
        <w:tabs>
          <w:tab w:val="left" w:pos="1134"/>
        </w:tabs>
        <w:autoSpaceDE w:val="0"/>
        <w:autoSpaceDN w:val="0"/>
        <w:adjustRightInd w:val="0"/>
        <w:ind w:hanging="436"/>
        <w:jc w:val="both"/>
        <w:rPr>
          <w:rFonts w:cs="Arial"/>
          <w:szCs w:val="20"/>
        </w:rPr>
      </w:pPr>
      <w:r w:rsidRPr="00D612CD">
        <w:rPr>
          <w:rFonts w:cs="Arial"/>
          <w:szCs w:val="20"/>
        </w:rPr>
        <w:t xml:space="preserve">jis iki </w:t>
      </w:r>
      <w:r w:rsidR="00DA3142" w:rsidRPr="00D612CD">
        <w:rPr>
          <w:rFonts w:cs="Arial"/>
          <w:szCs w:val="20"/>
        </w:rPr>
        <w:t>M</w:t>
      </w:r>
      <w:r w:rsidRPr="00D612CD">
        <w:rPr>
          <w:rFonts w:cs="Arial"/>
          <w:szCs w:val="20"/>
        </w:rPr>
        <w:t xml:space="preserve">okėjimo operacijos įvykdymo negalėjo pastebėti </w:t>
      </w:r>
      <w:r w:rsidR="00DA3142" w:rsidRPr="00D612CD">
        <w:rPr>
          <w:rFonts w:cs="Arial"/>
          <w:szCs w:val="20"/>
        </w:rPr>
        <w:t>M</w:t>
      </w:r>
      <w:r w:rsidRPr="00D612CD">
        <w:rPr>
          <w:rFonts w:cs="Arial"/>
          <w:szCs w:val="20"/>
        </w:rPr>
        <w:t>okėjimo priemonės praradimo, vagystės arba neteisėto pasisavinimo, išskyrus atvejus, kai jis veikė nesąžiningai;</w:t>
      </w:r>
    </w:p>
    <w:p w14:paraId="622763FA" w14:textId="61780E54" w:rsidR="00E56703" w:rsidRPr="00D612CD" w:rsidRDefault="00E56703" w:rsidP="006A3AF7">
      <w:pPr>
        <w:pStyle w:val="Sraopastraipa"/>
        <w:numPr>
          <w:ilvl w:val="0"/>
          <w:numId w:val="116"/>
        </w:numPr>
        <w:tabs>
          <w:tab w:val="left" w:pos="0"/>
          <w:tab w:val="left" w:pos="709"/>
        </w:tabs>
        <w:autoSpaceDE w:val="0"/>
        <w:autoSpaceDN w:val="0"/>
        <w:adjustRightInd w:val="0"/>
        <w:ind w:hanging="436"/>
        <w:jc w:val="both"/>
        <w:rPr>
          <w:rFonts w:cs="Arial"/>
          <w:szCs w:val="20"/>
        </w:rPr>
      </w:pPr>
      <w:r w:rsidRPr="00D612CD">
        <w:rPr>
          <w:rFonts w:cs="Arial"/>
          <w:szCs w:val="20"/>
        </w:rPr>
        <w:t>nuostoliai yra patirti dėl Kredito unijos, jo darbuotojo, tarpininko, filialo ar asmenų, kuriems perduotas veiklos funkcijų vykdymas, veiksmų ar neveikimo.</w:t>
      </w:r>
    </w:p>
    <w:p w14:paraId="0634FFF7" w14:textId="59E884ED" w:rsidR="00C27287" w:rsidRPr="00D612CD" w:rsidRDefault="00011436" w:rsidP="005B6CFB">
      <w:pPr>
        <w:pStyle w:val="Sraopastraipa"/>
        <w:numPr>
          <w:ilvl w:val="0"/>
          <w:numId w:val="147"/>
        </w:numPr>
        <w:ind w:left="142" w:firstLine="0"/>
        <w:jc w:val="both"/>
        <w:rPr>
          <w:rFonts w:eastAsia="Calibri" w:cs="Arial"/>
          <w:szCs w:val="20"/>
        </w:rPr>
      </w:pPr>
      <w:bookmarkStart w:id="540" w:name="_Ref25844664"/>
      <w:bookmarkEnd w:id="539"/>
      <w:r w:rsidRPr="00D612CD">
        <w:rPr>
          <w:rFonts w:eastAsia="Calibri" w:cs="Arial"/>
          <w:szCs w:val="20"/>
          <w:lang w:eastAsia="lt-LT"/>
        </w:rPr>
        <w:t>Klientui (</w:t>
      </w:r>
      <w:r w:rsidR="00C27287" w:rsidRPr="00D612CD">
        <w:rPr>
          <w:rFonts w:eastAsia="Calibri" w:cs="Arial"/>
          <w:szCs w:val="20"/>
          <w:lang w:eastAsia="lt-LT"/>
        </w:rPr>
        <w:t>Mokėtojui</w:t>
      </w:r>
      <w:r w:rsidRPr="00D612CD">
        <w:rPr>
          <w:rFonts w:eastAsia="Calibri" w:cs="Arial"/>
          <w:szCs w:val="20"/>
          <w:lang w:eastAsia="lt-LT"/>
        </w:rPr>
        <w:t>)</w:t>
      </w:r>
      <w:r w:rsidR="00C27287" w:rsidRPr="00D612CD">
        <w:rPr>
          <w:rFonts w:eastAsia="Calibri" w:cs="Arial"/>
          <w:szCs w:val="20"/>
          <w:lang w:eastAsia="lt-LT"/>
        </w:rPr>
        <w:t xml:space="preserve"> tenka visi dėl neautorizuotų Mokėjimo operacijų atsiradę nuostoliai, jeigu</w:t>
      </w:r>
      <w:r w:rsidR="00C27287" w:rsidRPr="00D612CD">
        <w:rPr>
          <w:rFonts w:eastAsia="Calibri" w:cs="Arial"/>
          <w:szCs w:val="20"/>
        </w:rPr>
        <w:t xml:space="preserve"> </w:t>
      </w:r>
      <w:r w:rsidRPr="00D612CD">
        <w:rPr>
          <w:rFonts w:eastAsia="Calibri" w:cs="Arial"/>
          <w:szCs w:val="20"/>
        </w:rPr>
        <w:t>Klientas (</w:t>
      </w:r>
      <w:r w:rsidR="00C27287" w:rsidRPr="00D612CD">
        <w:rPr>
          <w:rFonts w:eastAsia="Calibri" w:cs="Arial"/>
          <w:szCs w:val="20"/>
        </w:rPr>
        <w:t>Mokėtojas</w:t>
      </w:r>
      <w:r w:rsidRPr="00D612CD">
        <w:rPr>
          <w:rFonts w:eastAsia="Calibri" w:cs="Arial"/>
          <w:szCs w:val="20"/>
        </w:rPr>
        <w:t>)</w:t>
      </w:r>
      <w:r w:rsidR="00C27287" w:rsidRPr="00D612CD">
        <w:rPr>
          <w:rFonts w:eastAsia="Calibri" w:cs="Arial"/>
          <w:szCs w:val="20"/>
        </w:rPr>
        <w:t xml:space="preserve"> juos patyrė veikdamas nesąžiningai arba </w:t>
      </w:r>
      <w:r w:rsidR="00E56703" w:rsidRPr="00D612CD">
        <w:rPr>
          <w:rFonts w:eastAsia="Calibri" w:cs="Arial"/>
          <w:szCs w:val="20"/>
        </w:rPr>
        <w:t xml:space="preserve">tyčia ar </w:t>
      </w:r>
      <w:r w:rsidR="00C27287" w:rsidRPr="00D612CD">
        <w:rPr>
          <w:rFonts w:eastAsia="Calibri" w:cs="Arial"/>
          <w:szCs w:val="20"/>
        </w:rPr>
        <w:t xml:space="preserve">dėl didelio neatsargumo  neįvykdęs vienos ar kelių </w:t>
      </w:r>
      <w:r w:rsidR="005E59DB">
        <w:rPr>
          <w:rFonts w:eastAsia="Calibri" w:cs="Arial"/>
          <w:szCs w:val="20"/>
        </w:rPr>
        <w:t xml:space="preserve">6.1.1 </w:t>
      </w:r>
      <w:r w:rsidR="00347B57" w:rsidRPr="00D612CD">
        <w:rPr>
          <w:rFonts w:eastAsia="Calibri" w:cs="Arial"/>
          <w:szCs w:val="20"/>
        </w:rPr>
        <w:t xml:space="preserve">punkte </w:t>
      </w:r>
      <w:r w:rsidR="00C27287" w:rsidRPr="00D612CD">
        <w:rPr>
          <w:rFonts w:eastAsia="Calibri" w:cs="Arial"/>
          <w:szCs w:val="20"/>
        </w:rPr>
        <w:t xml:space="preserve">nustatytų pareigų. </w:t>
      </w:r>
      <w:r w:rsidR="00E56703" w:rsidRPr="00D612CD">
        <w:rPr>
          <w:rFonts w:eastAsia="Calibri" w:cs="Arial"/>
          <w:szCs w:val="20"/>
        </w:rPr>
        <w:t>Tokiais atvejais</w:t>
      </w:r>
      <w:r w:rsidR="004D5E7D" w:rsidRPr="00D612CD">
        <w:rPr>
          <w:rFonts w:eastAsia="Calibri" w:cs="Arial"/>
          <w:szCs w:val="20"/>
        </w:rPr>
        <w:t xml:space="preserve"> Sąlygų </w:t>
      </w:r>
      <w:r w:rsidR="00FF538A" w:rsidRPr="00D612CD">
        <w:rPr>
          <w:rFonts w:eastAsia="Calibri" w:cs="Arial"/>
          <w:szCs w:val="20"/>
        </w:rPr>
        <w:fldChar w:fldCharType="begin"/>
      </w:r>
      <w:r w:rsidR="00FF538A" w:rsidRPr="00D612CD">
        <w:rPr>
          <w:rFonts w:eastAsia="Calibri" w:cs="Arial"/>
          <w:szCs w:val="20"/>
        </w:rPr>
        <w:instrText xml:space="preserve"> REF _Ref441219859 \r \h </w:instrText>
      </w:r>
      <w:r w:rsidR="00DA3142" w:rsidRPr="00D612CD">
        <w:rPr>
          <w:rFonts w:eastAsia="Calibri" w:cs="Arial"/>
          <w:szCs w:val="20"/>
        </w:rPr>
        <w:instrText xml:space="preserve"> \* MERGEFORMAT </w:instrText>
      </w:r>
      <w:r w:rsidR="00FF538A" w:rsidRPr="00D612CD">
        <w:rPr>
          <w:rFonts w:eastAsia="Calibri" w:cs="Arial"/>
          <w:szCs w:val="20"/>
        </w:rPr>
      </w:r>
      <w:r w:rsidR="00FF538A" w:rsidRPr="00D612CD">
        <w:rPr>
          <w:rFonts w:eastAsia="Calibri" w:cs="Arial"/>
          <w:szCs w:val="20"/>
        </w:rPr>
        <w:fldChar w:fldCharType="separate"/>
      </w:r>
      <w:r w:rsidR="003A5DE4">
        <w:rPr>
          <w:rFonts w:eastAsia="Calibri" w:cs="Arial"/>
          <w:szCs w:val="20"/>
        </w:rPr>
        <w:t>6.5.3</w:t>
      </w:r>
      <w:r w:rsidR="00FF538A" w:rsidRPr="00D612CD">
        <w:rPr>
          <w:rFonts w:eastAsia="Calibri" w:cs="Arial"/>
          <w:szCs w:val="20"/>
        </w:rPr>
        <w:fldChar w:fldCharType="end"/>
      </w:r>
      <w:r w:rsidR="00E56703" w:rsidRPr="00D612CD">
        <w:rPr>
          <w:rFonts w:eastAsia="Calibri" w:cs="Arial"/>
          <w:szCs w:val="20"/>
        </w:rPr>
        <w:t xml:space="preserve"> punkte nustatytas didžiausios nuostolių sumos ribojimas netaikomas.</w:t>
      </w:r>
      <w:bookmarkEnd w:id="540"/>
    </w:p>
    <w:p w14:paraId="76EA7DD2" w14:textId="6DC27A28" w:rsidR="00CD5737" w:rsidRPr="00D612CD" w:rsidRDefault="00BA1AEA" w:rsidP="005B6CFB">
      <w:pPr>
        <w:pStyle w:val="Sraopastraipa"/>
        <w:numPr>
          <w:ilvl w:val="0"/>
          <w:numId w:val="147"/>
        </w:numPr>
        <w:ind w:left="142" w:firstLine="0"/>
        <w:jc w:val="both"/>
        <w:rPr>
          <w:rFonts w:cs="Arial"/>
          <w:szCs w:val="20"/>
        </w:rPr>
      </w:pPr>
      <w:r w:rsidRPr="00D612CD">
        <w:rPr>
          <w:rFonts w:cs="Arial"/>
          <w:szCs w:val="20"/>
        </w:rPr>
        <w:t>Jei Kredito unija iš Mokėtojo, nereikalauja saugesnio autentiškumo patvirtinimo (kaip tai yra</w:t>
      </w:r>
      <w:r w:rsidR="00A10412" w:rsidRPr="00D612CD">
        <w:rPr>
          <w:rFonts w:cs="Arial"/>
          <w:szCs w:val="20"/>
        </w:rPr>
        <w:t xml:space="preserve"> </w:t>
      </w:r>
      <w:r w:rsidRPr="00D612CD">
        <w:rPr>
          <w:rFonts w:cs="Arial"/>
          <w:szCs w:val="20"/>
        </w:rPr>
        <w:t>apibrėžta teisės aktuose), Mokėtojui dėl neautorizuotų Mokėjimo operacijų atsiradę nuostoliai tenka</w:t>
      </w:r>
      <w:r w:rsidR="00A10412" w:rsidRPr="00D612CD">
        <w:rPr>
          <w:rFonts w:cs="Arial"/>
          <w:szCs w:val="20"/>
        </w:rPr>
        <w:t xml:space="preserve"> </w:t>
      </w:r>
      <w:r w:rsidRPr="00D612CD">
        <w:rPr>
          <w:rFonts w:cs="Arial"/>
          <w:szCs w:val="20"/>
        </w:rPr>
        <w:t xml:space="preserve">tik tuo atveju, jeigu jis veikė nesąžiningai. </w:t>
      </w:r>
    </w:p>
    <w:p w14:paraId="7CFB0267" w14:textId="41636044" w:rsidR="00BA1AEA" w:rsidRPr="00D612CD" w:rsidRDefault="00C27287" w:rsidP="005B6CFB">
      <w:pPr>
        <w:pStyle w:val="Sraopastraipa"/>
        <w:numPr>
          <w:ilvl w:val="0"/>
          <w:numId w:val="147"/>
        </w:numPr>
        <w:ind w:left="142" w:firstLine="0"/>
        <w:jc w:val="both"/>
        <w:rPr>
          <w:rFonts w:cs="Arial"/>
          <w:szCs w:val="20"/>
        </w:rPr>
      </w:pPr>
      <w:r w:rsidRPr="00D612CD">
        <w:rPr>
          <w:rFonts w:cs="Arial"/>
          <w:szCs w:val="20"/>
        </w:rPr>
        <w:t>Po to,</w:t>
      </w:r>
      <w:r w:rsidR="00232FE7">
        <w:rPr>
          <w:rFonts w:cs="Arial"/>
          <w:szCs w:val="20"/>
        </w:rPr>
        <w:t xml:space="preserve"> </w:t>
      </w:r>
      <w:r w:rsidRPr="00D612CD">
        <w:rPr>
          <w:rFonts w:cs="Arial"/>
          <w:szCs w:val="20"/>
        </w:rPr>
        <w:t xml:space="preserve">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pateikia Kredito unijai</w:t>
      </w:r>
      <w:r w:rsidR="005C6CCD" w:rsidRPr="00D612CD">
        <w:rPr>
          <w:rFonts w:cs="Arial"/>
          <w:szCs w:val="20"/>
        </w:rPr>
        <w:t xml:space="preserve"> Sąlygų</w:t>
      </w:r>
      <w:r w:rsidR="00174213" w:rsidRPr="00D612CD">
        <w:rPr>
          <w:rFonts w:cs="Arial"/>
          <w:szCs w:val="20"/>
        </w:rPr>
        <w:t xml:space="preserve"> </w:t>
      </w:r>
      <w:r w:rsidR="002B77BB">
        <w:rPr>
          <w:rFonts w:cs="Arial"/>
          <w:szCs w:val="20"/>
        </w:rPr>
        <w:t>6</w:t>
      </w:r>
      <w:r w:rsidR="002942D5">
        <w:rPr>
          <w:rFonts w:cs="Arial"/>
          <w:szCs w:val="20"/>
        </w:rPr>
        <w:t xml:space="preserve">.1.1. </w:t>
      </w:r>
      <w:r w:rsidRPr="00D612CD">
        <w:rPr>
          <w:rFonts w:cs="Arial"/>
          <w:szCs w:val="20"/>
        </w:rPr>
        <w:t xml:space="preserve">punkte nurodytą pranešimą, </w:t>
      </w:r>
      <w:r w:rsidR="00011436" w:rsidRPr="00D612CD">
        <w:rPr>
          <w:rFonts w:cs="Arial"/>
          <w:szCs w:val="20"/>
        </w:rPr>
        <w:t>Kliento (</w:t>
      </w:r>
      <w:r w:rsidRPr="00D612CD">
        <w:rPr>
          <w:rFonts w:cs="Arial"/>
          <w:szCs w:val="20"/>
        </w:rPr>
        <w:t>Mokėtojo</w:t>
      </w:r>
      <w:r w:rsidR="00011436" w:rsidRPr="00D612CD">
        <w:rPr>
          <w:rFonts w:cs="Arial"/>
          <w:szCs w:val="20"/>
        </w:rPr>
        <w:t>)</w:t>
      </w:r>
      <w:r w:rsidRPr="00D612CD">
        <w:rPr>
          <w:rFonts w:cs="Arial"/>
          <w:szCs w:val="20"/>
        </w:rPr>
        <w:t xml:space="preserve"> nuostoliai, atsiradę dėl prarastos, pavogtos ar neteisėtai </w:t>
      </w:r>
      <w:r w:rsidR="00CD5737" w:rsidRPr="00D612CD">
        <w:rPr>
          <w:rFonts w:cs="Arial"/>
          <w:szCs w:val="20"/>
        </w:rPr>
        <w:t>pasisavintos</w:t>
      </w:r>
      <w:r w:rsidRPr="00D612CD">
        <w:rPr>
          <w:rFonts w:cs="Arial"/>
          <w:szCs w:val="20"/>
        </w:rPr>
        <w:t xml:space="preserve"> Mokėjimo priemonės, tenka Kredito unijai, išskyrus atvejus, jei Klientas veikė nesąžiningai, ir šių Sąlygų</w:t>
      </w:r>
      <w:r w:rsidR="00CD17F6">
        <w:rPr>
          <w:rFonts w:cs="Arial"/>
          <w:szCs w:val="20"/>
        </w:rPr>
        <w:t xml:space="preserve"> 6.3.1 </w:t>
      </w:r>
      <w:r w:rsidR="007C1CB6" w:rsidRPr="00D612CD">
        <w:rPr>
          <w:rFonts w:cs="Arial"/>
          <w:szCs w:val="20"/>
        </w:rPr>
        <w:t xml:space="preserve"> </w:t>
      </w:r>
      <w:r w:rsidRPr="00D612CD">
        <w:rPr>
          <w:rFonts w:cs="Arial"/>
          <w:szCs w:val="20"/>
        </w:rPr>
        <w:t>punkte numatytą atvejį, kai Kredito unija neatsako už nuostolius, atsiradusius dėl Kliento prašymo (pranešimo) blokuoti Mokėjimo sąskaitą ir (ar) Mokėjimo priemonę neįvykdymo. Šio punkto nuostatos netaikomos Klientui, kuris nėra Vartotojas.</w:t>
      </w:r>
      <w:bookmarkStart w:id="541" w:name="_Ref441223721"/>
    </w:p>
    <w:p w14:paraId="7DAC76DA" w14:textId="3F2FEE66" w:rsidR="00C27287" w:rsidRPr="00640AA7" w:rsidRDefault="6C394B5C" w:rsidP="005B6CFB">
      <w:pPr>
        <w:pStyle w:val="Sraopastraipa"/>
        <w:numPr>
          <w:ilvl w:val="0"/>
          <w:numId w:val="147"/>
        </w:numPr>
        <w:ind w:left="142" w:firstLine="0"/>
        <w:jc w:val="both"/>
        <w:rPr>
          <w:rFonts w:cs="Arial"/>
          <w:szCs w:val="20"/>
        </w:rPr>
      </w:pPr>
      <w:r w:rsidRPr="00D612CD">
        <w:rPr>
          <w:rFonts w:cs="Arial"/>
          <w:szCs w:val="20"/>
        </w:rPr>
        <w:t xml:space="preserve">Jeigu Kredito unija nesudaro sąlygų Mokėtojui bet kuriuo metu pranešti apie prarastą, pavogtą ar neteisėtai </w:t>
      </w:r>
      <w:r w:rsidR="722DCBE1" w:rsidRPr="00D612CD">
        <w:rPr>
          <w:rFonts w:cs="Arial"/>
          <w:szCs w:val="20"/>
        </w:rPr>
        <w:t>pasisavintą</w:t>
      </w:r>
      <w:r w:rsidRPr="00D612CD">
        <w:rPr>
          <w:rFonts w:cs="Arial"/>
          <w:szCs w:val="20"/>
        </w:rPr>
        <w:t xml:space="preserve"> Mokėjimo priemonę, nuostoliai, atsiradę dėl Mokėjimo priemonės neautorizuoto naudojimo, tenka Kredito unijai, išskyrus atvejus, 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veikė nesąžiningai. Šio punkto nuostatos </w:t>
      </w:r>
      <w:r w:rsidRPr="00640AA7">
        <w:rPr>
          <w:rFonts w:cs="Arial"/>
          <w:szCs w:val="20"/>
        </w:rPr>
        <w:t>netaikomos Klientui, kuris nėra Vartotojas.</w:t>
      </w:r>
      <w:bookmarkEnd w:id="541"/>
    </w:p>
    <w:p w14:paraId="3B0DF93A" w14:textId="67A60AC7" w:rsidR="009B422C" w:rsidRDefault="009B422C" w:rsidP="005B6CFB">
      <w:pPr>
        <w:pStyle w:val="Sraopastraipa"/>
        <w:numPr>
          <w:ilvl w:val="0"/>
          <w:numId w:val="147"/>
        </w:numPr>
        <w:ind w:left="142" w:firstLine="0"/>
        <w:jc w:val="both"/>
        <w:rPr>
          <w:rFonts w:cs="Arial"/>
          <w:szCs w:val="20"/>
        </w:rPr>
      </w:pPr>
      <w:r w:rsidRPr="00640AA7">
        <w:rPr>
          <w:rStyle w:val="markedcontent"/>
          <w:rFonts w:cs="Arial"/>
          <w:szCs w:val="20"/>
        </w:rPr>
        <w:t xml:space="preserve">Sąlygų </w:t>
      </w:r>
      <w:r w:rsidRPr="00640AA7">
        <w:rPr>
          <w:rFonts w:cs="Arial"/>
          <w:szCs w:val="20"/>
        </w:rPr>
        <w:fldChar w:fldCharType="begin"/>
      </w:r>
      <w:r w:rsidRPr="00640AA7">
        <w:rPr>
          <w:rFonts w:cs="Arial"/>
          <w:szCs w:val="20"/>
        </w:rPr>
        <w:instrText xml:space="preserve"> REF _Ref441222774 \r \h  \* MERGEFORMAT </w:instrText>
      </w:r>
      <w:r w:rsidRPr="00640AA7">
        <w:rPr>
          <w:rFonts w:cs="Arial"/>
          <w:szCs w:val="20"/>
        </w:rPr>
      </w:r>
      <w:r w:rsidRPr="00640AA7">
        <w:rPr>
          <w:rFonts w:cs="Arial"/>
          <w:szCs w:val="20"/>
        </w:rPr>
        <w:fldChar w:fldCharType="separate"/>
      </w:r>
      <w:r w:rsidR="003A5DE4">
        <w:rPr>
          <w:rFonts w:cs="Arial"/>
          <w:szCs w:val="20"/>
        </w:rPr>
        <w:t>6.6.2</w:t>
      </w:r>
      <w:r w:rsidRPr="00640AA7">
        <w:rPr>
          <w:rFonts w:cs="Arial"/>
          <w:szCs w:val="20"/>
        </w:rPr>
        <w:fldChar w:fldCharType="end"/>
      </w:r>
      <w:r w:rsidRPr="00640AA7">
        <w:rPr>
          <w:rFonts w:cs="Arial"/>
          <w:szCs w:val="20"/>
        </w:rPr>
        <w:t xml:space="preserve"> – </w:t>
      </w:r>
      <w:r w:rsidRPr="00640AA7">
        <w:rPr>
          <w:rFonts w:cs="Arial"/>
          <w:szCs w:val="20"/>
        </w:rPr>
        <w:fldChar w:fldCharType="begin"/>
      </w:r>
      <w:r w:rsidRPr="00640AA7">
        <w:rPr>
          <w:rFonts w:cs="Arial"/>
          <w:szCs w:val="20"/>
        </w:rPr>
        <w:instrText xml:space="preserve"> REF _Ref136789197 \r \h  \* MERGEFORMAT </w:instrText>
      </w:r>
      <w:r w:rsidRPr="00640AA7">
        <w:rPr>
          <w:rFonts w:cs="Arial"/>
          <w:szCs w:val="20"/>
        </w:rPr>
      </w:r>
      <w:r w:rsidRPr="00640AA7">
        <w:rPr>
          <w:rFonts w:cs="Arial"/>
          <w:szCs w:val="20"/>
        </w:rPr>
        <w:fldChar w:fldCharType="separate"/>
      </w:r>
      <w:r w:rsidR="003A5DE4">
        <w:rPr>
          <w:rFonts w:cs="Arial"/>
          <w:szCs w:val="20"/>
        </w:rPr>
        <w:t>6.6.3</w:t>
      </w:r>
      <w:r w:rsidRPr="00640AA7">
        <w:rPr>
          <w:rFonts w:cs="Arial"/>
          <w:szCs w:val="20"/>
        </w:rPr>
        <w:fldChar w:fldCharType="end"/>
      </w:r>
      <w:r w:rsidRPr="00D612CD">
        <w:rPr>
          <w:rFonts w:cs="Arial"/>
          <w:szCs w:val="20"/>
        </w:rPr>
        <w:t xml:space="preserve"> </w:t>
      </w:r>
      <w:r w:rsidRPr="00D612CD">
        <w:rPr>
          <w:rStyle w:val="markedcontent"/>
          <w:rFonts w:cs="Arial"/>
          <w:szCs w:val="20"/>
        </w:rPr>
        <w:t>punktuose nustatytais terminais gavęs atitinkamą Kliento (Mokėtojo)</w:t>
      </w:r>
      <w:r w:rsidRPr="00D612CD">
        <w:rPr>
          <w:rFonts w:cs="Arial"/>
          <w:szCs w:val="20"/>
        </w:rPr>
        <w:t xml:space="preserve"> </w:t>
      </w:r>
      <w:r w:rsidRPr="00D612CD">
        <w:rPr>
          <w:rStyle w:val="markedcontent"/>
          <w:rFonts w:cs="Arial"/>
          <w:szCs w:val="20"/>
        </w:rPr>
        <w:t>pranešimą ar nustatęs, kad Mokėjimo operacija nebuvo Kliento autorizuota, Kredito unija nedelsdama,</w:t>
      </w:r>
      <w:r w:rsidRPr="00D612CD">
        <w:rPr>
          <w:rFonts w:cs="Arial"/>
          <w:szCs w:val="20"/>
        </w:rPr>
        <w:t xml:space="preserve"> </w:t>
      </w:r>
      <w:r w:rsidRPr="00D612CD">
        <w:rPr>
          <w:rStyle w:val="markedcontent"/>
          <w:rFonts w:cs="Arial"/>
          <w:szCs w:val="20"/>
        </w:rPr>
        <w:t>ne vėliau kaip iki kitos Kredito unijos darbo dienos pabaigos, sugrąžina Klientui neautorizuotos Mokėjimo</w:t>
      </w:r>
      <w:r w:rsidRPr="00D612CD">
        <w:rPr>
          <w:rFonts w:cs="Arial"/>
          <w:szCs w:val="20"/>
        </w:rPr>
        <w:t xml:space="preserve"> </w:t>
      </w:r>
      <w:r w:rsidRPr="00D612CD">
        <w:rPr>
          <w:rStyle w:val="markedcontent"/>
          <w:rFonts w:cs="Arial"/>
          <w:szCs w:val="20"/>
        </w:rPr>
        <w:t>operacijos sumą ir, kai taikytina – atkuria Mokėjimo sąskaitos, iš kurios ta suma nurašyta, likutį, kuris būtų</w:t>
      </w:r>
      <w:r w:rsidRPr="00D612CD">
        <w:rPr>
          <w:rFonts w:cs="Arial"/>
          <w:szCs w:val="20"/>
        </w:rPr>
        <w:t xml:space="preserve"> </w:t>
      </w:r>
      <w:r w:rsidRPr="00D612CD">
        <w:rPr>
          <w:rStyle w:val="markedcontent"/>
          <w:rFonts w:cs="Arial"/>
          <w:szCs w:val="20"/>
        </w:rPr>
        <w:t>buvęs, jei neautorizuota Mokėjimo operacija nebūtų buvusi atlikta, išskyrus atvejus, kai Kredito unija turi</w:t>
      </w:r>
      <w:r w:rsidRPr="00D612CD">
        <w:rPr>
          <w:rFonts w:cs="Arial"/>
          <w:szCs w:val="20"/>
        </w:rPr>
        <w:t xml:space="preserve"> </w:t>
      </w:r>
      <w:r w:rsidRPr="00D612CD">
        <w:rPr>
          <w:rStyle w:val="markedcontent"/>
          <w:rFonts w:cs="Arial"/>
          <w:szCs w:val="20"/>
        </w:rPr>
        <w:t>pagrįstų priežasčių įtarti sukčiavimą. Kredito unija taip pat užtikrina, kad Klientas (Mokėtojas) nepatirtų nuostolių dėl</w:t>
      </w:r>
      <w:r w:rsidRPr="00D612CD">
        <w:rPr>
          <w:rFonts w:cs="Arial"/>
          <w:szCs w:val="20"/>
        </w:rPr>
        <w:t xml:space="preserve"> </w:t>
      </w:r>
      <w:r w:rsidRPr="00D612CD">
        <w:rPr>
          <w:rStyle w:val="markedcontent"/>
          <w:rFonts w:cs="Arial"/>
          <w:szCs w:val="20"/>
        </w:rPr>
        <w:t xml:space="preserve">Kredito unijai mokėtinų arba iš jo gautinų palūkanų, </w:t>
      </w:r>
      <w:r w:rsidRPr="00D612CD">
        <w:rPr>
          <w:rFonts w:cs="Arial"/>
          <w:szCs w:val="20"/>
        </w:rPr>
        <w:t xml:space="preserve">išskyrus </w:t>
      </w:r>
      <w:r w:rsidRPr="00D612CD">
        <w:rPr>
          <w:rFonts w:cs="Arial"/>
          <w:szCs w:val="20"/>
        </w:rPr>
        <w:fldChar w:fldCharType="begin"/>
      </w:r>
      <w:r w:rsidRPr="00D612CD">
        <w:rPr>
          <w:rFonts w:cs="Arial"/>
          <w:szCs w:val="20"/>
        </w:rPr>
        <w:instrText xml:space="preserve"> REF _Ref441219859 \r \h  \* MERGEFORMAT </w:instrText>
      </w:r>
      <w:r w:rsidRPr="00D612CD">
        <w:rPr>
          <w:rFonts w:cs="Arial"/>
          <w:szCs w:val="20"/>
        </w:rPr>
      </w:r>
      <w:r w:rsidRPr="00D612CD">
        <w:rPr>
          <w:rFonts w:cs="Arial"/>
          <w:szCs w:val="20"/>
        </w:rPr>
        <w:fldChar w:fldCharType="separate"/>
      </w:r>
      <w:r w:rsidR="003A5DE4">
        <w:rPr>
          <w:rFonts w:cs="Arial"/>
          <w:szCs w:val="20"/>
        </w:rPr>
        <w:t>6.5.3</w:t>
      </w:r>
      <w:r w:rsidRPr="00D612CD">
        <w:rPr>
          <w:rFonts w:cs="Arial"/>
          <w:szCs w:val="20"/>
        </w:rPr>
        <w:fldChar w:fldCharType="end"/>
      </w:r>
      <w:r w:rsidRPr="00D612CD">
        <w:rPr>
          <w:rFonts w:cs="Arial"/>
          <w:szCs w:val="20"/>
        </w:rPr>
        <w:t xml:space="preserve">, </w:t>
      </w:r>
      <w:r w:rsidR="002B77BB">
        <w:rPr>
          <w:rFonts w:cs="Arial"/>
          <w:szCs w:val="20"/>
        </w:rPr>
        <w:t>6.5.5.</w:t>
      </w:r>
      <w:r w:rsidRPr="00D612CD">
        <w:rPr>
          <w:rFonts w:cs="Arial"/>
          <w:szCs w:val="20"/>
        </w:rPr>
        <w:t xml:space="preserve"> ir </w:t>
      </w:r>
      <w:r w:rsidR="003A3ED9">
        <w:rPr>
          <w:rFonts w:cs="Arial"/>
          <w:szCs w:val="20"/>
        </w:rPr>
        <w:t>6</w:t>
      </w:r>
      <w:r w:rsidRPr="00D612CD">
        <w:rPr>
          <w:rFonts w:cs="Arial"/>
          <w:szCs w:val="20"/>
        </w:rPr>
        <w:t xml:space="preserve">.5.6 punktuose nustatytus atvejus, kai atsakomybė už neautorizuotą Mokėjimo operaciją tenka Klientui. </w:t>
      </w:r>
    </w:p>
    <w:p w14:paraId="721A526E" w14:textId="77777777" w:rsidR="0094223D" w:rsidRDefault="0094223D" w:rsidP="0094223D">
      <w:pPr>
        <w:jc w:val="both"/>
        <w:rPr>
          <w:rFonts w:cs="Arial"/>
          <w:szCs w:val="20"/>
        </w:rPr>
      </w:pPr>
    </w:p>
    <w:p w14:paraId="29FECFE5" w14:textId="77777777" w:rsidR="0094223D" w:rsidRDefault="0094223D" w:rsidP="0094223D">
      <w:pPr>
        <w:jc w:val="both"/>
        <w:rPr>
          <w:rFonts w:cs="Arial"/>
          <w:szCs w:val="20"/>
        </w:rPr>
      </w:pPr>
    </w:p>
    <w:p w14:paraId="7F57658C" w14:textId="77777777" w:rsidR="0094223D" w:rsidRPr="0094223D" w:rsidRDefault="0094223D" w:rsidP="0094223D">
      <w:pPr>
        <w:jc w:val="both"/>
        <w:rPr>
          <w:rFonts w:cs="Arial"/>
          <w:szCs w:val="20"/>
        </w:rPr>
      </w:pPr>
    </w:p>
    <w:p w14:paraId="500C73F8" w14:textId="77777777" w:rsidR="003A3ED9" w:rsidRDefault="003A3ED9" w:rsidP="003A3ED9">
      <w:pPr>
        <w:jc w:val="both"/>
        <w:rPr>
          <w:rFonts w:cs="Arial"/>
          <w:szCs w:val="20"/>
        </w:rPr>
      </w:pPr>
    </w:p>
    <w:p w14:paraId="0A44A6BF" w14:textId="133913C9" w:rsidR="003A3ED9" w:rsidRPr="00FD7D7E" w:rsidRDefault="00EC56A5" w:rsidP="006A3AF7">
      <w:pPr>
        <w:pStyle w:val="Antrat1"/>
        <w:numPr>
          <w:ilvl w:val="1"/>
          <w:numId w:val="85"/>
        </w:numPr>
        <w:tabs>
          <w:tab w:val="left" w:pos="709"/>
        </w:tabs>
        <w:spacing w:before="0"/>
        <w:ind w:left="1276" w:hanging="992"/>
        <w:jc w:val="both"/>
        <w:rPr>
          <w:rFonts w:cs="Arial"/>
          <w:b/>
          <w:bCs/>
          <w:color w:val="9AC327"/>
          <w:szCs w:val="20"/>
        </w:rPr>
      </w:pPr>
      <w:bookmarkStart w:id="542" w:name="_Toc205189009"/>
      <w:r w:rsidRPr="00FD7D7E">
        <w:rPr>
          <w:rFonts w:cs="Arial"/>
          <w:b/>
          <w:bCs/>
          <w:color w:val="9AC327"/>
          <w:szCs w:val="20"/>
        </w:rPr>
        <w:t xml:space="preserve">Mokėjimo sąskaitos </w:t>
      </w:r>
      <w:r w:rsidR="00C11927" w:rsidRPr="00FD7D7E">
        <w:rPr>
          <w:rFonts w:cs="Arial"/>
          <w:b/>
          <w:bCs/>
          <w:color w:val="9AC327"/>
          <w:szCs w:val="20"/>
        </w:rPr>
        <w:t>tikrinimas</w:t>
      </w:r>
      <w:r w:rsidRPr="00FD7D7E">
        <w:rPr>
          <w:rFonts w:cs="Arial"/>
          <w:b/>
          <w:bCs/>
          <w:color w:val="9AC327"/>
          <w:szCs w:val="20"/>
        </w:rPr>
        <w:t xml:space="preserve"> ir pranešimų teikimas apie neteisėtas </w:t>
      </w:r>
      <w:r w:rsidR="00C11927" w:rsidRPr="00FD7D7E">
        <w:rPr>
          <w:rFonts w:cs="Arial"/>
          <w:b/>
          <w:bCs/>
          <w:color w:val="9AC327"/>
          <w:szCs w:val="20"/>
        </w:rPr>
        <w:t>M</w:t>
      </w:r>
      <w:r w:rsidRPr="00FD7D7E">
        <w:rPr>
          <w:rFonts w:cs="Arial"/>
          <w:b/>
          <w:bCs/>
          <w:color w:val="9AC327"/>
          <w:szCs w:val="20"/>
        </w:rPr>
        <w:t>okėjimo operacijas</w:t>
      </w:r>
      <w:bookmarkEnd w:id="542"/>
    </w:p>
    <w:p w14:paraId="02EFA64F" w14:textId="77777777" w:rsidR="003A3ED9" w:rsidRDefault="003A3ED9" w:rsidP="003A3ED9">
      <w:pPr>
        <w:jc w:val="both"/>
        <w:rPr>
          <w:rFonts w:cs="Arial"/>
          <w:szCs w:val="20"/>
        </w:rPr>
      </w:pPr>
    </w:p>
    <w:p w14:paraId="69C01CD5" w14:textId="77777777" w:rsidR="00F46038" w:rsidRPr="00F46038" w:rsidRDefault="00F46038" w:rsidP="005D1ACA">
      <w:pPr>
        <w:pStyle w:val="Sraopastraipa"/>
        <w:numPr>
          <w:ilvl w:val="0"/>
          <w:numId w:val="148"/>
        </w:numPr>
        <w:ind w:left="142" w:firstLine="0"/>
        <w:jc w:val="both"/>
        <w:rPr>
          <w:rFonts w:cs="Arial"/>
          <w:szCs w:val="20"/>
        </w:rPr>
      </w:pPr>
      <w:r w:rsidRPr="00F46038">
        <w:rPr>
          <w:rFonts w:cs="Arial"/>
          <w:szCs w:val="20"/>
        </w:rPr>
        <w:t>Klientas privalo ne rečiau kaip vieną kartą per mėnesį tikrinti informaciją apie Mokėjimo sąskaitoje atliktas Mokėjimo operacijas. Aplinkybė, kad Klientas nepageidavo, jog jam būtų siunčiamas Išrašas, neatleidžia Kliento nuo šios prievolės vykdymo.</w:t>
      </w:r>
    </w:p>
    <w:p w14:paraId="0B5075D5" w14:textId="7B71D3D6" w:rsidR="00C27287" w:rsidRPr="00D612CD" w:rsidRDefault="154C193E" w:rsidP="005D1ACA">
      <w:pPr>
        <w:pStyle w:val="Sraopastraipa"/>
        <w:numPr>
          <w:ilvl w:val="0"/>
          <w:numId w:val="148"/>
        </w:numPr>
        <w:ind w:left="142" w:firstLine="0"/>
        <w:jc w:val="both"/>
        <w:rPr>
          <w:rFonts w:cs="Arial"/>
          <w:szCs w:val="20"/>
        </w:rPr>
      </w:pPr>
      <w:bookmarkStart w:id="543" w:name="_Ref441222774"/>
      <w:r w:rsidRPr="7AD24869">
        <w:rPr>
          <w:rFonts w:cs="Arial"/>
          <w:szCs w:val="20"/>
        </w:rPr>
        <w:lastRenderedPageBreak/>
        <w:t>Klientas</w:t>
      </w:r>
      <w:r w:rsidR="4C244F6A" w:rsidRPr="7AD24869">
        <w:rPr>
          <w:rFonts w:cs="Arial"/>
          <w:szCs w:val="20"/>
        </w:rPr>
        <w:t>, kuris</w:t>
      </w:r>
      <w:r w:rsidRPr="7AD24869">
        <w:rPr>
          <w:rFonts w:cs="Arial"/>
          <w:szCs w:val="20"/>
        </w:rPr>
        <w:t xml:space="preserve"> </w:t>
      </w:r>
      <w:r w:rsidR="4C244F6A" w:rsidRPr="7AD24869">
        <w:rPr>
          <w:rFonts w:cs="Arial"/>
          <w:szCs w:val="20"/>
        </w:rPr>
        <w:t xml:space="preserve">nėra Vartotojas, </w:t>
      </w:r>
      <w:r w:rsidRPr="7AD24869">
        <w:rPr>
          <w:rFonts w:cs="Arial"/>
          <w:szCs w:val="20"/>
        </w:rPr>
        <w:t>privalo raštu pranešti Kredito unijai apie neautorizuotas ar netinkamai įvykdytas Mokėjimo operacijas, o taip pat apie bet kokias kitas klaidas, neatitikimus ar netikslumus Išraše. Pranešimas turi būti pateikiamas nedelsiant (per 5 (penkias) darbo dienas nuo sužinojimo apie šiame punkte paminėtas aplinkybes) ir bet kokiu atveju ne vėliau kaip per 60 (šešiasdešimt) dienų nuo tos dienos, kai Kredito unija, Kliento nuomone, atliko neautorizuotą Mokėjimo operaciją ar netinkamai įvykdė Mokėjimo operaciją.</w:t>
      </w:r>
      <w:bookmarkEnd w:id="543"/>
    </w:p>
    <w:p w14:paraId="2C0AF5C0" w14:textId="7691F909" w:rsidR="00C27287" w:rsidRPr="00D612CD" w:rsidRDefault="00C27287" w:rsidP="005D1ACA">
      <w:pPr>
        <w:pStyle w:val="Sraopastraipa"/>
        <w:numPr>
          <w:ilvl w:val="0"/>
          <w:numId w:val="148"/>
        </w:numPr>
        <w:ind w:left="142" w:firstLine="0"/>
        <w:jc w:val="both"/>
        <w:rPr>
          <w:rFonts w:cs="Arial"/>
          <w:szCs w:val="20"/>
        </w:rPr>
      </w:pPr>
      <w:bookmarkStart w:id="544" w:name="_Ref136789197"/>
      <w:bookmarkStart w:id="545" w:name="_Ref441222781"/>
      <w:r w:rsidRPr="00D612CD">
        <w:rPr>
          <w:rFonts w:cs="Arial"/>
          <w:szCs w:val="20"/>
        </w:rPr>
        <w:t>Jeigu Klientas yra Vartotojas, jis privalo nedelsdamas raštu pranešti Kredito unijai apie neautorizuotas</w:t>
      </w:r>
      <w:r w:rsidR="008F6309" w:rsidRPr="00D612CD">
        <w:rPr>
          <w:rFonts w:cs="Arial"/>
          <w:szCs w:val="20"/>
        </w:rPr>
        <w:t xml:space="preserve"> ar netinkamai įvykdytas</w:t>
      </w:r>
      <w:r w:rsidRPr="00D612CD">
        <w:rPr>
          <w:rFonts w:cs="Arial"/>
          <w:szCs w:val="20"/>
        </w:rPr>
        <w:t xml:space="preserve"> Mokėjimo operacijas</w:t>
      </w:r>
      <w:r w:rsidR="008F6309" w:rsidRPr="00D612CD">
        <w:rPr>
          <w:rFonts w:cs="Arial"/>
          <w:szCs w:val="20"/>
        </w:rPr>
        <w:t xml:space="preserve"> </w:t>
      </w:r>
      <w:r w:rsidRPr="00D612CD">
        <w:rPr>
          <w:rFonts w:cs="Arial"/>
          <w:szCs w:val="20"/>
        </w:rPr>
        <w:t xml:space="preserve">iš Mokėjimo sąskaitos, bet ne vėliau kaip per 13 </w:t>
      </w:r>
      <w:r w:rsidR="00BC7726" w:rsidRPr="00D612CD">
        <w:rPr>
          <w:rFonts w:cs="Arial"/>
          <w:szCs w:val="20"/>
        </w:rPr>
        <w:t xml:space="preserve">(trylika) </w:t>
      </w:r>
      <w:r w:rsidRPr="00D612CD">
        <w:rPr>
          <w:rFonts w:cs="Arial"/>
          <w:szCs w:val="20"/>
        </w:rPr>
        <w:t>mėnesių nuo lėšų nurašymo iš Mokėjimo sąskaitos datos.</w:t>
      </w:r>
      <w:bookmarkEnd w:id="544"/>
      <w:r w:rsidRPr="00D612CD">
        <w:rPr>
          <w:rFonts w:cs="Arial"/>
          <w:szCs w:val="20"/>
        </w:rPr>
        <w:t xml:space="preserve"> </w:t>
      </w:r>
      <w:bookmarkEnd w:id="545"/>
    </w:p>
    <w:p w14:paraId="1CA55A8C" w14:textId="5774D22D" w:rsidR="00C27287" w:rsidRPr="00D612CD" w:rsidRDefault="00C27287" w:rsidP="005D1ACA">
      <w:pPr>
        <w:pStyle w:val="Sraopastraipa"/>
        <w:numPr>
          <w:ilvl w:val="0"/>
          <w:numId w:val="148"/>
        </w:numPr>
        <w:ind w:left="142" w:firstLine="0"/>
        <w:jc w:val="both"/>
        <w:rPr>
          <w:rFonts w:cs="Arial"/>
          <w:szCs w:val="20"/>
        </w:rPr>
      </w:pPr>
      <w:bookmarkStart w:id="546" w:name="_Ref441422057"/>
      <w:r w:rsidRPr="00D612CD">
        <w:rPr>
          <w:rFonts w:cs="Arial"/>
          <w:szCs w:val="20"/>
        </w:rPr>
        <w:t xml:space="preserve">Jeigu Klientas </w:t>
      </w:r>
      <w:r w:rsidR="00961FC9" w:rsidRPr="00D612CD">
        <w:rPr>
          <w:rFonts w:cs="Arial"/>
          <w:szCs w:val="20"/>
        </w:rPr>
        <w:t xml:space="preserve">Sąlygų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6.6.2</w:t>
      </w:r>
      <w:r w:rsidR="007C1CB6" w:rsidRPr="00D612CD">
        <w:rPr>
          <w:rFonts w:cs="Arial"/>
          <w:szCs w:val="20"/>
        </w:rPr>
        <w:fldChar w:fldCharType="end"/>
      </w:r>
      <w:r w:rsidR="00A10412"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6.6.3</w:t>
      </w:r>
      <w:r w:rsidR="007C1CB6" w:rsidRPr="00D612CD">
        <w:rPr>
          <w:rFonts w:cs="Arial"/>
          <w:szCs w:val="20"/>
        </w:rPr>
        <w:fldChar w:fldCharType="end"/>
      </w:r>
      <w:r w:rsidRPr="00D612CD">
        <w:rPr>
          <w:rFonts w:cs="Arial"/>
          <w:szCs w:val="20"/>
        </w:rPr>
        <w:t xml:space="preserve"> punktuose nustatytu laiku nepateikia nurodytų pranešimų, laikoma, kad jis besąlygiškai patvirtino Mokėjimo sąskaitoje įvykdytas Mokėjimo operacijas.</w:t>
      </w:r>
      <w:bookmarkEnd w:id="546"/>
    </w:p>
    <w:p w14:paraId="3129E9FB" w14:textId="5E75715B" w:rsidR="00C27287" w:rsidRPr="00D612CD" w:rsidRDefault="00961FC9" w:rsidP="005D1ACA">
      <w:pPr>
        <w:pStyle w:val="Sraopastraipa"/>
        <w:numPr>
          <w:ilvl w:val="0"/>
          <w:numId w:val="148"/>
        </w:numPr>
        <w:ind w:left="142" w:firstLine="0"/>
        <w:jc w:val="both"/>
        <w:rPr>
          <w:rFonts w:cs="Arial"/>
          <w:szCs w:val="20"/>
        </w:rPr>
      </w:pPr>
      <w:bookmarkStart w:id="547" w:name="_Ref136787305"/>
      <w:r w:rsidRPr="00D612CD">
        <w:rPr>
          <w:rFonts w:cs="Arial"/>
          <w:szCs w:val="20"/>
        </w:rPr>
        <w:t>S</w:t>
      </w:r>
      <w:r w:rsidR="00C27287" w:rsidRPr="00D612CD">
        <w:rPr>
          <w:rFonts w:cs="Arial"/>
          <w:szCs w:val="20"/>
        </w:rPr>
        <w:t xml:space="preserve">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6.6.2</w:t>
      </w:r>
      <w:r w:rsidR="007C1CB6" w:rsidRPr="00D612CD">
        <w:rPr>
          <w:rFonts w:cs="Arial"/>
          <w:szCs w:val="20"/>
        </w:rPr>
        <w:fldChar w:fldCharType="end"/>
      </w:r>
      <w:r w:rsidR="007C1CB6"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6.6.3</w:t>
      </w:r>
      <w:r w:rsidR="007C1CB6" w:rsidRPr="00D612CD">
        <w:rPr>
          <w:rFonts w:cs="Arial"/>
          <w:szCs w:val="20"/>
        </w:rPr>
        <w:fldChar w:fldCharType="end"/>
      </w:r>
      <w:r w:rsidR="00C27287" w:rsidRPr="00D612CD">
        <w:rPr>
          <w:rFonts w:cs="Arial"/>
          <w:szCs w:val="20"/>
        </w:rPr>
        <w:t xml:space="preserve"> punktuose nustatyti terminai netaikomi, jei Kredito unija nepateikė informacijos Klientui apie neautorizuotą ar netinkamai </w:t>
      </w:r>
      <w:r w:rsidR="008F6309" w:rsidRPr="00D612CD">
        <w:rPr>
          <w:rFonts w:cs="Arial"/>
          <w:szCs w:val="20"/>
        </w:rPr>
        <w:t xml:space="preserve">įvykdytą </w:t>
      </w:r>
      <w:r w:rsidR="00C27287" w:rsidRPr="00D612CD">
        <w:rPr>
          <w:rFonts w:cs="Arial"/>
          <w:szCs w:val="20"/>
        </w:rPr>
        <w:t xml:space="preserve">Mokėjimo operaciją ar nesudarė sąlygų su ja susipažinti šiose </w:t>
      </w:r>
      <w:r w:rsidR="008F6309" w:rsidRPr="00D612CD">
        <w:rPr>
          <w:rFonts w:cs="Arial"/>
          <w:szCs w:val="20"/>
        </w:rPr>
        <w:t>S</w:t>
      </w:r>
      <w:r w:rsidR="00C27287" w:rsidRPr="00D612CD">
        <w:rPr>
          <w:rFonts w:cs="Arial"/>
          <w:szCs w:val="20"/>
        </w:rPr>
        <w:t xml:space="preserve">ąlygose, </w:t>
      </w:r>
      <w:r w:rsidR="008F6309" w:rsidRPr="00D612CD">
        <w:rPr>
          <w:rFonts w:cs="Arial"/>
          <w:szCs w:val="20"/>
        </w:rPr>
        <w:t>P</w:t>
      </w:r>
      <w:r w:rsidR="00C27287" w:rsidRPr="00D612CD">
        <w:rPr>
          <w:rFonts w:cs="Arial"/>
          <w:szCs w:val="20"/>
        </w:rPr>
        <w:t>aslaugų teikimo sąlygose ar Sutartyje nustatyta tvarka.</w:t>
      </w:r>
      <w:bookmarkEnd w:id="547"/>
    </w:p>
    <w:p w14:paraId="397EB48B" w14:textId="2636A373" w:rsidR="00702036" w:rsidRDefault="225611F7" w:rsidP="005D1ACA">
      <w:pPr>
        <w:pStyle w:val="Sraopastraipa"/>
        <w:numPr>
          <w:ilvl w:val="0"/>
          <w:numId w:val="148"/>
        </w:numPr>
        <w:ind w:left="142" w:firstLine="0"/>
        <w:jc w:val="both"/>
        <w:rPr>
          <w:rFonts w:cs="Arial"/>
        </w:rPr>
      </w:pPr>
      <w:r w:rsidRPr="7CC2DE24">
        <w:rPr>
          <w:rFonts w:cs="Arial"/>
        </w:rPr>
        <w:t>Klientui, pranešusiam apie neautorizuotą Mokėjimo priemonės panaudojimą, Kliento prašymu, pateiktu ne vėliau kaip 18 (aštuoniolika) mėnesių nuo tokio pranešimo pateikimo, Kredito unija turi Klientui raštu ar kitoje Patvariojoje laikmenoje pateikti patvirtinimą apie minėto pranešimo gavimo laiką.</w:t>
      </w:r>
    </w:p>
    <w:p w14:paraId="2023B577" w14:textId="77777777" w:rsidR="00162FFE" w:rsidRDefault="00162FFE" w:rsidP="00162FFE">
      <w:pPr>
        <w:rPr>
          <w:rFonts w:cs="Arial"/>
          <w:szCs w:val="20"/>
        </w:rPr>
      </w:pPr>
    </w:p>
    <w:p w14:paraId="13F93C6E" w14:textId="77777777" w:rsidR="00162FFE" w:rsidRPr="00162FFE" w:rsidRDefault="00162FFE" w:rsidP="006A3AF7">
      <w:pPr>
        <w:rPr>
          <w:rFonts w:cs="Arial"/>
          <w:szCs w:val="20"/>
        </w:rPr>
      </w:pPr>
    </w:p>
    <w:p w14:paraId="57EA118F" w14:textId="54F2A11F" w:rsidR="00C27287" w:rsidRPr="00FD7D7E" w:rsidRDefault="00C27287" w:rsidP="006A3AF7">
      <w:pPr>
        <w:pStyle w:val="Antrat1"/>
        <w:numPr>
          <w:ilvl w:val="1"/>
          <w:numId w:val="85"/>
        </w:numPr>
        <w:tabs>
          <w:tab w:val="left" w:pos="709"/>
        </w:tabs>
        <w:spacing w:before="0"/>
        <w:ind w:left="1134" w:hanging="1014"/>
        <w:jc w:val="both"/>
        <w:rPr>
          <w:rFonts w:cs="Arial"/>
          <w:b/>
          <w:bCs/>
          <w:color w:val="9AC327"/>
          <w:sz w:val="22"/>
          <w:szCs w:val="22"/>
        </w:rPr>
      </w:pPr>
      <w:bookmarkStart w:id="548" w:name="_Toc205189010"/>
      <w:bookmarkStart w:id="549" w:name="_Ref441417888"/>
      <w:bookmarkStart w:id="550" w:name="_Toc45106452"/>
      <w:r w:rsidRPr="00FD7D7E">
        <w:rPr>
          <w:rFonts w:cs="Arial"/>
          <w:b/>
          <w:bCs/>
          <w:color w:val="9AC327"/>
          <w:sz w:val="22"/>
          <w:szCs w:val="22"/>
        </w:rPr>
        <w:t>Unikalaus identifikatoriaus ir informacijos naudojimas Mokėjimo operacijoms</w:t>
      </w:r>
      <w:bookmarkEnd w:id="548"/>
      <w:r w:rsidRPr="00FD7D7E">
        <w:rPr>
          <w:rFonts w:cs="Arial"/>
          <w:b/>
          <w:bCs/>
          <w:color w:val="9AC327"/>
          <w:sz w:val="22"/>
          <w:szCs w:val="22"/>
        </w:rPr>
        <w:t xml:space="preserve"> </w:t>
      </w:r>
      <w:bookmarkEnd w:id="549"/>
      <w:bookmarkEnd w:id="550"/>
    </w:p>
    <w:p w14:paraId="11BE0C9E" w14:textId="77777777" w:rsidR="00F46038" w:rsidRPr="00F46038" w:rsidRDefault="00F46038" w:rsidP="006A3AF7">
      <w:pPr>
        <w:tabs>
          <w:tab w:val="left" w:pos="709"/>
        </w:tabs>
        <w:autoSpaceDE w:val="0"/>
        <w:autoSpaceDN w:val="0"/>
        <w:adjustRightInd w:val="0"/>
        <w:jc w:val="both"/>
        <w:rPr>
          <w:rFonts w:cs="Arial"/>
          <w:szCs w:val="20"/>
        </w:rPr>
      </w:pPr>
    </w:p>
    <w:p w14:paraId="03F32019" w14:textId="6C4AEEF5" w:rsidR="006A0B5A" w:rsidRPr="00F71B4E"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7CC2DE24">
        <w:rPr>
          <w:rFonts w:cs="Arial"/>
        </w:rPr>
        <w:t xml:space="preserve">Jeigu Mokėjimo operacijai įvykdyti Mokėjimo nurodymą inicijuojantis asmuo nurodo Unikalų identifikatorių, toks Mokėjimo nurodymas laikomas tinkamai įvykdytu, jei jis buvo įvykdytas pagal nurodytą Unikalų identifikatorių. Jeigu lėšų įskaitymui į Mokėjimo sąskaitą ar nurašymui iš Mokėjimo sąskaitos Kredito unijai pateikiamas minėtas Unikalus identifikatorius, Mokėjimo nurodymas laikomas tinkamai įvykdytu, jei jis buvo įvykdytas pagal nurodytą Unikalų identifikatorių. </w:t>
      </w:r>
    </w:p>
    <w:p w14:paraId="411BD448" w14:textId="6FDD0EFE" w:rsidR="00C27287"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00D612CD">
        <w:rPr>
          <w:rFonts w:cs="Arial"/>
          <w:szCs w:val="20"/>
        </w:rPr>
        <w:t>Jeigu Mokėjimo nurodymą inicijuojančio asmens nurodytas Unikalus identifikatorius yra klaidingas, Kredito unija neatsako už Mokėjimo operacijos neįvykdymą ar netinkamą įvykdymą, tačiau, privalo imtis visų įmanomų priemonių, kad atsektų tokią Mokėjimo operaciją, ir privalo siekti atgauti tokios Mokėjimo operacijos lėšas. Kredito unija turi teisę imti iš Kliento Įkainiuose nustatyto dydžio Komisinį atlyginimą už lėšų grąžinimą.</w:t>
      </w:r>
    </w:p>
    <w:p w14:paraId="3A62F472" w14:textId="77777777" w:rsidR="00F71B4E" w:rsidRPr="00F71B4E" w:rsidRDefault="00F71B4E" w:rsidP="006A3AF7">
      <w:pPr>
        <w:tabs>
          <w:tab w:val="left" w:pos="426"/>
        </w:tabs>
        <w:autoSpaceDE w:val="0"/>
        <w:autoSpaceDN w:val="0"/>
        <w:adjustRightInd w:val="0"/>
        <w:jc w:val="both"/>
        <w:rPr>
          <w:rFonts w:cs="Arial"/>
          <w:szCs w:val="20"/>
        </w:rPr>
      </w:pPr>
    </w:p>
    <w:p w14:paraId="1B86EB4D" w14:textId="1F952783" w:rsidR="00F71B4E" w:rsidRPr="0094223D" w:rsidRDefault="00275D66" w:rsidP="00F71B4E">
      <w:pPr>
        <w:pStyle w:val="Antrat1"/>
        <w:numPr>
          <w:ilvl w:val="1"/>
          <w:numId w:val="85"/>
        </w:numPr>
        <w:tabs>
          <w:tab w:val="left" w:pos="709"/>
        </w:tabs>
        <w:spacing w:before="0"/>
        <w:ind w:hanging="1298"/>
        <w:jc w:val="both"/>
        <w:rPr>
          <w:color w:val="9AC327"/>
        </w:rPr>
      </w:pPr>
      <w:bookmarkStart w:id="551" w:name="_Ref441419120"/>
      <w:bookmarkStart w:id="552" w:name="_Toc45106453"/>
      <w:bookmarkStart w:id="553" w:name="_Toc205189011"/>
      <w:r w:rsidRPr="00FD7D7E">
        <w:rPr>
          <w:rFonts w:cs="Arial"/>
          <w:b/>
          <w:bCs/>
          <w:color w:val="9AC327"/>
          <w:sz w:val="22"/>
          <w:szCs w:val="22"/>
        </w:rPr>
        <w:t xml:space="preserve">Kredito unijos atsakomybė už Mokėjimo operacijos įvykdymą </w:t>
      </w:r>
      <w:bookmarkEnd w:id="551"/>
      <w:bookmarkEnd w:id="552"/>
      <w:bookmarkEnd w:id="553"/>
    </w:p>
    <w:p w14:paraId="6DBBBCE5" w14:textId="77777777" w:rsidR="00F71B4E" w:rsidRDefault="00F71B4E" w:rsidP="00F46038">
      <w:pPr>
        <w:jc w:val="both"/>
      </w:pPr>
    </w:p>
    <w:p w14:paraId="616C73ED" w14:textId="0C60E89F" w:rsidR="00F46038" w:rsidRPr="00F46038" w:rsidRDefault="00F46038" w:rsidP="005D1ACA">
      <w:pPr>
        <w:pStyle w:val="Sraopastraipa"/>
        <w:numPr>
          <w:ilvl w:val="0"/>
          <w:numId w:val="151"/>
        </w:numPr>
        <w:ind w:left="142" w:firstLine="0"/>
        <w:jc w:val="both"/>
      </w:pPr>
      <w:r w:rsidRPr="00F46038">
        <w:t xml:space="preserve">Jei Klientas (Mokėtojas) inicijavo Mokėjimo nurodymą, Kredito unija atsako jam už tinkamą Mokėjimo operacijos atlikimą. Jei Kredito unija gali įrodyti Klientui (Mokėtojui) ir tam tikrais atvejais – </w:t>
      </w:r>
      <w:r w:rsidR="003C4C1D">
        <w:t>G</w:t>
      </w:r>
      <w:r w:rsidRPr="00F46038">
        <w:t xml:space="preserve">avėjo Mokėjimo paslaugų teikėjui, kad </w:t>
      </w:r>
      <w:r w:rsidR="00302824">
        <w:t>G</w:t>
      </w:r>
      <w:r w:rsidRPr="00F46038">
        <w:t xml:space="preserve">avėjo mokėjimo paslaugų teikėjas gavo Mokėjimo operacijos sumą, </w:t>
      </w:r>
      <w:r w:rsidR="003C4C1D">
        <w:t>G</w:t>
      </w:r>
      <w:r w:rsidRPr="00F46038">
        <w:t xml:space="preserve">avėjo Mokėjimo paslaugų teikėjas yra atsakingas </w:t>
      </w:r>
      <w:r w:rsidR="004D6DFD">
        <w:t>G</w:t>
      </w:r>
      <w:r w:rsidRPr="00F46038">
        <w:t xml:space="preserve">avėjui už tinkamą Mokėjimo operacijos įvykdymą. Jis nedelsdamas turi grąžinti </w:t>
      </w:r>
      <w:r w:rsidR="004D6DFD">
        <w:t>M</w:t>
      </w:r>
      <w:r w:rsidRPr="00F46038">
        <w:t xml:space="preserve">okėtojui neįvykdytos arba netinkamai įvykdytos </w:t>
      </w:r>
      <w:r w:rsidR="004D6DFD">
        <w:t>M</w:t>
      </w:r>
      <w:r w:rsidRPr="00F46038">
        <w:t xml:space="preserve">okėjimo operacijos sumą ir atkurti </w:t>
      </w:r>
      <w:r w:rsidR="004D6DFD">
        <w:t>M</w:t>
      </w:r>
      <w:r w:rsidRPr="00F46038">
        <w:t xml:space="preserve">okėjimo sąskaitos, iš kurios ta suma nurašyta, likutį, kuris būtų, jeigu netinkamai įvykdyta </w:t>
      </w:r>
      <w:r w:rsidR="004D6DFD">
        <w:t>M</w:t>
      </w:r>
      <w:r w:rsidRPr="00F46038">
        <w:t xml:space="preserve">okėjimo operacija nebūtų buvusi atlikta, ir užtikrinti, kad </w:t>
      </w:r>
      <w:r w:rsidR="004D6DFD">
        <w:t>M</w:t>
      </w:r>
      <w:r w:rsidRPr="00F46038">
        <w:t xml:space="preserve">okėtojas nepatirtų nuostolių dėl </w:t>
      </w:r>
      <w:r w:rsidR="004D6DFD">
        <w:t>M</w:t>
      </w:r>
      <w:r w:rsidRPr="00F46038">
        <w:t>okėjimo paslaugų teikėjui mokėtinų arba iš jo gautinų palūkanų</w:t>
      </w:r>
      <w:r>
        <w:t>.</w:t>
      </w:r>
    </w:p>
    <w:p w14:paraId="138ACEF4" w14:textId="3B832FEE" w:rsidR="00900027" w:rsidRPr="00D612CD" w:rsidRDefault="00384A47"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t>Tais atvejais, kai Kredito unija, kaip Kliento (Mokėtojo) Mokėjimo paslaugų teikėjui kyla atsakomybė paga</w:t>
      </w:r>
      <w:r w:rsidR="00D83E52">
        <w:rPr>
          <w:rStyle w:val="markedcontent"/>
          <w:rFonts w:cs="Arial"/>
          <w:szCs w:val="20"/>
        </w:rPr>
        <w:t>l 6.8.1</w:t>
      </w:r>
      <w:r w:rsidRPr="00D612CD">
        <w:rPr>
          <w:rStyle w:val="markedcontent"/>
          <w:rFonts w:cs="Arial"/>
          <w:szCs w:val="20"/>
        </w:rPr>
        <w:t>, ji nedelsdama turi grąžin</w:t>
      </w:r>
      <w:r w:rsidR="00B118C0">
        <w:rPr>
          <w:rStyle w:val="markedcontent"/>
          <w:rFonts w:cs="Arial"/>
          <w:szCs w:val="20"/>
        </w:rPr>
        <w:t>ti</w:t>
      </w:r>
      <w:r w:rsidRPr="00D612CD">
        <w:rPr>
          <w:rStyle w:val="markedcontent"/>
          <w:rFonts w:cs="Arial"/>
          <w:szCs w:val="20"/>
        </w:rPr>
        <w:t xml:space="preserve"> Klientui (Mokėtojui) neįvykdytos ar netinkamai įvykdytos Mokėjimo operacijos sumą ir atkurti Mokėjimo sąskaitos, iš kurios ta suma nurašyta, likutį, kuris būtų, jeigu netinkamai įvykdyta Mokėjimo operacija nebūtų buvusi atlikta. Tais atvejais kai Kredito unijai kaip Kliento (Gavėjo) Mokėjimo paslaugų teikėjui kyla atsakomybė pagal Sąlygų </w:t>
      </w:r>
      <w:r w:rsidR="009628D1">
        <w:rPr>
          <w:rStyle w:val="markedcontent"/>
          <w:rFonts w:cs="Arial"/>
          <w:szCs w:val="20"/>
        </w:rPr>
        <w:t xml:space="preserve">6.8.1, </w:t>
      </w:r>
      <w:r w:rsidRPr="00D612CD">
        <w:rPr>
          <w:rStyle w:val="markedcontent"/>
          <w:rFonts w:cs="Arial"/>
          <w:szCs w:val="20"/>
        </w:rPr>
        <w:t xml:space="preserve">ji nedelsdama įskaito Mokėjimo operacijos sumą į Kliento (Gavėjo) Mokėjimo sąskaitą ir (ar) sudaro Klientui (Gavėjui) galimybę ja disponuoti. Jeigu </w:t>
      </w:r>
      <w:r w:rsidR="0072442B" w:rsidRPr="00D612CD">
        <w:rPr>
          <w:rStyle w:val="markedcontent"/>
          <w:rFonts w:cs="Arial"/>
          <w:szCs w:val="20"/>
        </w:rPr>
        <w:t>Kredito unija</w:t>
      </w:r>
      <w:r w:rsidRPr="00D612CD">
        <w:rPr>
          <w:rStyle w:val="markedcontent"/>
          <w:rFonts w:cs="Arial"/>
          <w:szCs w:val="20"/>
        </w:rPr>
        <w:t>, gav</w:t>
      </w:r>
      <w:r w:rsidR="0072442B" w:rsidRPr="00D612CD">
        <w:rPr>
          <w:rStyle w:val="markedcontent"/>
          <w:rFonts w:cs="Arial"/>
          <w:szCs w:val="20"/>
        </w:rPr>
        <w:t>usi</w:t>
      </w:r>
      <w:r w:rsidRPr="00D612CD">
        <w:rPr>
          <w:rStyle w:val="markedcontent"/>
          <w:rFonts w:cs="Arial"/>
          <w:szCs w:val="20"/>
        </w:rPr>
        <w:t xml:space="preserve"> Klientui (Gavėjui) skirtos</w:t>
      </w:r>
      <w:r w:rsidRPr="00D612CD">
        <w:t xml:space="preserve"> </w:t>
      </w:r>
      <w:r w:rsidRPr="00D612CD">
        <w:rPr>
          <w:rStyle w:val="markedcontent"/>
          <w:rFonts w:cs="Arial"/>
          <w:szCs w:val="20"/>
        </w:rPr>
        <w:t xml:space="preserve">Mokėjimo operacijos sumą, negali jos įskaityti į Kliento (Gavėjo) sąskaitą, ji nedelsdama, ne vėliau kaip per 2 (dvi) darbo dienas, grąžina Mokėjimo operacijos sumą </w:t>
      </w:r>
      <w:r w:rsidR="669E3BDC" w:rsidRPr="00D612CD">
        <w:rPr>
          <w:rStyle w:val="markedcontent"/>
          <w:rFonts w:cs="Arial"/>
          <w:szCs w:val="20"/>
        </w:rPr>
        <w:t>M</w:t>
      </w:r>
      <w:r w:rsidRPr="00D612CD">
        <w:rPr>
          <w:rStyle w:val="markedcontent"/>
          <w:rFonts w:cs="Arial"/>
          <w:szCs w:val="20"/>
        </w:rPr>
        <w:t>okėtojui</w:t>
      </w:r>
      <w:r w:rsidR="0072442B" w:rsidRPr="00D612CD">
        <w:rPr>
          <w:rStyle w:val="markedcontent"/>
          <w:rFonts w:cs="Arial"/>
          <w:szCs w:val="20"/>
        </w:rPr>
        <w:t>.</w:t>
      </w:r>
    </w:p>
    <w:p w14:paraId="386A0CC3" w14:textId="5081FD4C" w:rsidR="00900027" w:rsidRPr="00D612CD" w:rsidRDefault="00900027" w:rsidP="005D1ACA">
      <w:pPr>
        <w:pStyle w:val="Sraopastraipa"/>
        <w:numPr>
          <w:ilvl w:val="0"/>
          <w:numId w:val="151"/>
        </w:numPr>
        <w:ind w:left="142" w:firstLine="0"/>
        <w:jc w:val="both"/>
        <w:rPr>
          <w:rStyle w:val="markedcontent"/>
          <w:rFonts w:cs="Arial"/>
          <w:szCs w:val="20"/>
        </w:rPr>
      </w:pPr>
      <w:bookmarkStart w:id="554" w:name="_Ref136717807"/>
      <w:r w:rsidRPr="72DAF64D">
        <w:rPr>
          <w:rStyle w:val="markedcontent"/>
          <w:rFonts w:cs="Arial"/>
          <w:szCs w:val="20"/>
        </w:rPr>
        <w:t xml:space="preserve">Gavėjui ar per Gavėją inicijavus Mokėjimo nurodymą, </w:t>
      </w:r>
      <w:r w:rsidR="007F07A0" w:rsidRPr="72DAF64D">
        <w:rPr>
          <w:rStyle w:val="markedcontent"/>
          <w:rFonts w:cs="Arial"/>
          <w:szCs w:val="20"/>
        </w:rPr>
        <w:t>Kredito unija</w:t>
      </w:r>
      <w:r w:rsidRPr="72DAF64D">
        <w:rPr>
          <w:rStyle w:val="markedcontent"/>
          <w:rFonts w:cs="Arial"/>
          <w:szCs w:val="20"/>
        </w:rPr>
        <w:t xml:space="preserve"> veikdama kaip Kliento (Gavėjo) Mokėjimo paslaugų teikėjas, atsako Klientui (Gavėjui) už tinkamą Mokėjimo nurodymo perdavimą </w:t>
      </w:r>
      <w:r w:rsidR="00091D2A">
        <w:rPr>
          <w:rStyle w:val="markedcontent"/>
          <w:rFonts w:cs="Arial"/>
          <w:szCs w:val="20"/>
        </w:rPr>
        <w:t>M</w:t>
      </w:r>
      <w:r w:rsidRPr="72DAF64D">
        <w:rPr>
          <w:rStyle w:val="markedcontent"/>
          <w:rFonts w:cs="Arial"/>
          <w:szCs w:val="20"/>
        </w:rPr>
        <w:t xml:space="preserve">okėtojo Mokėjimo paslaugų teikėjui. Šiuo atveju, Kredito unija, veikdama kaip Kliento (Gavėjo) Mokėjimo paslaugų teikėjas, nedelsdama perduoda Mokėjimo nurodymą </w:t>
      </w:r>
      <w:r w:rsidR="00866944">
        <w:rPr>
          <w:rStyle w:val="markedcontent"/>
          <w:rFonts w:cs="Arial"/>
          <w:szCs w:val="20"/>
        </w:rPr>
        <w:t>M</w:t>
      </w:r>
      <w:r w:rsidRPr="72DAF64D">
        <w:rPr>
          <w:rStyle w:val="markedcontent"/>
          <w:rFonts w:cs="Arial"/>
          <w:szCs w:val="20"/>
        </w:rPr>
        <w:t xml:space="preserve">okėtojo Mokėjimo paslaugų teikėjui. Gavėjui arba per Gavėją inicijuotą Mokėjimo nurodymą perdavus pavėluotai, Kredito unija turi užtikrinti, kad Klientas (Gavėjas) nepatirtų nuostolių dėl </w:t>
      </w:r>
      <w:r w:rsidR="007F07A0" w:rsidRPr="72DAF64D">
        <w:rPr>
          <w:rStyle w:val="markedcontent"/>
          <w:rFonts w:cs="Arial"/>
          <w:szCs w:val="20"/>
        </w:rPr>
        <w:t xml:space="preserve">Kredito unijai </w:t>
      </w:r>
      <w:r w:rsidRPr="72DAF64D">
        <w:rPr>
          <w:rStyle w:val="markedcontent"/>
          <w:rFonts w:cs="Arial"/>
          <w:szCs w:val="20"/>
        </w:rPr>
        <w:t xml:space="preserve">mokėtinų arba iš jo gautinų palūkanų. </w:t>
      </w:r>
      <w:r w:rsidR="007F07A0" w:rsidRPr="72DAF64D">
        <w:rPr>
          <w:rStyle w:val="markedcontent"/>
          <w:rFonts w:cs="Arial"/>
          <w:szCs w:val="20"/>
        </w:rPr>
        <w:t>Kredito unija</w:t>
      </w:r>
      <w:r w:rsidRPr="72DAF64D">
        <w:rPr>
          <w:rStyle w:val="markedcontent"/>
          <w:rFonts w:cs="Arial"/>
          <w:szCs w:val="20"/>
        </w:rPr>
        <w:t xml:space="preserve"> užtikrina, kad Klientas (Gavėjas) galėtų naudotis Mokėjimo operacijos suma iš karto po to, kai tą sumą gauna </w:t>
      </w:r>
      <w:r w:rsidR="007F07A0" w:rsidRPr="72DAF64D">
        <w:rPr>
          <w:rStyle w:val="markedcontent"/>
          <w:rFonts w:cs="Arial"/>
          <w:szCs w:val="20"/>
        </w:rPr>
        <w:t>Kredito unija</w:t>
      </w:r>
      <w:r w:rsidRPr="72DAF64D">
        <w:rPr>
          <w:rStyle w:val="markedcontent"/>
          <w:rFonts w:cs="Arial"/>
          <w:szCs w:val="20"/>
        </w:rPr>
        <w:t xml:space="preserve">, ir užtikrina, kad Klientas (Gavėjas) nepatirtų nuostolių dėl </w:t>
      </w:r>
      <w:r w:rsidR="00C06269" w:rsidRPr="72DAF64D">
        <w:rPr>
          <w:rStyle w:val="markedcontent"/>
          <w:rFonts w:cs="Arial"/>
          <w:szCs w:val="20"/>
        </w:rPr>
        <w:t xml:space="preserve">Kredito unijai </w:t>
      </w:r>
      <w:r w:rsidRPr="72DAF64D">
        <w:rPr>
          <w:rStyle w:val="markedcontent"/>
          <w:rFonts w:cs="Arial"/>
          <w:szCs w:val="20"/>
        </w:rPr>
        <w:t>mokėtinų arba iš jo</w:t>
      </w:r>
      <w:r w:rsidR="00C06269" w:rsidRPr="72DAF64D">
        <w:rPr>
          <w:rStyle w:val="markedcontent"/>
          <w:rFonts w:cs="Arial"/>
          <w:szCs w:val="20"/>
        </w:rPr>
        <w:t>s</w:t>
      </w:r>
      <w:r w:rsidRPr="72DAF64D">
        <w:rPr>
          <w:rStyle w:val="markedcontent"/>
          <w:rFonts w:cs="Arial"/>
          <w:szCs w:val="20"/>
        </w:rPr>
        <w:t xml:space="preserve"> gautinų palūkanų.</w:t>
      </w:r>
      <w:bookmarkEnd w:id="554"/>
    </w:p>
    <w:p w14:paraId="556CD696" w14:textId="3A9EA903" w:rsidR="00C06269" w:rsidRPr="00D612CD" w:rsidRDefault="00C06269"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lastRenderedPageBreak/>
        <w:t xml:space="preserve">Kai </w:t>
      </w:r>
      <w:r w:rsidR="1FB8B2E9" w:rsidRPr="72DAF64D">
        <w:rPr>
          <w:rStyle w:val="markedcontent"/>
          <w:rFonts w:cs="Arial"/>
          <w:szCs w:val="20"/>
        </w:rPr>
        <w:t>G</w:t>
      </w:r>
      <w:r w:rsidRPr="00D612CD">
        <w:rPr>
          <w:rStyle w:val="markedcontent"/>
          <w:rFonts w:cs="Arial"/>
          <w:szCs w:val="20"/>
        </w:rPr>
        <w:t xml:space="preserve">avėjo arba per </w:t>
      </w:r>
      <w:r w:rsidR="5A0FA71D" w:rsidRPr="72DAF64D">
        <w:rPr>
          <w:rStyle w:val="markedcontent"/>
          <w:rFonts w:cs="Arial"/>
          <w:szCs w:val="20"/>
        </w:rPr>
        <w:t>G</w:t>
      </w:r>
      <w:r w:rsidRPr="00D612CD">
        <w:rPr>
          <w:rStyle w:val="markedcontent"/>
          <w:rFonts w:cs="Arial"/>
          <w:szCs w:val="20"/>
        </w:rPr>
        <w:t xml:space="preserve">avėją inicijuota </w:t>
      </w:r>
      <w:r w:rsidR="6F0B4C07" w:rsidRPr="72DAF64D">
        <w:rPr>
          <w:rStyle w:val="markedcontent"/>
          <w:rFonts w:cs="Arial"/>
          <w:szCs w:val="20"/>
        </w:rPr>
        <w:t>M</w:t>
      </w:r>
      <w:r w:rsidRPr="00D612CD">
        <w:rPr>
          <w:rStyle w:val="markedcontent"/>
          <w:rFonts w:cs="Arial"/>
          <w:szCs w:val="20"/>
        </w:rPr>
        <w:t>okėjimo operacija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A5DE4">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punktas), už kurią </w:t>
      </w:r>
      <w:r w:rsidR="3C8BB3C2" w:rsidRPr="72DAF64D">
        <w:rPr>
          <w:rStyle w:val="markedcontent"/>
          <w:rFonts w:cs="Arial"/>
          <w:szCs w:val="20"/>
        </w:rPr>
        <w:t>G</w:t>
      </w:r>
      <w:r w:rsidRPr="00D612CD">
        <w:rPr>
          <w:rStyle w:val="markedcontent"/>
          <w:rFonts w:cs="Arial"/>
          <w:szCs w:val="20"/>
        </w:rPr>
        <w:t xml:space="preserve">avėjo Mokėjimo paslaugų teikėjas neatsako pagal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A5DE4">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punktą, ir Kredito unijos Klientas yra Mokėtojas, už tai Klientui (Mokėtojui) atsako Kredito unija, kuri nedelsdama turi grąžinti Klientui (Mokėtojui) neįvykdytos arba netinkamai įvykdytos Mokėjimo operacijos sumą ir atkurti Mokėjimo sąskaitos, iš kurios ta suma nurašyta, likutį, kuris būtų, jeigu netinkamai įvykdyta Mokėjimo operacija nebūtų buvusi atlikta, ir užtikrinti, kad Klientas (Mokėtojas) nepatirtų nuostolių dėl Kredito unijai mokėtinų arba iš jo gautinų palūkanų.</w:t>
      </w:r>
    </w:p>
    <w:p w14:paraId="7D56B0E6" w14:textId="5AD2DC06" w:rsidR="00C760D7" w:rsidRDefault="007F07A0" w:rsidP="005D1ACA">
      <w:pPr>
        <w:pStyle w:val="Sraopastraipa"/>
        <w:numPr>
          <w:ilvl w:val="0"/>
          <w:numId w:val="151"/>
        </w:numPr>
        <w:ind w:left="142" w:firstLine="0"/>
        <w:jc w:val="both"/>
        <w:rPr>
          <w:rFonts w:cs="Arial"/>
          <w:szCs w:val="20"/>
          <w:lang w:val="en-US"/>
        </w:rPr>
      </w:pPr>
      <w:bookmarkStart w:id="555" w:name="_Ref136720090"/>
      <w:r w:rsidRPr="00D612CD">
        <w:rPr>
          <w:rFonts w:cs="Arial"/>
          <w:szCs w:val="20"/>
        </w:rPr>
        <w:t xml:space="preserve">Kredito unija atlygina Klientui Komisinį atlyginimą ir palūkanas, kurie tenka Klientui dėl Mokėjimo operacijos neįvykdymo ar netinkamo įvykdymo dėl Kredito unijos kaltės ir </w:t>
      </w:r>
      <w:r w:rsidRPr="00D612CD">
        <w:rPr>
          <w:rFonts w:cs="Arial"/>
          <w:szCs w:val="20"/>
          <w:lang w:val="en-US"/>
        </w:rPr>
        <w:t>užtikrina, kad Klientas nepatirt</w:t>
      </w:r>
      <w:r w:rsidR="00B114F2">
        <w:rPr>
          <w:rFonts w:cs="Arial"/>
          <w:szCs w:val="20"/>
          <w:lang w:val="en-US"/>
        </w:rPr>
        <w:t>ų</w:t>
      </w:r>
      <w:r w:rsidRPr="00D612CD">
        <w:rPr>
          <w:rFonts w:cs="Arial"/>
          <w:szCs w:val="20"/>
          <w:lang w:val="en-US"/>
        </w:rPr>
        <w:t xml:space="preserve"> nuostolių dėl iš Kredito unijai mok</w:t>
      </w:r>
      <w:r w:rsidRPr="00D612CD">
        <w:rPr>
          <w:rFonts w:cs="Arial"/>
          <w:szCs w:val="20"/>
        </w:rPr>
        <w:t xml:space="preserve">ėtinų ar iš Kredito unijos </w:t>
      </w:r>
      <w:r w:rsidRPr="00D612CD">
        <w:rPr>
          <w:rFonts w:cs="Arial"/>
          <w:szCs w:val="20"/>
          <w:lang w:val="en-US"/>
        </w:rPr>
        <w:t>gautinų palūkanų</w:t>
      </w:r>
      <w:bookmarkEnd w:id="555"/>
      <w:r w:rsidR="00C760D7">
        <w:rPr>
          <w:rFonts w:cs="Arial"/>
          <w:szCs w:val="20"/>
          <w:lang w:val="en-US"/>
        </w:rPr>
        <w:t xml:space="preserve">. </w:t>
      </w:r>
    </w:p>
    <w:p w14:paraId="349DFE03" w14:textId="0B41FB69" w:rsidR="007F07A0" w:rsidRPr="00C760D7" w:rsidRDefault="154C193E" w:rsidP="005D1ACA">
      <w:pPr>
        <w:pStyle w:val="Sraopastraipa"/>
        <w:numPr>
          <w:ilvl w:val="0"/>
          <w:numId w:val="151"/>
        </w:numPr>
        <w:ind w:left="142" w:firstLine="0"/>
        <w:jc w:val="both"/>
        <w:rPr>
          <w:rFonts w:cs="Arial"/>
          <w:szCs w:val="20"/>
          <w:lang w:val="en-US"/>
        </w:rPr>
      </w:pPr>
      <w:r w:rsidRPr="7AD24869">
        <w:rPr>
          <w:rFonts w:cs="Arial"/>
          <w:szCs w:val="20"/>
        </w:rPr>
        <w:t>Už pavėluotą Mokėjimo operacijos atlikimą ar nepagrįstą lėšų Mokėjimo sąskaitoje apribojimą dėl Kredito unijos kaltės, Klientui pareikalavus, Kredito unija moka Klientui 0,02 (dviejų šimtųjų) proc. dydžio delspinigius už kiekvieną uždelstą dieną nuo pavėluotai atliktos ar nepagrįstai dėl Kredito unijos kaltės apribotos Mokėjimo operacijos sumos.</w:t>
      </w:r>
    </w:p>
    <w:p w14:paraId="45E8D436" w14:textId="1F8FBE99" w:rsidR="00C27287" w:rsidRPr="00D612CD" w:rsidRDefault="00C27287" w:rsidP="005D1ACA">
      <w:pPr>
        <w:pStyle w:val="Sraopastraipa"/>
        <w:numPr>
          <w:ilvl w:val="0"/>
          <w:numId w:val="151"/>
        </w:numPr>
        <w:ind w:left="142" w:firstLine="0"/>
        <w:jc w:val="both"/>
        <w:rPr>
          <w:rFonts w:cs="Arial"/>
        </w:rPr>
      </w:pPr>
      <w:r w:rsidRPr="7CC2DE24">
        <w:rPr>
          <w:rFonts w:cs="Arial"/>
        </w:rPr>
        <w:t xml:space="preserve">Kredito unija neatsako už Kliento turėtas papildomas išlaidas ar patirtus netiesioginius nuostolius (negautas pajamas, pelną ar pan.), susijusius su neįvykdyta ar netinkamai įvykdyta Mokėjimo operacija. Kredito unija atsako tik už Kliento tiesioginius nuostolius, atsiradusius dėl Kredito unijos kaltės. Kredito unija neatsako už </w:t>
      </w:r>
      <w:r w:rsidR="6028C2CD" w:rsidRPr="7CC2DE24">
        <w:rPr>
          <w:rFonts w:cs="Arial"/>
        </w:rPr>
        <w:t>G</w:t>
      </w:r>
      <w:r w:rsidRPr="7CC2DE24">
        <w:rPr>
          <w:rFonts w:cs="Arial"/>
        </w:rPr>
        <w:t xml:space="preserve">avėjo ir </w:t>
      </w:r>
      <w:r w:rsidR="6EBAA3D2" w:rsidRPr="7CC2DE24">
        <w:rPr>
          <w:rFonts w:cs="Arial"/>
        </w:rPr>
        <w:t>M</w:t>
      </w:r>
      <w:r w:rsidRPr="7CC2DE24">
        <w:rPr>
          <w:rFonts w:cs="Arial"/>
        </w:rPr>
        <w:t>okėtojo tarpusavio pretenzijas ir jų nenagrinėja</w:t>
      </w:r>
      <w:r w:rsidR="00865C9A">
        <w:t xml:space="preserve"> </w:t>
      </w:r>
      <w:r w:rsidR="00865C9A" w:rsidRPr="7CC2DE24">
        <w:rPr>
          <w:rFonts w:cs="Arial"/>
        </w:rPr>
        <w:t>išskyrus jei tai numatyta Trečiųjų asmenų (pvz. Mastercard), dalyvaujančių Mokėjimo operacijos įvykdyme, taisyklėse</w:t>
      </w:r>
      <w:r w:rsidRPr="7CC2DE24">
        <w:rPr>
          <w:rFonts w:cs="Arial"/>
        </w:rPr>
        <w:t>. Klientas gali pateikti Kredito unijai tik pretenzijas dėl Kredito unijos prievolių nevykdymo ar netinkamo vykdymo.</w:t>
      </w:r>
    </w:p>
    <w:p w14:paraId="328FC194" w14:textId="2693E0EE" w:rsidR="00C27287" w:rsidRDefault="00C27287" w:rsidP="005D1ACA">
      <w:pPr>
        <w:pStyle w:val="Sraopastraipa"/>
        <w:numPr>
          <w:ilvl w:val="0"/>
          <w:numId w:val="151"/>
        </w:numPr>
        <w:ind w:left="142" w:firstLine="0"/>
        <w:jc w:val="both"/>
        <w:rPr>
          <w:rFonts w:cs="Arial"/>
          <w:szCs w:val="20"/>
        </w:rPr>
      </w:pPr>
      <w:r w:rsidRPr="00D612CD">
        <w:rPr>
          <w:rFonts w:cs="Arial"/>
          <w:szCs w:val="20"/>
        </w:rPr>
        <w:t>Sąlygų</w:t>
      </w:r>
      <w:r w:rsidR="00BD08B2">
        <w:rPr>
          <w:rFonts w:cs="Arial"/>
          <w:szCs w:val="20"/>
        </w:rPr>
        <w:t xml:space="preserve"> 6.8.1 </w:t>
      </w:r>
      <w:r w:rsidR="00C85233" w:rsidRPr="00C760D7">
        <w:rPr>
          <w:rFonts w:cs="Arial"/>
          <w:szCs w:val="20"/>
        </w:rPr>
        <w:t xml:space="preserve">– </w:t>
      </w:r>
      <w:r w:rsidR="000B4BE4" w:rsidRPr="00C760D7">
        <w:rPr>
          <w:rFonts w:cs="Arial"/>
          <w:szCs w:val="20"/>
        </w:rPr>
        <w:fldChar w:fldCharType="begin"/>
      </w:r>
      <w:r w:rsidR="000B4BE4" w:rsidRPr="00C760D7">
        <w:rPr>
          <w:rFonts w:cs="Arial"/>
          <w:szCs w:val="20"/>
        </w:rPr>
        <w:instrText xml:space="preserve"> REF _Ref136720090 \r \h  \* MERGEFORMAT </w:instrText>
      </w:r>
      <w:r w:rsidR="000B4BE4" w:rsidRPr="00C760D7">
        <w:rPr>
          <w:rFonts w:cs="Arial"/>
          <w:szCs w:val="20"/>
        </w:rPr>
      </w:r>
      <w:r w:rsidR="000B4BE4" w:rsidRPr="00C760D7">
        <w:rPr>
          <w:rFonts w:cs="Arial"/>
          <w:szCs w:val="20"/>
        </w:rPr>
        <w:fldChar w:fldCharType="separate"/>
      </w:r>
      <w:r w:rsidR="003A5DE4">
        <w:rPr>
          <w:rFonts w:cs="Arial"/>
          <w:szCs w:val="20"/>
        </w:rPr>
        <w:t>6.8.5</w:t>
      </w:r>
      <w:r w:rsidR="000B4BE4" w:rsidRPr="00C760D7">
        <w:rPr>
          <w:rFonts w:cs="Arial"/>
          <w:szCs w:val="20"/>
        </w:rPr>
        <w:fldChar w:fldCharType="end"/>
      </w:r>
      <w:r w:rsidR="000B4BE4" w:rsidRPr="00C760D7">
        <w:rPr>
          <w:rFonts w:cs="Arial"/>
          <w:szCs w:val="20"/>
        </w:rPr>
        <w:t xml:space="preserve"> </w:t>
      </w:r>
      <w:r w:rsidRPr="00C760D7">
        <w:rPr>
          <w:rFonts w:cs="Arial"/>
          <w:szCs w:val="20"/>
        </w:rPr>
        <w:t>punktų nuostatos taikomos tuo atveju, kai Klientas yra Vartotojas ir Mokėjimo operacija atliekama Valstybės narės</w:t>
      </w:r>
      <w:r w:rsidRPr="00D612CD">
        <w:rPr>
          <w:rFonts w:cs="Arial"/>
          <w:szCs w:val="20"/>
        </w:rPr>
        <w:t xml:space="preserve"> valiuta į Valstybę narę ar iš jos. Priešingu atveju, t.</w:t>
      </w:r>
      <w:r w:rsidR="006A0B5A" w:rsidRPr="00D612CD">
        <w:rPr>
          <w:rFonts w:cs="Arial"/>
          <w:szCs w:val="20"/>
        </w:rPr>
        <w:t xml:space="preserve"> </w:t>
      </w:r>
      <w:r w:rsidRPr="00D612CD">
        <w:rPr>
          <w:rFonts w:cs="Arial"/>
          <w:szCs w:val="20"/>
        </w:rPr>
        <w:t xml:space="preserve">y. kai Klientas nėra Vartotojas ir (ar) atitinkama Mokėjimo operacija atliekama Valstybės narės valiuta į Užsienio valstybę ar iš jos arba Užsienio valstybės valiuta, Kredito unija už netinkamą Mokėjimo operacijos atlikimą atsako tik tuo atveju, jei Mokėjimo operacija yra netinkamai įvykdyta dėl Kredito unijos kaltės ir neatsako už </w:t>
      </w:r>
      <w:r w:rsidR="00860FA6">
        <w:rPr>
          <w:rFonts w:cs="Arial"/>
          <w:szCs w:val="20"/>
        </w:rPr>
        <w:t>T</w:t>
      </w:r>
      <w:r w:rsidRPr="00D612CD">
        <w:rPr>
          <w:rFonts w:cs="Arial"/>
          <w:szCs w:val="20"/>
        </w:rPr>
        <w:t>rečiųjų asmenų padarytas klaidas.</w:t>
      </w:r>
    </w:p>
    <w:p w14:paraId="1C3BEFE9" w14:textId="5FE6707B" w:rsidR="00794CB2" w:rsidRPr="00D612CD" w:rsidRDefault="00794CB2" w:rsidP="005D1ACA">
      <w:pPr>
        <w:pStyle w:val="Sraopastraipa"/>
        <w:numPr>
          <w:ilvl w:val="0"/>
          <w:numId w:val="151"/>
        </w:numPr>
        <w:ind w:left="142" w:firstLine="0"/>
        <w:jc w:val="both"/>
        <w:rPr>
          <w:rFonts w:cs="Arial"/>
          <w:szCs w:val="20"/>
        </w:rPr>
      </w:pPr>
      <w:r>
        <w:rPr>
          <w:rFonts w:cs="Arial"/>
          <w:szCs w:val="20"/>
        </w:rPr>
        <w:t xml:space="preserve">Kredito unija turi teisę keisti techninių priemonių, saugumo priemonių, ryšio ir </w:t>
      </w:r>
      <w:r w:rsidR="00B15867">
        <w:rPr>
          <w:rFonts w:cs="Arial"/>
          <w:szCs w:val="20"/>
        </w:rPr>
        <w:t xml:space="preserve">programinės įrangos </w:t>
      </w:r>
      <w:r w:rsidR="003A220C">
        <w:rPr>
          <w:rFonts w:cs="Arial"/>
          <w:szCs w:val="20"/>
        </w:rPr>
        <w:t xml:space="preserve">reikalavimus, </w:t>
      </w:r>
      <w:r w:rsidR="00392276">
        <w:rPr>
          <w:rFonts w:cs="Arial"/>
          <w:szCs w:val="20"/>
        </w:rPr>
        <w:t xml:space="preserve">informacinių sistemų </w:t>
      </w:r>
      <w:r w:rsidR="000B7A40">
        <w:rPr>
          <w:rFonts w:cs="Arial"/>
          <w:szCs w:val="20"/>
        </w:rPr>
        <w:t>paslaugų laiką ir funkcionalumą</w:t>
      </w:r>
      <w:r w:rsidR="00D53D63">
        <w:rPr>
          <w:rFonts w:cs="Arial"/>
          <w:szCs w:val="20"/>
        </w:rPr>
        <w:t xml:space="preserve">. </w:t>
      </w:r>
      <w:r w:rsidR="00FE2CC0">
        <w:rPr>
          <w:rFonts w:cs="Arial"/>
          <w:szCs w:val="20"/>
        </w:rPr>
        <w:t>Reikalinga informacija skelbiama Kredito unijos interneto svetainėje.</w:t>
      </w:r>
    </w:p>
    <w:p w14:paraId="74E96E7E" w14:textId="2B9B71B6" w:rsidR="00F90B74" w:rsidRDefault="00357D49" w:rsidP="005D1ACA">
      <w:pPr>
        <w:pStyle w:val="Sraopastraipa"/>
        <w:numPr>
          <w:ilvl w:val="0"/>
          <w:numId w:val="151"/>
        </w:numPr>
        <w:ind w:left="142" w:firstLine="0"/>
        <w:jc w:val="both"/>
        <w:rPr>
          <w:rFonts w:cs="Arial"/>
          <w:szCs w:val="20"/>
        </w:rPr>
      </w:pPr>
      <w:r>
        <w:rPr>
          <w:rFonts w:cs="Arial"/>
          <w:szCs w:val="20"/>
        </w:rPr>
        <w:t xml:space="preserve"> </w:t>
      </w:r>
      <w:r w:rsidR="00C27287" w:rsidRPr="00D612CD">
        <w:rPr>
          <w:rFonts w:cs="Arial"/>
          <w:szCs w:val="20"/>
        </w:rPr>
        <w:t>Kredito unijos ar Kliento atsakomybė netaikoma esant neįprastoms ir nenumatytoms aplinkybėms, kurių asmuo, prašantis atsižvelgti į šias aplinkybes, negalėjo kontroliuoti ir kurių pasekmės būtų neišvengiamos nepaisant visų pastangų jų išvengti, arba kai tai nustato kiti Kredito unijos veiklą reglamentuojantys teisės aktai.</w:t>
      </w:r>
    </w:p>
    <w:p w14:paraId="131AD51F" w14:textId="77777777" w:rsidR="00387A94" w:rsidRDefault="00387A94" w:rsidP="00387A94">
      <w:pPr>
        <w:jc w:val="both"/>
        <w:rPr>
          <w:rFonts w:cs="Arial"/>
          <w:szCs w:val="20"/>
        </w:rPr>
      </w:pPr>
    </w:p>
    <w:p w14:paraId="7E63AF7D" w14:textId="77777777" w:rsidR="00AE2925" w:rsidRDefault="00AE2925" w:rsidP="00387A94">
      <w:pPr>
        <w:jc w:val="both"/>
        <w:rPr>
          <w:rFonts w:cs="Arial"/>
          <w:szCs w:val="20"/>
        </w:rPr>
      </w:pPr>
    </w:p>
    <w:p w14:paraId="0DB48C0D" w14:textId="77777777" w:rsidR="00AE2925" w:rsidRPr="006A3AF7" w:rsidRDefault="00AE2925" w:rsidP="006A3AF7">
      <w:pPr>
        <w:pStyle w:val="Antrat1"/>
        <w:numPr>
          <w:ilvl w:val="0"/>
          <w:numId w:val="85"/>
        </w:numPr>
        <w:jc w:val="center"/>
        <w:rPr>
          <w:rFonts w:cs="Arial"/>
          <w:b/>
          <w:bCs/>
          <w:szCs w:val="20"/>
        </w:rPr>
      </w:pPr>
      <w:bookmarkStart w:id="556" w:name="_Toc205189012"/>
      <w:r w:rsidRPr="006A3AF7">
        <w:rPr>
          <w:rFonts w:cs="Arial"/>
          <w:b/>
          <w:bCs/>
          <w:szCs w:val="20"/>
        </w:rPr>
        <w:t>LĖŠŲ SUSIGRĄŽINIMAS IR MOKĖJIMŲ ATSEKAMUMAS</w:t>
      </w:r>
      <w:bookmarkEnd w:id="556"/>
    </w:p>
    <w:p w14:paraId="3D2BD346" w14:textId="77777777" w:rsidR="00AE2925" w:rsidRDefault="00AE2925" w:rsidP="00387A94">
      <w:pPr>
        <w:jc w:val="both"/>
        <w:rPr>
          <w:rFonts w:cs="Arial"/>
          <w:szCs w:val="20"/>
        </w:rPr>
      </w:pPr>
    </w:p>
    <w:p w14:paraId="01FDD901" w14:textId="77777777" w:rsidR="00AE2925" w:rsidRPr="00387A94" w:rsidRDefault="00AE2925" w:rsidP="006A3AF7">
      <w:pPr>
        <w:jc w:val="both"/>
        <w:rPr>
          <w:rFonts w:cs="Arial"/>
          <w:szCs w:val="20"/>
        </w:rPr>
      </w:pPr>
    </w:p>
    <w:p w14:paraId="3FAF14CF" w14:textId="642F649E" w:rsidR="00F44832" w:rsidRDefault="00F9357E" w:rsidP="00F46038">
      <w:pPr>
        <w:pStyle w:val="Antrat1"/>
        <w:numPr>
          <w:ilvl w:val="1"/>
          <w:numId w:val="85"/>
        </w:numPr>
        <w:tabs>
          <w:tab w:val="left" w:pos="709"/>
        </w:tabs>
        <w:spacing w:before="0"/>
        <w:ind w:hanging="1298"/>
        <w:jc w:val="both"/>
        <w:rPr>
          <w:rStyle w:val="markedcontent"/>
          <w:rFonts w:cs="Arial"/>
          <w:b/>
          <w:bCs/>
          <w:color w:val="9AC327"/>
        </w:rPr>
      </w:pPr>
      <w:bookmarkStart w:id="557" w:name="_Toc205189013"/>
      <w:r w:rsidRPr="00FD7D7E">
        <w:rPr>
          <w:rStyle w:val="markedcontent"/>
          <w:rFonts w:cs="Arial"/>
          <w:b/>
          <w:bCs/>
          <w:color w:val="9AC327"/>
          <w:sz w:val="22"/>
          <w:szCs w:val="36"/>
        </w:rPr>
        <w:t xml:space="preserve">Mokėjimo operacijų </w:t>
      </w:r>
      <w:r w:rsidRPr="00FD7D7E">
        <w:rPr>
          <w:rStyle w:val="highlight"/>
          <w:rFonts w:cs="Arial"/>
          <w:b/>
          <w:bCs/>
          <w:color w:val="9AC327"/>
          <w:sz w:val="22"/>
          <w:szCs w:val="36"/>
        </w:rPr>
        <w:t>atsek</w:t>
      </w:r>
      <w:r w:rsidRPr="00FD7D7E">
        <w:rPr>
          <w:rStyle w:val="markedcontent"/>
          <w:rFonts w:cs="Arial"/>
          <w:b/>
          <w:bCs/>
          <w:color w:val="9AC327"/>
          <w:sz w:val="22"/>
          <w:szCs w:val="36"/>
        </w:rPr>
        <w:t>imas ir Mokėjimo</w:t>
      </w:r>
      <w:r w:rsidRPr="00FD7D7E">
        <w:rPr>
          <w:rFonts w:cs="Arial"/>
          <w:b/>
          <w:bCs/>
          <w:color w:val="9AC327"/>
          <w:sz w:val="22"/>
          <w:szCs w:val="36"/>
        </w:rPr>
        <w:t xml:space="preserve"> </w:t>
      </w:r>
      <w:r w:rsidRPr="00FD7D7E">
        <w:rPr>
          <w:rStyle w:val="markedcontent"/>
          <w:rFonts w:cs="Arial"/>
          <w:b/>
          <w:bCs/>
          <w:color w:val="9AC327"/>
          <w:sz w:val="22"/>
          <w:szCs w:val="36"/>
        </w:rPr>
        <w:t>operacijų lėšų atgavimas</w:t>
      </w:r>
      <w:bookmarkEnd w:id="557"/>
    </w:p>
    <w:p w14:paraId="2D853981" w14:textId="77777777" w:rsidR="00F46038" w:rsidRDefault="00F46038" w:rsidP="006A3AF7">
      <w:pPr>
        <w:jc w:val="both"/>
      </w:pPr>
    </w:p>
    <w:p w14:paraId="7C5123B2" w14:textId="79662C67" w:rsidR="00F46038" w:rsidRDefault="00F46038" w:rsidP="005D1ACA">
      <w:pPr>
        <w:pStyle w:val="Sraopastraipa"/>
        <w:numPr>
          <w:ilvl w:val="0"/>
          <w:numId w:val="152"/>
        </w:numPr>
        <w:ind w:left="142" w:firstLine="0"/>
        <w:jc w:val="both"/>
      </w:pPr>
      <w:r w:rsidRPr="00F46038">
        <w:t xml:space="preserve">Esant Sąlygų 6.8.1. punkte numatytoms sąlygoms Kredito unija, gavusi Kliento (Mokėtojo) ar </w:t>
      </w:r>
      <w:r w:rsidR="002103F7">
        <w:t>M</w:t>
      </w:r>
      <w:r w:rsidRPr="00F46038">
        <w:t xml:space="preserve">okėtojo paslaugų teikėjo prašymą (jei </w:t>
      </w:r>
      <w:r w:rsidR="001304A8">
        <w:t>M</w:t>
      </w:r>
      <w:r w:rsidRPr="00F46038">
        <w:t xml:space="preserve">okėtojas nėra Kredito unijos </w:t>
      </w:r>
      <w:r w:rsidR="007F17BA">
        <w:t>K</w:t>
      </w:r>
      <w:r w:rsidRPr="00F46038">
        <w:t xml:space="preserve">lientas), pagal galimybes tarpininkauja ir imasi visų įmanomų priemonių atsekti Mokėjimo operaciją bei atgauti Mokėjimo operacijos lėšas. Kredito unija neatsako Mokėtojui, jei lėšos iš Gavėjo nebus grąžintos arba, pritaikius </w:t>
      </w:r>
      <w:r w:rsidR="007F17BA">
        <w:t>G</w:t>
      </w:r>
      <w:r w:rsidRPr="00F46038">
        <w:t>avėjo Mokėjimo paslaugų teikėjo ir (ar) Kredito unijos taikomus mokesčius už lėšų grąžinimą, bus grąžinta ne visa Mokėjimo operacijos lėšų suma. Lėšos Klientui (Mokėtojui) gali būti gražintos tik jei yra gautas Gavėjo sutikimas, išskyrus šiose Sąlygose numatytus atvejus.</w:t>
      </w:r>
    </w:p>
    <w:p w14:paraId="70EA8537" w14:textId="2CD17D74" w:rsidR="00F46038" w:rsidRDefault="00F46038" w:rsidP="005D1ACA">
      <w:pPr>
        <w:pStyle w:val="Sraopastraipa"/>
        <w:numPr>
          <w:ilvl w:val="0"/>
          <w:numId w:val="152"/>
        </w:numPr>
        <w:ind w:left="142" w:firstLine="0"/>
        <w:jc w:val="both"/>
      </w:pPr>
      <w:r w:rsidRPr="00F46038">
        <w:t>Jei Kredito unija gauna Gavėjo (Kliento) sutikimą grąžinti į jo Mokėjimo sąskaitą per klaidą pervestas lėšas, Kredito unija grąžintas lėšas perveda Mokėtojui ir nuo pervedamos sumos turi teisę nurašyti ir kompensuoti Kliento (Gavėjo) patirtas tiesiogines išlaidas dėl lėšų įskaitymo/</w:t>
      </w:r>
      <w:r w:rsidR="00F857A4">
        <w:t xml:space="preserve"> </w:t>
      </w:r>
      <w:r w:rsidRPr="00F46038">
        <w:t>nurašymo taip pat Kredito unija gali imti atlygi iš Kliento (mokėtojo) už Mokėjimo operacijos atsekimo procedūrą.</w:t>
      </w:r>
    </w:p>
    <w:p w14:paraId="7A6DB9DF" w14:textId="18540581" w:rsidR="00F46038" w:rsidRPr="00F46038" w:rsidRDefault="00F46038" w:rsidP="005D1ACA">
      <w:pPr>
        <w:pStyle w:val="Sraopastraipa"/>
        <w:numPr>
          <w:ilvl w:val="0"/>
          <w:numId w:val="152"/>
        </w:numPr>
        <w:ind w:left="142" w:firstLine="0"/>
        <w:jc w:val="both"/>
      </w:pPr>
      <w:r w:rsidRPr="00F46038">
        <w:t xml:space="preserve">Tuo atveju, jei Klientas (Gavėjas) nesutinka į jo Mokėjimo sąskaitą per klaidą įskaitytas lėšas grąžinti Mokėtojui arba jų neįmanoma grąžinti dėl kitų priežasčių, Mokėtojo </w:t>
      </w:r>
      <w:r w:rsidR="00340776">
        <w:t>M</w:t>
      </w:r>
      <w:r w:rsidRPr="00F46038">
        <w:t>okėjimo paslaugų t</w:t>
      </w:r>
      <w:r w:rsidR="00BD08DA">
        <w:t>ei</w:t>
      </w:r>
      <w:r w:rsidRPr="00F46038">
        <w:t>kėjui prašant, Kredito unija Mokėtojo Mokėjimo paslaugų teikėjui perduoda visą turimą informaciją, kuri, Kredito unijos nuomone, yra reikalinga Mokėtojui imtis teisinių priemonių lėšoms atgauti.</w:t>
      </w:r>
    </w:p>
    <w:p w14:paraId="2771FEAD" w14:textId="02E13C88" w:rsidR="00F46038" w:rsidRDefault="00F46038" w:rsidP="005D1ACA">
      <w:pPr>
        <w:pStyle w:val="Sraopastraipa"/>
        <w:numPr>
          <w:ilvl w:val="0"/>
          <w:numId w:val="152"/>
        </w:numPr>
        <w:ind w:left="142" w:firstLine="0"/>
        <w:jc w:val="both"/>
      </w:pPr>
      <w:r w:rsidRPr="00F46038">
        <w:t>Jei Mokėjimo operacija atlikta iš kito Mokėjimo paslaugų teikėjo ir Kredito unija gauna iš jo ar Mokėjimo paslaugų teikėjo tarpininko prašymą grąžinti į Kliento (Gavėjo) Mokėjimo sąskaitą Kredito unijoje dar neįskaitytas lėšas, kurios yra pervestos per klaidą ar apgaulės bei nusikalstamu būdu, Kredito unija, neįskaitytas į Kliento (Gavėjo) Mokėjimo sąskaitą lėšas grąžina Mokėtojo Mokėjimo paslaugų teikėjui ar jo tarpininkui, apie tai neinformuodama Kliento (Gavėjo).</w:t>
      </w:r>
    </w:p>
    <w:p w14:paraId="5E9DC96E" w14:textId="708ACA52" w:rsidR="00F46038" w:rsidRDefault="00F46038" w:rsidP="005D1ACA">
      <w:pPr>
        <w:pStyle w:val="Sraopastraipa"/>
        <w:numPr>
          <w:ilvl w:val="0"/>
          <w:numId w:val="152"/>
        </w:numPr>
        <w:ind w:left="142" w:firstLine="0"/>
        <w:jc w:val="both"/>
      </w:pPr>
      <w:r w:rsidRPr="00F46038">
        <w:lastRenderedPageBreak/>
        <w:t>Jei Kredito unija gauna pagrįstų įrodymų (pvz. pranešimą/</w:t>
      </w:r>
      <w:r w:rsidR="00077892">
        <w:t xml:space="preserve"> </w:t>
      </w:r>
      <w:r w:rsidRPr="00F46038">
        <w:t>nurodymą iš teisėsaugos institucijos pareigūnų), kad lėšos Klientui (Gavėjui) pervestos apgaulės ar nusikalstamu būdu, Kredito unija, siekdama užkardyti nusikalstamą veiką, turi teisę apriboti tokių lėšų disponavimą ir (ar) vienašališkai nurašyti nuo Kliento (Gavėjo) Mokėjimo sąskaitos gautas lėšas, jei jų yra ir Mokėjimo sąskaita nėra areštuota, ir grąžinti jas Mokėtojui ar Mokėjimo paslaugų teikėjui ar jo tarpininkui.</w:t>
      </w:r>
    </w:p>
    <w:p w14:paraId="597C6CEC" w14:textId="272935CE" w:rsidR="00F46038" w:rsidRDefault="00F46038" w:rsidP="005D1ACA">
      <w:pPr>
        <w:pStyle w:val="Sraopastraipa"/>
        <w:numPr>
          <w:ilvl w:val="0"/>
          <w:numId w:val="152"/>
        </w:numPr>
        <w:ind w:left="142" w:firstLine="0"/>
        <w:jc w:val="both"/>
      </w:pPr>
      <w:r w:rsidRPr="00F46038">
        <w:t xml:space="preserve">Jeigu Klientui (Mokėtojui), pagal pateiktą Mokėjimo nurodymą, grąžinamos lėšos dėl nuo Kredito unijos nepriklausančių priežasčių (pvz. </w:t>
      </w:r>
      <w:r w:rsidR="006749F6">
        <w:t>G</w:t>
      </w:r>
      <w:r w:rsidRPr="00F46038">
        <w:t xml:space="preserve">avėjas neturi Mokėjimo sąskaitos vykdoma Mokėjimo operacijos valiuta, </w:t>
      </w:r>
      <w:r w:rsidR="00D55E83">
        <w:t>G</w:t>
      </w:r>
      <w:r w:rsidRPr="00F46038">
        <w:t>avėjo Mokėjimo sąskaita uždaryta, netikslūs Mokėjimo nurodymo duomenys (pvz. nenurodytas Valstybės narės ar Užsienio valstybės banko kodas ar kiti rekvizitai, kurių reikalauja Gavėjo Mokėjimo paslaugų teikėjas), Mokėjimo nurodymą iš Kliento (Mokėtojo) Mokėjimo sąskaitos pateikė neturintis teisės atlikti asmuo (ne Klientas ar jo teisėtas atstovas (pvz. sukčiavimo atveju), esant 4.7.4</w:t>
      </w:r>
      <w:r w:rsidR="00013177">
        <w:t xml:space="preserve">. </w:t>
      </w:r>
      <w:r w:rsidRPr="00F46038">
        <w:t>-</w:t>
      </w:r>
      <w:r w:rsidR="00013177">
        <w:t xml:space="preserve"> </w:t>
      </w:r>
      <w:r w:rsidRPr="00F46038">
        <w:t>4.7.7. punktų sąlygoms</w:t>
      </w:r>
      <w:r w:rsidR="00D441A2">
        <w:t>,</w:t>
      </w:r>
      <w:r w:rsidRPr="00F46038">
        <w:t xml:space="preserve"> grąžinta suma įskaitoma į Kliento (Mokėtojo) Mokėjimo sąskaitą Kredito unijoje. Kliento (Mokėtojo) sumokėtas Komisinis atlyginimas už Mokėjimo nurodymo vykdymą negrąžinamas, o iš Kliento (Mokėtojo) Mokėjimo sąskaitos nurašomas su lėšų grąžinimu (įskaitymu) susijęs </w:t>
      </w:r>
      <w:r w:rsidR="00C1053C">
        <w:t>k</w:t>
      </w:r>
      <w:r w:rsidRPr="00F46038">
        <w:t>omisinis mokestis ir kitos išlaidos. Ši sąlyga taikoma nepriklausomai nuo to kiek kartų Klientas (Mokėtojas), neištaisęs ar neįrašęs vis</w:t>
      </w:r>
      <w:r w:rsidR="001B0BC1">
        <w:t>us</w:t>
      </w:r>
      <w:r w:rsidRPr="00F46038">
        <w:t xml:space="preserve"> Mokėjimo nurodymui būtinus rekvizitus, pateikia Mokėjimo nurodym</w:t>
      </w:r>
      <w:r w:rsidR="001B0BC1">
        <w:t>ą</w:t>
      </w:r>
      <w:r w:rsidRPr="00F46038">
        <w:t xml:space="preserve"> Kredito unijai</w:t>
      </w:r>
      <w:r w:rsidR="00B54D59">
        <w:t>.</w:t>
      </w:r>
    </w:p>
    <w:p w14:paraId="20792E12" w14:textId="6B82250D" w:rsidR="00F46038" w:rsidRDefault="00F46038" w:rsidP="005D1ACA">
      <w:pPr>
        <w:pStyle w:val="Sraopastraipa"/>
        <w:numPr>
          <w:ilvl w:val="0"/>
          <w:numId w:val="152"/>
        </w:numPr>
        <w:ind w:left="142" w:firstLine="0"/>
        <w:jc w:val="both"/>
      </w:pPr>
      <w:r w:rsidRPr="00F46038">
        <w:t xml:space="preserve">Jei </w:t>
      </w:r>
      <w:r w:rsidR="006A1694">
        <w:t>M</w:t>
      </w:r>
      <w:r w:rsidRPr="00F46038">
        <w:t>okėtojas yra valstybės ar savivaldybių įmonė, (pvz. NMA, SODRA, socialinės rūpybos skyrius ir pan.), kuri reguliariai Kredito pervedimais perveda lėšas į Gavėjų Mokėjimo sąskaitas Kredito unijoje ir Kredito unija gauna tokio Mokėtojo ar Mokėtojo Mokėjimo paslaugų teikėjo oficialų raštą dėl lėšų grąžinimo, nes Mokėjimo operacijos dėl tam tikrų priežasčių buvo atliktos per klaidą, Kredito unija vykdo tokį Mokėtojo ar Mokėtojo Mokėjimo paslaugų teikėjo prašymą ir grąžina Mokėtojui lėšas, jas nurašydama nuo Kliento (Gavėjo) Mokėjimo sąskaitos, jei tai leidžia teisės aktai.</w:t>
      </w:r>
    </w:p>
    <w:p w14:paraId="183B5E64" w14:textId="75F33735" w:rsidR="00F46038" w:rsidRPr="00F46038" w:rsidRDefault="00F46038" w:rsidP="005D1ACA">
      <w:pPr>
        <w:pStyle w:val="Sraopastraipa"/>
        <w:numPr>
          <w:ilvl w:val="0"/>
          <w:numId w:val="152"/>
        </w:numPr>
        <w:ind w:left="142" w:firstLine="0"/>
        <w:jc w:val="both"/>
      </w:pPr>
      <w:r w:rsidRPr="00F46038">
        <w:t>Tuo atveju, jei dėl Kredito unijos kaltės lėšos buvo neteisingai įskaitytos į Kliento</w:t>
      </w:r>
      <w:r w:rsidR="00AF6290">
        <w:t xml:space="preserve"> </w:t>
      </w:r>
      <w:r w:rsidRPr="00F46038">
        <w:t>Mokėjimo sąskaitą arba neteisingai nurašytos nuo Kliento Mokėjimo sąskaitos, taip pat pastebėjus kitas klaidingas Mokėjimo sąskaitos operacijas, Kredito unija turi teisę ištaisyti šias klaidas be papildomo Kliento sutikimo ar jo išankstinio informavimo, net jei Kliento Mokėjimo sąskaitoje nėra lėšų. Jei Kliento Mokėjimo sąskaitoje nėra pakankamai lėšų klaidingai įskaitytoms lėšoms nurašyti, Klientas be išlygų įsipareigoja per 3 (tris) kalendorines dienas nuo Kredito unijos pareikalavimo dienos grąžinti klaidingai įskaitytas lėšas Kredito unijai.</w:t>
      </w:r>
    </w:p>
    <w:p w14:paraId="6AA6850A" w14:textId="77947051" w:rsidR="00F46038" w:rsidRPr="006A3AF7" w:rsidRDefault="00F46038" w:rsidP="005D1ACA">
      <w:pPr>
        <w:pStyle w:val="Sraopastraipa"/>
        <w:numPr>
          <w:ilvl w:val="0"/>
          <w:numId w:val="152"/>
        </w:numPr>
        <w:ind w:left="142" w:firstLine="0"/>
        <w:jc w:val="both"/>
      </w:pPr>
      <w:r w:rsidRPr="00F46038">
        <w:t>Už Mokėjimo operacijos atsekimą  Kredito unija ima Komisinį atlyginimą, nurodytą Įkainiuose.</w:t>
      </w:r>
    </w:p>
    <w:p w14:paraId="756879F0" w14:textId="77777777" w:rsidR="005E68A4" w:rsidRPr="00D612CD" w:rsidRDefault="005E68A4" w:rsidP="006A3AF7">
      <w:pPr>
        <w:pStyle w:val="Sraopastraipa"/>
        <w:tabs>
          <w:tab w:val="left" w:pos="709"/>
        </w:tabs>
        <w:ind w:left="0"/>
        <w:jc w:val="both"/>
      </w:pPr>
    </w:p>
    <w:p w14:paraId="20F9C47E" w14:textId="1D4BB4AF" w:rsidR="00AA3F7F" w:rsidRDefault="00AA3F7F" w:rsidP="006A3AF7">
      <w:pPr>
        <w:tabs>
          <w:tab w:val="left" w:pos="709"/>
        </w:tabs>
        <w:ind w:left="1080"/>
        <w:jc w:val="both"/>
        <w:rPr>
          <w:rFonts w:cs="Arial"/>
          <w:szCs w:val="20"/>
        </w:rPr>
      </w:pPr>
    </w:p>
    <w:p w14:paraId="03ECBC75" w14:textId="6CD95462" w:rsidR="00AA3F7F" w:rsidRPr="00FD7D7E" w:rsidRDefault="00E94D2D" w:rsidP="006A3AF7">
      <w:pPr>
        <w:pStyle w:val="Antrat1"/>
        <w:numPr>
          <w:ilvl w:val="1"/>
          <w:numId w:val="85"/>
        </w:numPr>
        <w:tabs>
          <w:tab w:val="left" w:pos="709"/>
        </w:tabs>
        <w:spacing w:before="0"/>
        <w:ind w:left="709" w:hanging="567"/>
        <w:jc w:val="both"/>
        <w:rPr>
          <w:rFonts w:cs="Arial"/>
          <w:b/>
          <w:bCs/>
          <w:color w:val="9AC327"/>
          <w:sz w:val="22"/>
          <w:szCs w:val="22"/>
        </w:rPr>
      </w:pPr>
      <w:bookmarkStart w:id="558" w:name="_Toc205189014"/>
      <w:r w:rsidRPr="00FD7D7E">
        <w:rPr>
          <w:rFonts w:cs="Arial"/>
          <w:b/>
          <w:bCs/>
          <w:color w:val="9AC327"/>
          <w:sz w:val="22"/>
          <w:szCs w:val="22"/>
        </w:rPr>
        <w:t>Grynųjų pinigų grąžinimo tvarka</w:t>
      </w:r>
      <w:bookmarkEnd w:id="558"/>
    </w:p>
    <w:p w14:paraId="1C08B80A" w14:textId="77777777" w:rsidR="00E94D2D" w:rsidRDefault="00E94D2D" w:rsidP="00E94D2D"/>
    <w:p w14:paraId="23DFA20A" w14:textId="4EDB1BD1" w:rsidR="00F46038" w:rsidRPr="00F46038" w:rsidRDefault="00F46038" w:rsidP="005D1ACA">
      <w:pPr>
        <w:pStyle w:val="Sraopastraipa"/>
        <w:numPr>
          <w:ilvl w:val="0"/>
          <w:numId w:val="153"/>
        </w:numPr>
        <w:ind w:left="142" w:firstLine="0"/>
        <w:jc w:val="both"/>
      </w:pPr>
      <w:r w:rsidRPr="00F46038">
        <w:t>Vykdant Mokėjimo operacijas grynaisiais pinigais, Klientas privalo pats perskaičiuoti į Mokėjimo sąskaitą įnešamus grynuosius pinigus prieš juos įmokėdamas, o paimdamas iš Mokėjimo sąskaitos grynuosius pinigus – pats perskaičiuoti vos tik juos gavęs, ir nedelsdamas pateikti Kredito unijai bet kokias pastabas arba pretenzijas, susijusias su grynųjų pinigų kiekiu ir banknotų kokybe</w:t>
      </w:r>
      <w:r w:rsidR="00D52F36">
        <w:t>.</w:t>
      </w:r>
    </w:p>
    <w:p w14:paraId="1F734CDB" w14:textId="77777777" w:rsidR="00E94D2D" w:rsidRDefault="00E94D2D"/>
    <w:p w14:paraId="57334275" w14:textId="77777777" w:rsidR="0045204F" w:rsidRDefault="0045204F"/>
    <w:p w14:paraId="3A46AB84" w14:textId="77777777" w:rsidR="0045204F" w:rsidRPr="00600411" w:rsidRDefault="0045204F" w:rsidP="006A3AF7">
      <w:pPr>
        <w:pStyle w:val="Antrat1"/>
        <w:numPr>
          <w:ilvl w:val="0"/>
          <w:numId w:val="85"/>
        </w:numPr>
        <w:jc w:val="center"/>
        <w:rPr>
          <w:rFonts w:cs="Arial"/>
          <w:b/>
          <w:bCs/>
        </w:rPr>
      </w:pPr>
      <w:bookmarkStart w:id="559" w:name="_Toc205189015"/>
      <w:r w:rsidRPr="00600411">
        <w:rPr>
          <w:rFonts w:cs="Arial"/>
          <w:b/>
          <w:bCs/>
        </w:rPr>
        <w:t>NACIONALINĖS IR TARPTAUTINĖS SANKCIJOS</w:t>
      </w:r>
      <w:bookmarkEnd w:id="559"/>
    </w:p>
    <w:p w14:paraId="7E8F67FE" w14:textId="77777777" w:rsidR="0045204F" w:rsidRDefault="0045204F"/>
    <w:p w14:paraId="1BF241BD" w14:textId="77777777" w:rsidR="0045204F" w:rsidRDefault="0045204F"/>
    <w:p w14:paraId="205A7673" w14:textId="3B4E29FD" w:rsidR="00CF54B2" w:rsidRPr="00230F69" w:rsidRDefault="00BB3E2A" w:rsidP="00CF54B2">
      <w:pPr>
        <w:pStyle w:val="Antrat1"/>
        <w:numPr>
          <w:ilvl w:val="1"/>
          <w:numId w:val="85"/>
        </w:numPr>
        <w:tabs>
          <w:tab w:val="left" w:pos="709"/>
        </w:tabs>
        <w:spacing w:before="0"/>
        <w:ind w:hanging="1298"/>
        <w:jc w:val="both"/>
        <w:rPr>
          <w:b/>
          <w:bCs/>
          <w:color w:val="9AC327"/>
        </w:rPr>
      </w:pPr>
      <w:bookmarkStart w:id="560" w:name="_Toc205189016"/>
      <w:r w:rsidRPr="00FD7D7E">
        <w:rPr>
          <w:b/>
          <w:bCs/>
          <w:color w:val="9AC327"/>
          <w:sz w:val="22"/>
          <w:szCs w:val="36"/>
        </w:rPr>
        <w:t>Tarptautinių sankcijų taikymas ir paslaugų ribojimai</w:t>
      </w:r>
      <w:bookmarkEnd w:id="560"/>
    </w:p>
    <w:p w14:paraId="1B3845BE" w14:textId="77777777" w:rsidR="00CF54B2" w:rsidRDefault="00CF54B2" w:rsidP="005D1ACA">
      <w:pPr>
        <w:ind w:left="142"/>
        <w:jc w:val="both"/>
        <w:rPr>
          <w:b/>
          <w:bCs/>
          <w:color w:val="9AC327"/>
        </w:rPr>
      </w:pPr>
    </w:p>
    <w:p w14:paraId="024978C5" w14:textId="6AEAFAEB" w:rsidR="00F46038" w:rsidRPr="00F46038" w:rsidRDefault="00F46038" w:rsidP="005D1ACA">
      <w:pPr>
        <w:pStyle w:val="Sraopastraipa"/>
        <w:numPr>
          <w:ilvl w:val="0"/>
          <w:numId w:val="154"/>
        </w:numPr>
        <w:ind w:left="142" w:firstLine="0"/>
        <w:jc w:val="both"/>
      </w:pPr>
      <w:r w:rsidRPr="00F46038">
        <w:t xml:space="preserve">Teikdama </w:t>
      </w:r>
      <w:r w:rsidR="001075B5">
        <w:t>M</w:t>
      </w:r>
      <w:r w:rsidRPr="00F46038">
        <w:t>okėjimo paslaugas, Kredito unija įgyvendina Lietuvos Respublikos, Jungtinių Tautų, Europos Sąjungos, Jungtinių Amerikos Valstijų ir Jungtinės Karalystės ir Šiaurės Airijos kompetetingų institucijų patvirtintas tarptautines finansines, ekonomines sankcijas ir kitokio pobūdžio ribojamąsias priemones.</w:t>
      </w:r>
    </w:p>
    <w:p w14:paraId="459972BB" w14:textId="00AB8FF7" w:rsidR="00CF54B2" w:rsidRPr="00CF54B2" w:rsidRDefault="00CF54B2" w:rsidP="005D1ACA">
      <w:pPr>
        <w:pStyle w:val="Sraopastraipa"/>
        <w:numPr>
          <w:ilvl w:val="0"/>
          <w:numId w:val="154"/>
        </w:numPr>
        <w:ind w:left="142" w:firstLine="0"/>
        <w:jc w:val="both"/>
      </w:pPr>
      <w:r w:rsidRPr="00CF54B2">
        <w:t xml:space="preserve">Kredito unijai teisės aktuose įtvirtina pareiga nustatyti atitinkamą vidaus politiką ir kontrolės procedūras, susijusias su tarptautinių finansinių sankcijų, ribojamųjų priemonių įgyvendinimu, todėl Kredito unija papildomai vadovaujasi vidine finansinių sankcijų politika, dėl ko vykdo nuolatinę Kliento dalykinių santykių stebėseną bei vertina atliekamas </w:t>
      </w:r>
      <w:r w:rsidR="00A754E5">
        <w:t>M</w:t>
      </w:r>
      <w:r w:rsidRPr="00CF54B2">
        <w:t>okėjimo operacijas. Kredito unija taiko rizikos vertinimu pagrįstą metodą, bei turi teisę apriboti ar atsisakyti teikti paslaugas ir/</w:t>
      </w:r>
      <w:r w:rsidR="00AF3E7C">
        <w:t xml:space="preserve"> </w:t>
      </w:r>
      <w:r w:rsidRPr="00CF54B2">
        <w:t xml:space="preserve">ar vykdyti Mokėjimo operacijas, įskaitant, bet neapsiribojant atvejais, kai atitinkama paslauga ar Mokėjimo operacija yra tiesiogiai ar netiesiogiai susijusi su sankcionuota šalimi ir / ar prekėmis, ir / ar paslaugomis, kurioms taikomos Sankcijos, ir/ar asmenimis, kuriems taikomos Sankcijos. Kredito unija, negalėdama įsitikinti Mokėjimo operacijos teisėtumu Sankcijų kontekste, ir negalėdama įvertinti, ar Mokėjimo operacija nepažeis Sankcijų (įskaitant ir tai, ar nebus įtrauktas į Sankcijų vengimą/ apėjimą), Mokėjimo operacijos vykdyti negali. </w:t>
      </w:r>
    </w:p>
    <w:p w14:paraId="566B556C" w14:textId="1A2C1B5D" w:rsidR="00F46038" w:rsidRDefault="00CF54B2" w:rsidP="005D1ACA">
      <w:pPr>
        <w:pStyle w:val="Sraopastraipa"/>
        <w:numPr>
          <w:ilvl w:val="0"/>
          <w:numId w:val="154"/>
        </w:numPr>
        <w:ind w:left="142" w:firstLine="0"/>
        <w:jc w:val="both"/>
      </w:pPr>
      <w:r w:rsidRPr="00CF54B2">
        <w:lastRenderedPageBreak/>
        <w:t xml:space="preserve">Kredito unija, nustačiusi galimą Mokėjimo operacijos, sandorio ar Kliento atitiktį Sankcijoms, Sankcijų pažeidimą (vengimo, apėjimo atvejį), turi pareigą riboti finansinių paslaugų teikimą Klientui ar konkrečiai Mokėjimo operacijai (sandoriui), esant pagrįstoms priežastims </w:t>
      </w:r>
      <w:r w:rsidR="007168B2">
        <w:t>į</w:t>
      </w:r>
      <w:r w:rsidRPr="00CF54B2">
        <w:t>šaldyti lėšas, atsižvelgiant į konkrečią situaciją ir Sankcijas įtvirtinančių teisės aktų reikalavimus</w:t>
      </w:r>
      <w:r w:rsidR="005D1ACA">
        <w:t>.</w:t>
      </w:r>
    </w:p>
    <w:p w14:paraId="70272C9A" w14:textId="7338D40D" w:rsidR="00F46038" w:rsidRPr="00F46038" w:rsidRDefault="00F46038" w:rsidP="005D1ACA">
      <w:pPr>
        <w:pStyle w:val="Sraopastraipa"/>
        <w:numPr>
          <w:ilvl w:val="0"/>
          <w:numId w:val="154"/>
        </w:numPr>
        <w:ind w:left="142" w:firstLine="0"/>
        <w:jc w:val="both"/>
      </w:pPr>
      <w:r w:rsidRPr="00F46038">
        <w:t>Klientas privalo neinicijuoti Mokėjimo operacijų ir nesiekti gauti lėšų, tiesiogiai ar netiesiogiai susijusių su sankcionuota šalimi ir/</w:t>
      </w:r>
      <w:r w:rsidR="00965762">
        <w:t xml:space="preserve"> </w:t>
      </w:r>
      <w:r w:rsidRPr="00F46038">
        <w:t>ar prekėmis, ir/</w:t>
      </w:r>
      <w:r w:rsidR="00965762">
        <w:t xml:space="preserve"> </w:t>
      </w:r>
      <w:r w:rsidRPr="00F46038">
        <w:t>ar paslaugomis, ir/ ar asmenimis, kuriems taikomos Sankcijos, taip pat privalo užtikrinti, kad Kliento ir (arba) su Klientu Susijusių asmenų veiksmai nebus tokie, kurie pažeidžia Sankcijas ar sąlygoja Sankcijų pažeidimą, įskaitant Sankcijų vengimą ar apėjimą.</w:t>
      </w:r>
    </w:p>
    <w:p w14:paraId="14A135A5" w14:textId="5090BE59" w:rsidR="00F46038" w:rsidRDefault="00F46038" w:rsidP="005D1ACA">
      <w:pPr>
        <w:pStyle w:val="Sraopastraipa"/>
        <w:numPr>
          <w:ilvl w:val="0"/>
          <w:numId w:val="154"/>
        </w:numPr>
        <w:ind w:left="142" w:firstLine="0"/>
        <w:jc w:val="both"/>
      </w:pPr>
      <w:r>
        <w:t>Informacija apie tai, kokias Sankcijas įgyvendina Kredito unija ir kokie apribojimai mokėjimams taikomi, yra skelbiama viešai Kredito unijos interneto</w:t>
      </w:r>
      <w:r w:rsidR="00740195">
        <w:t xml:space="preserve"> svetainėje</w:t>
      </w:r>
      <w:r>
        <w:t xml:space="preserve"> </w:t>
      </w:r>
      <w:r w:rsidR="00B118C0" w:rsidRPr="00B118C0">
        <w:t>https://lku.lt/pinigu-plovimo-prevencija/</w:t>
      </w:r>
      <w:r>
        <w:t>. Kredito unija turi teisę vienašališkai papildyti ar pakeisti viešai skelbiamą informaciją be išankstinio Klientų informavimo.</w:t>
      </w:r>
    </w:p>
    <w:p w14:paraId="2AD34128" w14:textId="73664DB7" w:rsidR="00CF54B2" w:rsidRPr="00CF54B2" w:rsidRDefault="00CF54B2" w:rsidP="006A3AF7">
      <w:pPr>
        <w:pStyle w:val="Sraopastraipa"/>
        <w:ind w:left="360"/>
      </w:pPr>
    </w:p>
    <w:p w14:paraId="63982BDB" w14:textId="4C76C785" w:rsidR="00F44832" w:rsidRDefault="00F44832" w:rsidP="006A3AF7">
      <w:pPr>
        <w:pStyle w:val="Sraopastraipa"/>
        <w:tabs>
          <w:tab w:val="left" w:pos="0"/>
          <w:tab w:val="left" w:pos="709"/>
        </w:tabs>
        <w:autoSpaceDE w:val="0"/>
        <w:autoSpaceDN w:val="0"/>
        <w:adjustRightInd w:val="0"/>
        <w:ind w:left="0"/>
        <w:jc w:val="both"/>
        <w:rPr>
          <w:rFonts w:cs="Arial"/>
          <w:color w:val="FF0000"/>
          <w:szCs w:val="20"/>
        </w:rPr>
      </w:pPr>
    </w:p>
    <w:p w14:paraId="72E08931" w14:textId="067D2A59" w:rsidR="00F44832" w:rsidRPr="006A3AF7" w:rsidRDefault="4C5501B6" w:rsidP="006A3AF7">
      <w:pPr>
        <w:pStyle w:val="Antrat1"/>
        <w:numPr>
          <w:ilvl w:val="0"/>
          <w:numId w:val="85"/>
        </w:numPr>
        <w:jc w:val="center"/>
        <w:rPr>
          <w:rFonts w:cs="Arial"/>
          <w:b/>
          <w:bCs/>
        </w:rPr>
      </w:pPr>
      <w:bookmarkStart w:id="561" w:name="_Toc205189017"/>
      <w:r w:rsidRPr="7CC2DE24">
        <w:rPr>
          <w:rFonts w:cs="Arial"/>
          <w:b/>
          <w:bCs/>
        </w:rPr>
        <w:t>KITOS</w:t>
      </w:r>
      <w:r w:rsidR="004E346F" w:rsidRPr="006A3AF7">
        <w:rPr>
          <w:rFonts w:cs="Arial"/>
          <w:b/>
          <w:bCs/>
        </w:rPr>
        <w:t xml:space="preserve"> SĄLYGOS IR JŲ KEITIMAS</w:t>
      </w:r>
      <w:bookmarkEnd w:id="561"/>
    </w:p>
    <w:p w14:paraId="6B1355CD" w14:textId="77777777" w:rsidR="00F44832" w:rsidRDefault="00F44832" w:rsidP="00F44832">
      <w:pPr>
        <w:tabs>
          <w:tab w:val="left" w:pos="0"/>
          <w:tab w:val="left" w:pos="709"/>
        </w:tabs>
        <w:autoSpaceDE w:val="0"/>
        <w:autoSpaceDN w:val="0"/>
        <w:adjustRightInd w:val="0"/>
        <w:jc w:val="both"/>
        <w:rPr>
          <w:rFonts w:cs="Arial"/>
          <w:color w:val="FF0000"/>
          <w:szCs w:val="20"/>
        </w:rPr>
      </w:pPr>
    </w:p>
    <w:p w14:paraId="47504F64" w14:textId="2521ABD7" w:rsidR="00F44832" w:rsidRPr="00FD7D7E" w:rsidRDefault="004729DC" w:rsidP="006A3AF7">
      <w:pPr>
        <w:pStyle w:val="Antrat1"/>
        <w:numPr>
          <w:ilvl w:val="1"/>
          <w:numId w:val="85"/>
        </w:numPr>
        <w:tabs>
          <w:tab w:val="left" w:pos="709"/>
        </w:tabs>
        <w:spacing w:before="0"/>
        <w:ind w:hanging="1298"/>
        <w:jc w:val="both"/>
        <w:rPr>
          <w:rFonts w:cs="Arial"/>
          <w:b/>
          <w:bCs/>
          <w:color w:val="9AC327"/>
          <w:sz w:val="22"/>
          <w:szCs w:val="22"/>
        </w:rPr>
      </w:pPr>
      <w:bookmarkStart w:id="562" w:name="_Toc205189018"/>
      <w:r w:rsidRPr="00FD7D7E">
        <w:rPr>
          <w:rFonts w:cs="Arial"/>
          <w:b/>
          <w:bCs/>
          <w:color w:val="9AC327"/>
          <w:sz w:val="22"/>
          <w:szCs w:val="22"/>
        </w:rPr>
        <w:t>Sąlygų keitimo tvarka ir kliento teisės</w:t>
      </w:r>
      <w:bookmarkEnd w:id="562"/>
    </w:p>
    <w:p w14:paraId="18E85097" w14:textId="77777777" w:rsidR="00F44832" w:rsidRDefault="00F44832">
      <w:pPr>
        <w:tabs>
          <w:tab w:val="left" w:pos="0"/>
          <w:tab w:val="left" w:pos="709"/>
        </w:tabs>
        <w:autoSpaceDE w:val="0"/>
        <w:autoSpaceDN w:val="0"/>
        <w:adjustRightInd w:val="0"/>
        <w:jc w:val="both"/>
        <w:rPr>
          <w:rFonts w:cs="Arial"/>
          <w:color w:val="FF0000"/>
          <w:szCs w:val="20"/>
        </w:rPr>
      </w:pPr>
    </w:p>
    <w:p w14:paraId="2E5F8BBF" w14:textId="786E7752" w:rsidR="00F46038" w:rsidRPr="006A3AF7" w:rsidRDefault="00F46038" w:rsidP="005D1ACA">
      <w:pPr>
        <w:pStyle w:val="Sraopastraipa"/>
        <w:numPr>
          <w:ilvl w:val="0"/>
          <w:numId w:val="155"/>
        </w:numPr>
        <w:ind w:left="142" w:firstLine="0"/>
        <w:jc w:val="both"/>
        <w:rPr>
          <w:rFonts w:cs="Arial"/>
          <w:szCs w:val="20"/>
        </w:rPr>
      </w:pPr>
      <w:r w:rsidRPr="006A3AF7">
        <w:rPr>
          <w:rFonts w:cs="Arial"/>
          <w:szCs w:val="20"/>
        </w:rPr>
        <w:t xml:space="preserve">Kredito unija nustato ir turi teisę vienašališkai keisti Sąlygas, Įkainius, Paslaugų sąlygas ir (ar) Bendrosios sutarties sąlygas. Apie tokius pakeitimus, kurie sunkina Kliento padėtį, Kredito unija informuoja Klientą, kuris yra Vartotojas, ne vėliau kaip likus 60 (šešiasdešimt) kalendorinių dienų iki pakeitimų įsigaliojimo dienos, o kai Klientas nėra Vartotojas – ne vėliau kaip likus 30 (trisdešimt) kalendorinių dienų iki pakeitimų įsigaliojimo dienos, jei Šalys nesusitaria kitaip. Apie pakeitimus, kurie nesunkina Kliento padėties Kredito unija turi teisę informuoti Klientą nesilaikydama aukščiau šiame punkte nustatytų terminų. Komisinio atlyginimo nustatymas už naujas </w:t>
      </w:r>
      <w:r w:rsidR="00A52BE4">
        <w:rPr>
          <w:rFonts w:cs="Arial"/>
          <w:szCs w:val="20"/>
        </w:rPr>
        <w:t>p</w:t>
      </w:r>
      <w:r w:rsidRPr="006A3AF7">
        <w:rPr>
          <w:rFonts w:cs="Arial"/>
          <w:szCs w:val="20"/>
        </w:rPr>
        <w:t>aslaugas nelaikomas Kliento padėties sunkinimu.</w:t>
      </w:r>
    </w:p>
    <w:p w14:paraId="5166FF6A" w14:textId="17E95251" w:rsidR="00DE5A6C" w:rsidRPr="005D1ACA" w:rsidRDefault="00F46038" w:rsidP="005D1ACA">
      <w:pPr>
        <w:pStyle w:val="Sraopastraipa"/>
        <w:numPr>
          <w:ilvl w:val="0"/>
          <w:numId w:val="155"/>
        </w:numPr>
        <w:ind w:left="142" w:firstLine="0"/>
        <w:jc w:val="both"/>
        <w:rPr>
          <w:rFonts w:cs="Arial"/>
          <w:szCs w:val="20"/>
        </w:rPr>
      </w:pPr>
      <w:r w:rsidRPr="006A3AF7">
        <w:rPr>
          <w:rFonts w:cs="Arial"/>
          <w:szCs w:val="20"/>
        </w:rPr>
        <w:t xml:space="preserve">Pranešimas apie Sąlygų, Paslaugų teikimo sąlygų, Įkainių ir (ar) Bendrosios sutarties pakeitimą perduodamas Klientui asmeniškai ir kartu gali būti skelbiamas viešai. Laikoma, kad Klientas sutinka su šiais pakeitimais ir pakeitimai įsigalioja nurodytą įsigaliojimo dieną, jeigu jis iki pakeitimų įsigaliojimo dienos Kredito unijai nepraneša, jog su jais nesutinka. Šiuo atveju Klientas turi teisę nedelsdamas ir nemokėdamas jokio Komisinio atlyginimo nutraukti Bendrąją sutartį iki dienos, kurią įsigalioja pakeitimai. Apie savo norą nutraukti tokią Bendrąją sutartį Klientas turi informuoti Kredito uniją raštu ar atsiųsdamas pranešimą kita Patvariąja laikmena. Tuo atveju, kai </w:t>
      </w:r>
      <w:r w:rsidR="00515F01">
        <w:rPr>
          <w:rFonts w:cs="Arial"/>
          <w:szCs w:val="20"/>
        </w:rPr>
        <w:t>p</w:t>
      </w:r>
      <w:r w:rsidRPr="006A3AF7">
        <w:rPr>
          <w:rFonts w:cs="Arial"/>
          <w:szCs w:val="20"/>
        </w:rPr>
        <w:t xml:space="preserve">aslaugos sąlygos nustato konkrečius reikalavimus pranešimui apie Sutarties nutraukimą, Klientas turi laikytis </w:t>
      </w:r>
      <w:r w:rsidR="00846B8B">
        <w:rPr>
          <w:rFonts w:cs="Arial"/>
          <w:szCs w:val="20"/>
        </w:rPr>
        <w:t>p</w:t>
      </w:r>
      <w:r w:rsidRPr="006A3AF7">
        <w:rPr>
          <w:rFonts w:cs="Arial"/>
          <w:szCs w:val="20"/>
        </w:rPr>
        <w:t>aslaugos sąlygose nurodytų reikalavimų. Kredito unija turi teisę vienašališkai keisti Bendrąją sutartį nepriklausomai nuo tokios Bendrosios sutarties sąlygų, t.</w:t>
      </w:r>
      <w:r w:rsidR="00846B8B">
        <w:rPr>
          <w:rFonts w:cs="Arial"/>
          <w:szCs w:val="20"/>
        </w:rPr>
        <w:t xml:space="preserve"> </w:t>
      </w:r>
      <w:r w:rsidRPr="006A3AF7">
        <w:rPr>
          <w:rFonts w:cs="Arial"/>
          <w:szCs w:val="20"/>
        </w:rPr>
        <w:t>y. nepriklausomai nuo to, ar tokia Kredito unijos teisė yra nustatyta Bendrojoje sutartyje ir (ar) Bendrojoje sutartyje yra numatyta kitokia jos keitimo tvarka.</w:t>
      </w:r>
      <w:bookmarkStart w:id="563" w:name="_Toc203384576"/>
      <w:bookmarkStart w:id="564" w:name="_Toc203384906"/>
      <w:bookmarkStart w:id="565" w:name="_Toc203385068"/>
      <w:bookmarkStart w:id="566" w:name="_Toc203391361"/>
      <w:bookmarkStart w:id="567" w:name="_Toc203392223"/>
      <w:bookmarkStart w:id="568" w:name="_Toc203392451"/>
      <w:bookmarkStart w:id="569" w:name="_Toc203392517"/>
      <w:bookmarkStart w:id="570" w:name="_Toc203392583"/>
      <w:bookmarkStart w:id="571" w:name="_Toc203392647"/>
      <w:bookmarkStart w:id="572" w:name="_Toc203392981"/>
      <w:bookmarkStart w:id="573" w:name="_Toc203398545"/>
      <w:bookmarkStart w:id="574" w:name="_Toc203398718"/>
      <w:bookmarkStart w:id="575" w:name="_Toc203398912"/>
      <w:bookmarkStart w:id="576" w:name="_Toc203399112"/>
      <w:bookmarkStart w:id="577" w:name="_Toc203399630"/>
      <w:bookmarkStart w:id="578" w:name="_Toc203399883"/>
      <w:bookmarkStart w:id="579" w:name="_Toc203400620"/>
      <w:bookmarkStart w:id="580" w:name="_Toc203402434"/>
      <w:bookmarkStart w:id="581" w:name="_Toc203464108"/>
      <w:bookmarkStart w:id="582" w:name="_Toc203464225"/>
      <w:bookmarkStart w:id="583" w:name="_Toc203464616"/>
      <w:bookmarkStart w:id="584" w:name="_Toc203464982"/>
      <w:bookmarkStart w:id="585" w:name="_Toc203465459"/>
      <w:bookmarkStart w:id="586" w:name="_Toc203465785"/>
      <w:bookmarkStart w:id="587" w:name="_Toc203465850"/>
      <w:bookmarkStart w:id="588" w:name="_Toc203468194"/>
      <w:bookmarkStart w:id="589" w:name="_Toc203481442"/>
      <w:bookmarkStart w:id="590" w:name="_Toc203481536"/>
      <w:bookmarkStart w:id="591" w:name="_Toc203481868"/>
      <w:bookmarkStart w:id="592" w:name="_Toc203482353"/>
      <w:bookmarkStart w:id="593" w:name="_Toc203482957"/>
      <w:bookmarkStart w:id="594" w:name="_Toc203483140"/>
      <w:bookmarkStart w:id="595" w:name="_Toc203484203"/>
      <w:bookmarkStart w:id="596" w:name="_Toc203384577"/>
      <w:bookmarkStart w:id="597" w:name="_Toc203384907"/>
      <w:bookmarkStart w:id="598" w:name="_Toc203385069"/>
      <w:bookmarkStart w:id="599" w:name="_Toc203391362"/>
      <w:bookmarkStart w:id="600" w:name="_Toc203392224"/>
      <w:bookmarkStart w:id="601" w:name="_Toc203392452"/>
      <w:bookmarkStart w:id="602" w:name="_Toc203392518"/>
      <w:bookmarkStart w:id="603" w:name="_Toc203392584"/>
      <w:bookmarkStart w:id="604" w:name="_Toc203392648"/>
      <w:bookmarkStart w:id="605" w:name="_Toc203392982"/>
      <w:bookmarkStart w:id="606" w:name="_Toc203398546"/>
      <w:bookmarkStart w:id="607" w:name="_Toc203398719"/>
      <w:bookmarkStart w:id="608" w:name="_Toc203398913"/>
      <w:bookmarkStart w:id="609" w:name="_Toc203399113"/>
      <w:bookmarkStart w:id="610" w:name="_Toc203399631"/>
      <w:bookmarkStart w:id="611" w:name="_Toc203399884"/>
      <w:bookmarkStart w:id="612" w:name="_Toc203400621"/>
      <w:bookmarkStart w:id="613" w:name="_Toc203402435"/>
      <w:bookmarkStart w:id="614" w:name="_Toc203464109"/>
      <w:bookmarkStart w:id="615" w:name="_Toc203464226"/>
      <w:bookmarkStart w:id="616" w:name="_Toc203464617"/>
      <w:bookmarkStart w:id="617" w:name="_Toc203464983"/>
      <w:bookmarkStart w:id="618" w:name="_Toc203465460"/>
      <w:bookmarkStart w:id="619" w:name="_Toc203465786"/>
      <w:bookmarkStart w:id="620" w:name="_Toc203465851"/>
      <w:bookmarkStart w:id="621" w:name="_Toc203468195"/>
      <w:bookmarkStart w:id="622" w:name="_Toc203481443"/>
      <w:bookmarkStart w:id="623" w:name="_Toc203481537"/>
      <w:bookmarkStart w:id="624" w:name="_Toc203481869"/>
      <w:bookmarkStart w:id="625" w:name="_Toc203482354"/>
      <w:bookmarkStart w:id="626" w:name="_Toc203482958"/>
      <w:bookmarkStart w:id="627" w:name="_Toc203483141"/>
      <w:bookmarkStart w:id="628" w:name="_Toc203484204"/>
      <w:bookmarkStart w:id="629" w:name="_Toc203384578"/>
      <w:bookmarkStart w:id="630" w:name="_Toc203384908"/>
      <w:bookmarkStart w:id="631" w:name="_Toc203385070"/>
      <w:bookmarkStart w:id="632" w:name="_Toc203391363"/>
      <w:bookmarkStart w:id="633" w:name="_Toc203392225"/>
      <w:bookmarkStart w:id="634" w:name="_Toc203392453"/>
      <w:bookmarkStart w:id="635" w:name="_Toc203392519"/>
      <w:bookmarkStart w:id="636" w:name="_Toc203392585"/>
      <w:bookmarkStart w:id="637" w:name="_Toc203392649"/>
      <w:bookmarkStart w:id="638" w:name="_Toc203392983"/>
      <w:bookmarkStart w:id="639" w:name="_Toc203398547"/>
      <w:bookmarkStart w:id="640" w:name="_Toc203398720"/>
      <w:bookmarkStart w:id="641" w:name="_Toc203398914"/>
      <w:bookmarkStart w:id="642" w:name="_Toc203399114"/>
      <w:bookmarkStart w:id="643" w:name="_Toc203399632"/>
      <w:bookmarkStart w:id="644" w:name="_Toc203399885"/>
      <w:bookmarkStart w:id="645" w:name="_Toc203400622"/>
      <w:bookmarkStart w:id="646" w:name="_Toc203402436"/>
      <w:bookmarkStart w:id="647" w:name="_Toc203464110"/>
      <w:bookmarkStart w:id="648" w:name="_Toc203464227"/>
      <w:bookmarkStart w:id="649" w:name="_Toc203464618"/>
      <w:bookmarkStart w:id="650" w:name="_Toc203464984"/>
      <w:bookmarkStart w:id="651" w:name="_Toc203465461"/>
      <w:bookmarkStart w:id="652" w:name="_Toc203465787"/>
      <w:bookmarkStart w:id="653" w:name="_Toc203465852"/>
      <w:bookmarkStart w:id="654" w:name="_Toc203468196"/>
      <w:bookmarkStart w:id="655" w:name="_Toc203481444"/>
      <w:bookmarkStart w:id="656" w:name="_Toc203481538"/>
      <w:bookmarkStart w:id="657" w:name="_Toc203481870"/>
      <w:bookmarkStart w:id="658" w:name="_Toc203482355"/>
      <w:bookmarkStart w:id="659" w:name="_Toc203482959"/>
      <w:bookmarkStart w:id="660" w:name="_Toc203483142"/>
      <w:bookmarkStart w:id="661" w:name="_Toc203484205"/>
      <w:bookmarkStart w:id="662" w:name="_Toc203384579"/>
      <w:bookmarkStart w:id="663" w:name="_Toc203384909"/>
      <w:bookmarkStart w:id="664" w:name="_Toc203385071"/>
      <w:bookmarkStart w:id="665" w:name="_Toc203391364"/>
      <w:bookmarkStart w:id="666" w:name="_Toc203392226"/>
      <w:bookmarkStart w:id="667" w:name="_Toc203392454"/>
      <w:bookmarkStart w:id="668" w:name="_Toc203392520"/>
      <w:bookmarkStart w:id="669" w:name="_Toc203392586"/>
      <w:bookmarkStart w:id="670" w:name="_Toc203392650"/>
      <w:bookmarkStart w:id="671" w:name="_Toc203392984"/>
      <w:bookmarkStart w:id="672" w:name="_Toc203398548"/>
      <w:bookmarkStart w:id="673" w:name="_Toc203398721"/>
      <w:bookmarkStart w:id="674" w:name="_Toc203398915"/>
      <w:bookmarkStart w:id="675" w:name="_Toc203399115"/>
      <w:bookmarkStart w:id="676" w:name="_Toc203399633"/>
      <w:bookmarkStart w:id="677" w:name="_Toc203399886"/>
      <w:bookmarkStart w:id="678" w:name="_Toc203400623"/>
      <w:bookmarkStart w:id="679" w:name="_Toc203402437"/>
      <w:bookmarkStart w:id="680" w:name="_Toc203464111"/>
      <w:bookmarkStart w:id="681" w:name="_Toc203464228"/>
      <w:bookmarkStart w:id="682" w:name="_Toc203464619"/>
      <w:bookmarkStart w:id="683" w:name="_Toc203464985"/>
      <w:bookmarkStart w:id="684" w:name="_Toc203465462"/>
      <w:bookmarkStart w:id="685" w:name="_Toc203465788"/>
      <w:bookmarkStart w:id="686" w:name="_Toc203465853"/>
      <w:bookmarkStart w:id="687" w:name="_Toc203468197"/>
      <w:bookmarkStart w:id="688" w:name="_Toc203481445"/>
      <w:bookmarkStart w:id="689" w:name="_Toc203481539"/>
      <w:bookmarkStart w:id="690" w:name="_Toc203481871"/>
      <w:bookmarkStart w:id="691" w:name="_Toc203482356"/>
      <w:bookmarkStart w:id="692" w:name="_Toc203482960"/>
      <w:bookmarkStart w:id="693" w:name="_Toc203483143"/>
      <w:bookmarkStart w:id="694" w:name="_Toc203484206"/>
      <w:bookmarkStart w:id="695" w:name="_Toc203384581"/>
      <w:bookmarkStart w:id="696" w:name="_Toc203384911"/>
      <w:bookmarkStart w:id="697" w:name="_Toc203385073"/>
      <w:bookmarkStart w:id="698" w:name="_Toc203391366"/>
      <w:bookmarkStart w:id="699" w:name="_Toc203392228"/>
      <w:bookmarkStart w:id="700" w:name="_Toc203392456"/>
      <w:bookmarkStart w:id="701" w:name="_Toc203392522"/>
      <w:bookmarkStart w:id="702" w:name="_Toc203392588"/>
      <w:bookmarkStart w:id="703" w:name="_Toc203392652"/>
      <w:bookmarkStart w:id="704" w:name="_Toc203392986"/>
      <w:bookmarkStart w:id="705" w:name="_Toc203398550"/>
      <w:bookmarkStart w:id="706" w:name="_Toc203398723"/>
      <w:bookmarkStart w:id="707" w:name="_Toc203398917"/>
      <w:bookmarkStart w:id="708" w:name="_Toc203399117"/>
      <w:bookmarkStart w:id="709" w:name="_Toc203399635"/>
      <w:bookmarkStart w:id="710" w:name="_Toc203399888"/>
      <w:bookmarkStart w:id="711" w:name="_Toc203400625"/>
      <w:bookmarkStart w:id="712" w:name="_Toc203402439"/>
      <w:bookmarkStart w:id="713" w:name="_Toc203464113"/>
      <w:bookmarkStart w:id="714" w:name="_Toc203464230"/>
      <w:bookmarkStart w:id="715" w:name="_Toc203464621"/>
      <w:bookmarkStart w:id="716" w:name="_Toc203464987"/>
      <w:bookmarkStart w:id="717" w:name="_Toc203465464"/>
      <w:bookmarkStart w:id="718" w:name="_Toc203465790"/>
      <w:bookmarkStart w:id="719" w:name="_Toc203465855"/>
      <w:bookmarkStart w:id="720" w:name="_Toc203468199"/>
      <w:bookmarkStart w:id="721" w:name="_Toc203481447"/>
      <w:bookmarkStart w:id="722" w:name="_Toc203481541"/>
      <w:bookmarkStart w:id="723" w:name="_Toc203481873"/>
      <w:bookmarkStart w:id="724" w:name="_Toc203482358"/>
      <w:bookmarkStart w:id="725" w:name="_Toc203482962"/>
      <w:bookmarkStart w:id="726" w:name="_Toc203483145"/>
      <w:bookmarkStart w:id="727" w:name="_Toc203484208"/>
      <w:bookmarkStart w:id="728" w:name="_Toc203384582"/>
      <w:bookmarkStart w:id="729" w:name="_Toc203384912"/>
      <w:bookmarkStart w:id="730" w:name="_Toc203385074"/>
      <w:bookmarkStart w:id="731" w:name="_Toc203391367"/>
      <w:bookmarkStart w:id="732" w:name="_Toc203392229"/>
      <w:bookmarkStart w:id="733" w:name="_Toc203392457"/>
      <w:bookmarkStart w:id="734" w:name="_Toc203392523"/>
      <w:bookmarkStart w:id="735" w:name="_Toc203392589"/>
      <w:bookmarkStart w:id="736" w:name="_Toc203392653"/>
      <w:bookmarkStart w:id="737" w:name="_Toc203392987"/>
      <w:bookmarkStart w:id="738" w:name="_Toc203398551"/>
      <w:bookmarkStart w:id="739" w:name="_Toc203398724"/>
      <w:bookmarkStart w:id="740" w:name="_Toc203398918"/>
      <w:bookmarkStart w:id="741" w:name="_Toc203399118"/>
      <w:bookmarkStart w:id="742" w:name="_Toc203399636"/>
      <w:bookmarkStart w:id="743" w:name="_Toc203399889"/>
      <w:bookmarkStart w:id="744" w:name="_Toc203400626"/>
      <w:bookmarkStart w:id="745" w:name="_Toc203402440"/>
      <w:bookmarkStart w:id="746" w:name="_Toc203464114"/>
      <w:bookmarkStart w:id="747" w:name="_Toc203464231"/>
      <w:bookmarkStart w:id="748" w:name="_Toc203464622"/>
      <w:bookmarkStart w:id="749" w:name="_Toc203464988"/>
      <w:bookmarkStart w:id="750" w:name="_Toc203465465"/>
      <w:bookmarkStart w:id="751" w:name="_Toc203465791"/>
      <w:bookmarkStart w:id="752" w:name="_Toc203465856"/>
      <w:bookmarkStart w:id="753" w:name="_Toc203468200"/>
      <w:bookmarkStart w:id="754" w:name="_Toc203481448"/>
      <w:bookmarkStart w:id="755" w:name="_Toc203481542"/>
      <w:bookmarkStart w:id="756" w:name="_Toc203481874"/>
      <w:bookmarkStart w:id="757" w:name="_Toc203482359"/>
      <w:bookmarkStart w:id="758" w:name="_Toc203482963"/>
      <w:bookmarkStart w:id="759" w:name="_Toc203483146"/>
      <w:bookmarkStart w:id="760" w:name="_Toc203484209"/>
      <w:bookmarkStart w:id="761" w:name="_Toc203384583"/>
      <w:bookmarkStart w:id="762" w:name="_Toc203384913"/>
      <w:bookmarkStart w:id="763" w:name="_Toc203385075"/>
      <w:bookmarkStart w:id="764" w:name="_Toc203391368"/>
      <w:bookmarkStart w:id="765" w:name="_Toc203392230"/>
      <w:bookmarkStart w:id="766" w:name="_Toc203392458"/>
      <w:bookmarkStart w:id="767" w:name="_Toc203392524"/>
      <w:bookmarkStart w:id="768" w:name="_Toc203392590"/>
      <w:bookmarkStart w:id="769" w:name="_Toc203392654"/>
      <w:bookmarkStart w:id="770" w:name="_Toc203392988"/>
      <w:bookmarkStart w:id="771" w:name="_Toc203398552"/>
      <w:bookmarkStart w:id="772" w:name="_Toc203398725"/>
      <w:bookmarkStart w:id="773" w:name="_Toc203398919"/>
      <w:bookmarkStart w:id="774" w:name="_Toc203399119"/>
      <w:bookmarkStart w:id="775" w:name="_Toc203399637"/>
      <w:bookmarkStart w:id="776" w:name="_Toc203399890"/>
      <w:bookmarkStart w:id="777" w:name="_Toc203400627"/>
      <w:bookmarkStart w:id="778" w:name="_Toc203402441"/>
      <w:bookmarkStart w:id="779" w:name="_Toc203464115"/>
      <w:bookmarkStart w:id="780" w:name="_Toc203464232"/>
      <w:bookmarkStart w:id="781" w:name="_Toc203464623"/>
      <w:bookmarkStart w:id="782" w:name="_Toc203464989"/>
      <w:bookmarkStart w:id="783" w:name="_Toc203465466"/>
      <w:bookmarkStart w:id="784" w:name="_Toc203465792"/>
      <w:bookmarkStart w:id="785" w:name="_Toc203465857"/>
      <w:bookmarkStart w:id="786" w:name="_Toc203468201"/>
      <w:bookmarkStart w:id="787" w:name="_Toc203481449"/>
      <w:bookmarkStart w:id="788" w:name="_Toc203481543"/>
      <w:bookmarkStart w:id="789" w:name="_Toc203481875"/>
      <w:bookmarkStart w:id="790" w:name="_Toc203482360"/>
      <w:bookmarkStart w:id="791" w:name="_Toc203482964"/>
      <w:bookmarkStart w:id="792" w:name="_Toc203483147"/>
      <w:bookmarkStart w:id="793" w:name="_Toc203484210"/>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FED2197" w14:textId="62FB93C6" w:rsidR="00C6140E" w:rsidRDefault="00C6140E" w:rsidP="006A3AF7">
      <w:pPr>
        <w:tabs>
          <w:tab w:val="left" w:pos="567"/>
          <w:tab w:val="left" w:pos="993"/>
        </w:tabs>
        <w:autoSpaceDE w:val="0"/>
        <w:autoSpaceDN w:val="0"/>
        <w:adjustRightInd w:val="0"/>
        <w:jc w:val="both"/>
        <w:rPr>
          <w:rFonts w:cs="Arial"/>
          <w:szCs w:val="20"/>
        </w:rPr>
      </w:pPr>
    </w:p>
    <w:p w14:paraId="62D62C69" w14:textId="77777777" w:rsidR="00230F69" w:rsidRPr="00C6140E" w:rsidRDefault="00230F69" w:rsidP="006A3AF7">
      <w:pPr>
        <w:tabs>
          <w:tab w:val="left" w:pos="567"/>
          <w:tab w:val="left" w:pos="993"/>
        </w:tabs>
        <w:autoSpaceDE w:val="0"/>
        <w:autoSpaceDN w:val="0"/>
        <w:adjustRightInd w:val="0"/>
        <w:jc w:val="both"/>
        <w:rPr>
          <w:rFonts w:cs="Arial"/>
          <w:szCs w:val="20"/>
        </w:rPr>
      </w:pPr>
    </w:p>
    <w:p w14:paraId="22FFD008" w14:textId="04FB5AA3" w:rsidR="009F6446" w:rsidRPr="00FD7D7E" w:rsidRDefault="00CC1E63" w:rsidP="006A3AF7">
      <w:pPr>
        <w:pStyle w:val="Antrat1"/>
        <w:numPr>
          <w:ilvl w:val="1"/>
          <w:numId w:val="85"/>
        </w:numPr>
        <w:tabs>
          <w:tab w:val="left" w:pos="709"/>
        </w:tabs>
        <w:spacing w:before="0"/>
        <w:ind w:hanging="1156"/>
        <w:jc w:val="both"/>
        <w:rPr>
          <w:rFonts w:cs="Arial"/>
          <w:b/>
          <w:bCs/>
          <w:color w:val="9AC327"/>
          <w:sz w:val="22"/>
          <w:szCs w:val="22"/>
        </w:rPr>
      </w:pPr>
      <w:bookmarkStart w:id="794" w:name="_Toc205189019"/>
      <w:r w:rsidRPr="00FD7D7E">
        <w:rPr>
          <w:rFonts w:cs="Arial"/>
          <w:b/>
          <w:bCs/>
          <w:color w:val="9AC327"/>
          <w:sz w:val="22"/>
          <w:szCs w:val="22"/>
        </w:rPr>
        <w:t>Sąlygų išimtys</w:t>
      </w:r>
      <w:bookmarkEnd w:id="794"/>
    </w:p>
    <w:p w14:paraId="48A36AAA" w14:textId="77777777" w:rsidR="00482512" w:rsidRPr="00D612CD" w:rsidRDefault="00482512" w:rsidP="006A3AF7">
      <w:pPr>
        <w:pStyle w:val="Antrat1"/>
        <w:tabs>
          <w:tab w:val="left" w:pos="709"/>
        </w:tabs>
        <w:spacing w:before="0"/>
        <w:jc w:val="both"/>
        <w:rPr>
          <w:rFonts w:cs="Arial"/>
          <w:b/>
          <w:bCs/>
          <w:color w:val="000000" w:themeColor="text1"/>
        </w:rPr>
      </w:pPr>
    </w:p>
    <w:p w14:paraId="3A93E807" w14:textId="22EE62AE" w:rsidR="00C6140E" w:rsidRPr="00FD7D7E" w:rsidRDefault="00C27287" w:rsidP="00FD7D7E">
      <w:pPr>
        <w:pStyle w:val="Sraopastraipa"/>
        <w:numPr>
          <w:ilvl w:val="0"/>
          <w:numId w:val="156"/>
        </w:numPr>
        <w:tabs>
          <w:tab w:val="left" w:pos="142"/>
        </w:tabs>
        <w:autoSpaceDE w:val="0"/>
        <w:autoSpaceDN w:val="0"/>
        <w:adjustRightInd w:val="0"/>
        <w:ind w:left="142" w:firstLine="0"/>
        <w:jc w:val="both"/>
        <w:rPr>
          <w:rFonts w:cs="Arial"/>
          <w:szCs w:val="20"/>
        </w:rPr>
      </w:pPr>
      <w:r w:rsidRPr="00D612CD">
        <w:rPr>
          <w:rFonts w:cs="Arial"/>
          <w:szCs w:val="20"/>
        </w:rPr>
        <w:t>Jei Klientas nėra Vartotojas, Kredito unija ir Klientas susitaria, kad Kredito unija turi teisę netaikyti šių Sąlygų</w:t>
      </w:r>
      <w:r w:rsidR="00A92935" w:rsidRPr="00D612CD">
        <w:rPr>
          <w:rFonts w:cs="Arial"/>
          <w:szCs w:val="20"/>
        </w:rPr>
        <w:t xml:space="preserve"> </w:t>
      </w:r>
      <w:r w:rsidR="005B5BD6">
        <w:rPr>
          <w:rFonts w:cs="Arial"/>
          <w:szCs w:val="20"/>
        </w:rPr>
        <w:t xml:space="preserve">4.6.2 </w:t>
      </w:r>
      <w:r w:rsidR="00F67930">
        <w:rPr>
          <w:rFonts w:cs="Arial"/>
          <w:szCs w:val="20"/>
        </w:rPr>
        <w:t>- 4.6.4</w:t>
      </w:r>
      <w:r w:rsidR="00A92935" w:rsidRPr="00D612CD">
        <w:rPr>
          <w:rFonts w:cs="Arial"/>
          <w:szCs w:val="20"/>
        </w:rPr>
        <w:t xml:space="preserve">, </w:t>
      </w:r>
      <w:r w:rsidR="00741377">
        <w:rPr>
          <w:rFonts w:cs="Arial"/>
          <w:szCs w:val="20"/>
        </w:rPr>
        <w:t>4.14.1</w:t>
      </w:r>
      <w:r w:rsidR="00A92935" w:rsidRPr="00D612CD">
        <w:rPr>
          <w:rFonts w:cs="Arial"/>
          <w:szCs w:val="20"/>
        </w:rPr>
        <w:t xml:space="preserve">, </w:t>
      </w:r>
      <w:r w:rsidR="009268AF">
        <w:rPr>
          <w:rFonts w:cs="Arial"/>
          <w:szCs w:val="20"/>
        </w:rPr>
        <w:t>3.3</w:t>
      </w:r>
      <w:r w:rsidR="00A92935" w:rsidRPr="00D612CD">
        <w:rPr>
          <w:rFonts w:cs="Arial"/>
          <w:szCs w:val="20"/>
        </w:rPr>
        <w:t xml:space="preserve">, </w:t>
      </w:r>
      <w:r w:rsidR="00762CE2">
        <w:rPr>
          <w:rFonts w:cs="Arial"/>
          <w:szCs w:val="20"/>
        </w:rPr>
        <w:t xml:space="preserve">6.6.5 </w:t>
      </w:r>
      <w:r w:rsidRPr="00D612CD">
        <w:rPr>
          <w:rFonts w:cs="Arial"/>
          <w:szCs w:val="20"/>
        </w:rPr>
        <w:t>punktų.</w:t>
      </w:r>
    </w:p>
    <w:p w14:paraId="5DDEE56B" w14:textId="77777777" w:rsidR="00C6140E" w:rsidRDefault="00C6140E" w:rsidP="00C6140E">
      <w:pPr>
        <w:tabs>
          <w:tab w:val="left" w:pos="0"/>
          <w:tab w:val="left" w:pos="284"/>
          <w:tab w:val="left" w:pos="567"/>
        </w:tabs>
        <w:autoSpaceDE w:val="0"/>
        <w:autoSpaceDN w:val="0"/>
        <w:adjustRightInd w:val="0"/>
        <w:jc w:val="both"/>
        <w:rPr>
          <w:rFonts w:cs="Arial"/>
          <w:szCs w:val="20"/>
        </w:rPr>
      </w:pPr>
    </w:p>
    <w:p w14:paraId="05F87E3E" w14:textId="77777777" w:rsidR="00C6140E" w:rsidRPr="00C6140E" w:rsidRDefault="00C6140E" w:rsidP="006A3AF7">
      <w:pPr>
        <w:tabs>
          <w:tab w:val="left" w:pos="0"/>
          <w:tab w:val="left" w:pos="284"/>
          <w:tab w:val="left" w:pos="567"/>
        </w:tabs>
        <w:autoSpaceDE w:val="0"/>
        <w:autoSpaceDN w:val="0"/>
        <w:adjustRightInd w:val="0"/>
        <w:jc w:val="both"/>
        <w:rPr>
          <w:rFonts w:cs="Arial"/>
          <w:szCs w:val="20"/>
        </w:rPr>
      </w:pPr>
    </w:p>
    <w:p w14:paraId="616379E1" w14:textId="58D4FCC1" w:rsidR="00C27287" w:rsidRPr="00FD7D7E" w:rsidRDefault="75E46D1B" w:rsidP="006A3AF7">
      <w:pPr>
        <w:pStyle w:val="Antrat1"/>
        <w:numPr>
          <w:ilvl w:val="1"/>
          <w:numId w:val="85"/>
        </w:numPr>
        <w:tabs>
          <w:tab w:val="left" w:pos="709"/>
        </w:tabs>
        <w:spacing w:before="0"/>
        <w:ind w:left="851" w:hanging="567"/>
        <w:jc w:val="both"/>
        <w:rPr>
          <w:rFonts w:cs="Arial"/>
          <w:b/>
          <w:bCs/>
          <w:color w:val="9AC327"/>
          <w:sz w:val="22"/>
          <w:szCs w:val="36"/>
        </w:rPr>
      </w:pPr>
      <w:bookmarkStart w:id="795" w:name="_Ref441422456"/>
      <w:bookmarkStart w:id="796" w:name="_Toc45106459"/>
      <w:bookmarkStart w:id="797" w:name="_Toc205189020"/>
      <w:r w:rsidRPr="00FD7D7E">
        <w:rPr>
          <w:rFonts w:cs="Arial"/>
          <w:b/>
          <w:bCs/>
          <w:color w:val="9AC327"/>
          <w:sz w:val="22"/>
          <w:szCs w:val="36"/>
        </w:rPr>
        <w:t>Sutarčių galiojimas ir pabaiga</w:t>
      </w:r>
      <w:bookmarkEnd w:id="795"/>
      <w:bookmarkEnd w:id="796"/>
      <w:bookmarkEnd w:id="797"/>
    </w:p>
    <w:p w14:paraId="19BA6B40" w14:textId="77777777" w:rsidR="00E0438D" w:rsidRPr="006A3AF7" w:rsidRDefault="00E0438D" w:rsidP="006A3AF7"/>
    <w:p w14:paraId="5670C593" w14:textId="55B740A1" w:rsidR="007A531E" w:rsidRPr="006A3AF7" w:rsidRDefault="616AFDF3" w:rsidP="00762CE2">
      <w:pPr>
        <w:pStyle w:val="Sraopastraipa"/>
        <w:numPr>
          <w:ilvl w:val="0"/>
          <w:numId w:val="157"/>
        </w:numPr>
        <w:tabs>
          <w:tab w:val="left" w:pos="142"/>
        </w:tabs>
        <w:autoSpaceDE w:val="0"/>
        <w:autoSpaceDN w:val="0"/>
        <w:adjustRightInd w:val="0"/>
        <w:ind w:left="142" w:firstLine="0"/>
        <w:jc w:val="both"/>
        <w:rPr>
          <w:rFonts w:cs="Arial"/>
          <w:color w:val="000000"/>
          <w:szCs w:val="20"/>
        </w:rPr>
      </w:pPr>
      <w:r w:rsidRPr="5B405374">
        <w:rPr>
          <w:rFonts w:cs="Arial"/>
          <w:szCs w:val="20"/>
        </w:rPr>
        <w:t>Bendroji</w:t>
      </w:r>
      <w:r w:rsidRPr="5B405374">
        <w:rPr>
          <w:rFonts w:cs="Arial"/>
          <w:color w:val="000000" w:themeColor="text1"/>
          <w:szCs w:val="20"/>
        </w:rPr>
        <w:t xml:space="preserve"> sutartis galioja neterminuotai, jeigu </w:t>
      </w:r>
      <w:r w:rsidR="16BC3EB7" w:rsidRPr="5B405374">
        <w:rPr>
          <w:rFonts w:cs="Arial"/>
          <w:color w:val="000000" w:themeColor="text1"/>
          <w:szCs w:val="20"/>
        </w:rPr>
        <w:t>joje</w:t>
      </w:r>
      <w:r w:rsidRPr="5B405374">
        <w:rPr>
          <w:rFonts w:cs="Arial"/>
          <w:color w:val="000000" w:themeColor="text1"/>
          <w:szCs w:val="20"/>
        </w:rPr>
        <w:t xml:space="preserve"> nenustatyta kitaip.</w:t>
      </w:r>
    </w:p>
    <w:p w14:paraId="61375CA1" w14:textId="09F817AE" w:rsidR="00B54C6B" w:rsidRPr="006A3AF7"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themeColor="text1"/>
          <w:szCs w:val="20"/>
        </w:rPr>
        <w:t>Vienkartinio mokėjimo sutartis galioja iki Vienkartinio mokėjimo sutartyje nustatytos Mokėjimo operacijos atlikimo datos.</w:t>
      </w:r>
    </w:p>
    <w:p w14:paraId="7DE6BF43" w14:textId="3AC06208"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Kitos Sutartys dėl Mokėjimo paslaugų teikimo galioja jose nustatytą terminą.</w:t>
      </w:r>
    </w:p>
    <w:p w14:paraId="1E1A96A3" w14:textId="0B262A9D"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Klientas turi teisę nutraukti Bendrąją sutartį įspėdamas Kredito uniją apie nutraukimą ne vėliau kaip prieš 30 (trisdešimt) kalendorinių dienų iki jos nutraukimo.</w:t>
      </w:r>
    </w:p>
    <w:p w14:paraId="1212676B" w14:textId="77777777" w:rsidR="007A531E" w:rsidRP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taikyti Įkainiuose numatytą Komisinį atlyginimą už Bendrosios sutarties nutraukimą, jei Klientas vienašališkai nutraukia šią sutartį, nuo jos sudarymo datos nepraėjus 6 mėnesiams.</w:t>
      </w:r>
    </w:p>
    <w:p w14:paraId="188BCB46" w14:textId="6510B9AE" w:rsidR="00E65549" w:rsidRPr="006A3AF7" w:rsidRDefault="00C27287" w:rsidP="00762CE2">
      <w:pPr>
        <w:pStyle w:val="Sraopastraipa"/>
        <w:numPr>
          <w:ilvl w:val="0"/>
          <w:numId w:val="157"/>
        </w:numPr>
        <w:ind w:left="142" w:firstLine="0"/>
        <w:jc w:val="both"/>
        <w:rPr>
          <w:rFonts w:cs="Arial"/>
          <w:color w:val="000000"/>
          <w:szCs w:val="20"/>
        </w:rPr>
      </w:pPr>
      <w:bookmarkStart w:id="798" w:name="_Ref136789487"/>
      <w:r w:rsidRPr="006A3AF7">
        <w:rPr>
          <w:rFonts w:cs="Arial"/>
          <w:color w:val="000000"/>
          <w:szCs w:val="20"/>
        </w:rPr>
        <w:t xml:space="preserve">Kredito unija gali nutraukti neapibrėžtam terminui sudarytą Bendrąją sutartį, pranešdama apie nutraukimą Klientui, </w:t>
      </w:r>
      <w:r w:rsidRPr="00E0438D">
        <w:rPr>
          <w:rFonts w:cs="Arial"/>
          <w:szCs w:val="20"/>
        </w:rPr>
        <w:t xml:space="preserve">kuris yra Vartotojas, </w:t>
      </w:r>
      <w:r w:rsidRPr="006A3AF7">
        <w:rPr>
          <w:rFonts w:cs="Arial"/>
          <w:color w:val="000000"/>
          <w:szCs w:val="20"/>
        </w:rPr>
        <w:t xml:space="preserve">ne vėliau kaip prieš 60 (šešiasdešimt) </w:t>
      </w:r>
      <w:r w:rsidR="005F43C0" w:rsidRPr="006A3AF7">
        <w:rPr>
          <w:rFonts w:cs="Arial"/>
          <w:color w:val="000000"/>
          <w:szCs w:val="20"/>
        </w:rPr>
        <w:t>kalendorinių d</w:t>
      </w:r>
      <w:r w:rsidRPr="006A3AF7">
        <w:rPr>
          <w:rFonts w:cs="Arial"/>
          <w:color w:val="000000"/>
          <w:szCs w:val="20"/>
        </w:rPr>
        <w:t xml:space="preserve">ienų, </w:t>
      </w:r>
      <w:r w:rsidRPr="00E0438D">
        <w:rPr>
          <w:rFonts w:cs="Arial"/>
          <w:szCs w:val="20"/>
        </w:rPr>
        <w:t xml:space="preserve">o Klientui, kuris nėra Vartotojas, ne vėliau kaip prieš 15 (penkiolika) </w:t>
      </w:r>
      <w:r w:rsidR="005F43C0" w:rsidRPr="00E0438D">
        <w:rPr>
          <w:rFonts w:cs="Arial"/>
          <w:szCs w:val="20"/>
        </w:rPr>
        <w:t xml:space="preserve">kalendorinių </w:t>
      </w:r>
      <w:r w:rsidRPr="00E0438D">
        <w:rPr>
          <w:rFonts w:cs="Arial"/>
          <w:szCs w:val="20"/>
        </w:rPr>
        <w:t xml:space="preserve">dienų </w:t>
      </w:r>
      <w:r w:rsidRPr="006A3AF7">
        <w:rPr>
          <w:rFonts w:cs="Arial"/>
          <w:color w:val="000000"/>
          <w:szCs w:val="20"/>
        </w:rPr>
        <w:t>iki Bendrosios sutarties nutraukimo datos, išskyrus atvejus, kai įstatymai nustato kitaip.</w:t>
      </w:r>
      <w:bookmarkEnd w:id="798"/>
      <w:r w:rsidRPr="006A3AF7">
        <w:rPr>
          <w:rFonts w:cs="Arial"/>
          <w:color w:val="000000"/>
          <w:szCs w:val="20"/>
        </w:rPr>
        <w:t xml:space="preserve"> </w:t>
      </w:r>
    </w:p>
    <w:p w14:paraId="4F7347DC" w14:textId="45B3091D" w:rsidR="00C76D9B" w:rsidRPr="00E0438D" w:rsidRDefault="00C76D9B" w:rsidP="00762CE2">
      <w:pPr>
        <w:pStyle w:val="Sraopastraipa"/>
        <w:numPr>
          <w:ilvl w:val="0"/>
          <w:numId w:val="157"/>
        </w:numPr>
        <w:ind w:left="142" w:firstLine="0"/>
        <w:jc w:val="both"/>
        <w:rPr>
          <w:rFonts w:cs="Arial"/>
          <w:color w:val="000000"/>
          <w:szCs w:val="20"/>
        </w:rPr>
      </w:pPr>
      <w:r w:rsidRPr="00E0438D">
        <w:rPr>
          <w:rFonts w:cs="Arial"/>
          <w:szCs w:val="20"/>
        </w:rPr>
        <w:t xml:space="preserve">Kredito unija taip pat turi teisę nutraukti Bendrąją sutartį pranešdamas apie tai Klientui šių Sąlygų </w:t>
      </w:r>
      <w:r w:rsidR="0008575A" w:rsidRPr="00D86408">
        <w:rPr>
          <w:rFonts w:cs="Arial"/>
          <w:szCs w:val="20"/>
        </w:rPr>
        <w:t>9</w:t>
      </w:r>
      <w:r w:rsidR="00234474" w:rsidRPr="00D86408">
        <w:rPr>
          <w:rFonts w:cs="Arial"/>
          <w:szCs w:val="20"/>
        </w:rPr>
        <w:t>.3.6.</w:t>
      </w:r>
      <w:r w:rsidR="00DE4551" w:rsidRPr="00E0438D">
        <w:rPr>
          <w:rFonts w:cs="Arial"/>
          <w:szCs w:val="20"/>
        </w:rPr>
        <w:t xml:space="preserve"> </w:t>
      </w:r>
      <w:r w:rsidRPr="00E0438D">
        <w:rPr>
          <w:rFonts w:cs="Arial"/>
          <w:szCs w:val="20"/>
        </w:rPr>
        <w:t>punkte nustatytais terminais ir tvarka, esant šioms sąlygoms:</w:t>
      </w:r>
    </w:p>
    <w:p w14:paraId="766B8FD8" w14:textId="50E9A844" w:rsidR="00E65549" w:rsidRPr="00D612CD" w:rsidRDefault="00E65549"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color w:val="000000"/>
          <w:szCs w:val="20"/>
        </w:rPr>
        <w:lastRenderedPageBreak/>
        <w:t xml:space="preserve">Kliento Mokėjimo sąskaitoje daugiau nei metus nebuvo vykdomos Mokėjimo operacijos ir </w:t>
      </w:r>
      <w:r w:rsidR="009557D5" w:rsidRPr="00D612CD">
        <w:rPr>
          <w:rFonts w:cs="Arial"/>
          <w:color w:val="000000"/>
          <w:szCs w:val="20"/>
        </w:rPr>
        <w:t>(</w:t>
      </w:r>
      <w:r w:rsidRPr="00D612CD">
        <w:rPr>
          <w:rFonts w:cs="Arial"/>
          <w:color w:val="000000"/>
          <w:szCs w:val="20"/>
        </w:rPr>
        <w:t>ar</w:t>
      </w:r>
      <w:r w:rsidR="009557D5" w:rsidRPr="00D612CD">
        <w:rPr>
          <w:rFonts w:cs="Arial"/>
          <w:color w:val="000000"/>
          <w:szCs w:val="20"/>
        </w:rPr>
        <w:t>)</w:t>
      </w:r>
      <w:r w:rsidRPr="00D612CD">
        <w:rPr>
          <w:rFonts w:cs="Arial"/>
          <w:color w:val="000000"/>
          <w:szCs w:val="20"/>
        </w:rPr>
        <w:t xml:space="preserve"> nėra piniginių lėšų (jeigu Mokėjimo sąskaita pagrindinė – daugiau nei dvejus metus nebuvo vykdomos Mokėjimo operacijos ir / ar nėra piniginių lėšų);</w:t>
      </w:r>
    </w:p>
    <w:p w14:paraId="35160E77" w14:textId="41CD275A"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pažeidė Bendrosios sutarties ar kitos Sutarties sąlygas;</w:t>
      </w:r>
    </w:p>
    <w:p w14:paraId="3B5152C6" w14:textId="31C49E7D"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EA3978">
        <w:rPr>
          <w:rFonts w:cs="Arial"/>
          <w:szCs w:val="20"/>
        </w:rPr>
        <w:t>S</w:t>
      </w:r>
      <w:r w:rsidRPr="00D612CD">
        <w:rPr>
          <w:rFonts w:cs="Arial"/>
          <w:szCs w:val="20"/>
        </w:rPr>
        <w:t>utarties sudarymo ar vykdymo metu Kredito unijai pateikia neteisingą, ne visą</w:t>
      </w:r>
      <w:r w:rsidR="00A13D86" w:rsidRPr="00D612CD">
        <w:rPr>
          <w:rFonts w:cs="Arial"/>
          <w:szCs w:val="20"/>
        </w:rPr>
        <w:t xml:space="preserve"> </w:t>
      </w:r>
      <w:r w:rsidRPr="00D612CD">
        <w:rPr>
          <w:rFonts w:cs="Arial"/>
          <w:szCs w:val="20"/>
        </w:rPr>
        <w:t>informaciją arba iš viso atsisako pateikti Kredito unijai reikiamą informaciją;</w:t>
      </w:r>
    </w:p>
    <w:p w14:paraId="61600CC9" w14:textId="3F5C45F4"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pasikeitus Kredito unijai pateiktuose dokumentuose esančiai informacijai,</w:t>
      </w:r>
      <w:r w:rsidR="00A13D86" w:rsidRPr="00D612CD">
        <w:rPr>
          <w:rFonts w:cs="Arial"/>
          <w:szCs w:val="20"/>
        </w:rPr>
        <w:t xml:space="preserve"> </w:t>
      </w:r>
      <w:r w:rsidRPr="00D612CD">
        <w:rPr>
          <w:rFonts w:cs="Arial"/>
          <w:szCs w:val="20"/>
        </w:rPr>
        <w:t>nepateikia (neatnaujina) jos ir ši informacija buvo esminė sudarant Bendrąją sutartį;</w:t>
      </w:r>
    </w:p>
    <w:p w14:paraId="2C58082A" w14:textId="0122A89C"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F92AFC" w:rsidRPr="00D612CD">
        <w:rPr>
          <w:rFonts w:cs="Arial"/>
          <w:szCs w:val="20"/>
        </w:rPr>
        <w:t>Kredito unijos</w:t>
      </w:r>
      <w:r w:rsidRPr="00D612CD">
        <w:rPr>
          <w:rFonts w:cs="Arial"/>
          <w:szCs w:val="20"/>
        </w:rPr>
        <w:t xml:space="preserve"> pareikalavimu nepateikia duomenų apie savo finansinę būklę, jei</w:t>
      </w:r>
      <w:r w:rsidR="00A13D86" w:rsidRPr="00D612CD">
        <w:rPr>
          <w:rFonts w:cs="Arial"/>
          <w:szCs w:val="20"/>
        </w:rPr>
        <w:t xml:space="preserve"> </w:t>
      </w:r>
      <w:r w:rsidRPr="00D612CD">
        <w:rPr>
          <w:rFonts w:cs="Arial"/>
          <w:szCs w:val="20"/>
        </w:rPr>
        <w:t xml:space="preserve">tokie duomenys </w:t>
      </w:r>
      <w:r w:rsidR="00F92AFC" w:rsidRPr="00D612CD">
        <w:rPr>
          <w:rFonts w:cs="Arial"/>
          <w:szCs w:val="20"/>
        </w:rPr>
        <w:t>Kredito unijai</w:t>
      </w:r>
      <w:r w:rsidRPr="00D612CD">
        <w:rPr>
          <w:rFonts w:cs="Arial"/>
          <w:szCs w:val="20"/>
        </w:rPr>
        <w:t xml:space="preserve"> būtini priimant sprendimą dėl kredito suteikimo ar kitų</w:t>
      </w:r>
      <w:r w:rsidR="00A13D86" w:rsidRPr="00D612CD">
        <w:rPr>
          <w:rFonts w:cs="Arial"/>
          <w:szCs w:val="20"/>
        </w:rPr>
        <w:t xml:space="preserve"> </w:t>
      </w:r>
      <w:r w:rsidRPr="00D612CD">
        <w:rPr>
          <w:rFonts w:cs="Arial"/>
          <w:szCs w:val="20"/>
        </w:rPr>
        <w:t>paslaugų teikimo;</w:t>
      </w:r>
      <w:r w:rsidR="00872C7D" w:rsidRPr="00D612CD">
        <w:rPr>
          <w:rFonts w:cs="Arial"/>
          <w:szCs w:val="20"/>
        </w:rPr>
        <w:t xml:space="preserve"> </w:t>
      </w:r>
    </w:p>
    <w:p w14:paraId="0C86EC6B" w14:textId="77777777"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nepraneša </w:t>
      </w:r>
      <w:r w:rsidR="00F92AFC" w:rsidRPr="00D612CD">
        <w:rPr>
          <w:rFonts w:cs="Arial"/>
          <w:szCs w:val="20"/>
        </w:rPr>
        <w:t>Kredito unijai</w:t>
      </w:r>
      <w:r w:rsidRPr="00D612CD">
        <w:rPr>
          <w:rFonts w:cs="Arial"/>
          <w:szCs w:val="20"/>
        </w:rPr>
        <w:t xml:space="preserve"> apie atsiradusias aplinkybes, galinčias turėti neigiamą</w:t>
      </w:r>
      <w:r w:rsidR="00E65549" w:rsidRPr="00D612CD">
        <w:rPr>
          <w:rFonts w:cs="Arial"/>
          <w:szCs w:val="20"/>
        </w:rPr>
        <w:t xml:space="preserve"> </w:t>
      </w:r>
      <w:r w:rsidRPr="00D612CD">
        <w:rPr>
          <w:rFonts w:cs="Arial"/>
          <w:szCs w:val="20"/>
        </w:rPr>
        <w:t xml:space="preserve">įtaką Kliento įsipareigojimų </w:t>
      </w:r>
      <w:r w:rsidR="00F92AFC" w:rsidRPr="00D612CD">
        <w:rPr>
          <w:rFonts w:cs="Arial"/>
          <w:szCs w:val="20"/>
        </w:rPr>
        <w:t>Kredito unijai</w:t>
      </w:r>
      <w:r w:rsidRPr="00D612CD">
        <w:rPr>
          <w:rFonts w:cs="Arial"/>
          <w:szCs w:val="20"/>
        </w:rPr>
        <w:t xml:space="preserve"> tinkamam vykdymui;</w:t>
      </w:r>
    </w:p>
    <w:p w14:paraId="06CBE929" w14:textId="29AB0667"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įtarimų, kad Klientas yra susijęs su pinigų plovimu ar kita</w:t>
      </w:r>
      <w:r w:rsidR="00A13D86" w:rsidRPr="00D612CD">
        <w:rPr>
          <w:rFonts w:cs="Arial"/>
          <w:szCs w:val="20"/>
        </w:rPr>
        <w:t xml:space="preserve"> </w:t>
      </w:r>
      <w:r w:rsidR="00C76D9B" w:rsidRPr="00D612CD">
        <w:rPr>
          <w:rFonts w:cs="Arial"/>
          <w:szCs w:val="20"/>
        </w:rPr>
        <w:t>nusikalstama veikla;</w:t>
      </w:r>
    </w:p>
    <w:p w14:paraId="04722B02" w14:textId="4418CF0C"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žinių, kad Klientas yra nepatikimas;</w:t>
      </w:r>
    </w:p>
    <w:p w14:paraId="4E05FA85" w14:textId="17FA316E"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vengia arba atsisako </w:t>
      </w:r>
      <w:r w:rsidR="00F92AFC" w:rsidRPr="00D612CD">
        <w:rPr>
          <w:rFonts w:cs="Arial"/>
          <w:szCs w:val="20"/>
        </w:rPr>
        <w:t>Kredito unijos</w:t>
      </w:r>
      <w:r w:rsidRPr="00D612CD">
        <w:rPr>
          <w:rFonts w:cs="Arial"/>
          <w:szCs w:val="20"/>
        </w:rPr>
        <w:t xml:space="preserve"> prašymu ir nurodytais terminais pateikti</w:t>
      </w:r>
      <w:r w:rsidR="00A13D86" w:rsidRPr="00D612CD">
        <w:rPr>
          <w:rFonts w:cs="Arial"/>
          <w:szCs w:val="20"/>
        </w:rPr>
        <w:t xml:space="preserve"> </w:t>
      </w:r>
      <w:r w:rsidRPr="00D612CD">
        <w:rPr>
          <w:rFonts w:cs="Arial"/>
          <w:szCs w:val="20"/>
        </w:rPr>
        <w:t xml:space="preserve">informaciją apie piniginių lėšų ar turto kilmę, kitus </w:t>
      </w:r>
      <w:r w:rsidR="00F92AFC" w:rsidRPr="00D612CD">
        <w:rPr>
          <w:rFonts w:cs="Arial"/>
          <w:szCs w:val="20"/>
        </w:rPr>
        <w:t>Kredito unijos</w:t>
      </w:r>
      <w:r w:rsidRPr="00D612CD">
        <w:rPr>
          <w:rFonts w:cs="Arial"/>
          <w:szCs w:val="20"/>
        </w:rPr>
        <w:t xml:space="preserve"> prašomus papildomus</w:t>
      </w:r>
      <w:r w:rsidR="00A13D86" w:rsidRPr="00D612CD">
        <w:rPr>
          <w:rFonts w:cs="Arial"/>
          <w:szCs w:val="20"/>
        </w:rPr>
        <w:t xml:space="preserve"> </w:t>
      </w:r>
      <w:r w:rsidRPr="00D612CD">
        <w:rPr>
          <w:rFonts w:cs="Arial"/>
          <w:szCs w:val="20"/>
        </w:rPr>
        <w:t>duomenis</w:t>
      </w:r>
      <w:r w:rsidR="00D66D9D" w:rsidRPr="00D612CD">
        <w:rPr>
          <w:rFonts w:cs="Arial"/>
          <w:szCs w:val="20"/>
        </w:rPr>
        <w:t>;</w:t>
      </w:r>
    </w:p>
    <w:p w14:paraId="7E32ABB9" w14:textId="170895DB" w:rsidR="00E65549" w:rsidRPr="00D612CD" w:rsidRDefault="07E04DEC" w:rsidP="006A3AF7">
      <w:pPr>
        <w:pStyle w:val="Sraopastraipa"/>
        <w:numPr>
          <w:ilvl w:val="0"/>
          <w:numId w:val="117"/>
        </w:numPr>
        <w:tabs>
          <w:tab w:val="left" w:pos="709"/>
        </w:tabs>
        <w:autoSpaceDE w:val="0"/>
        <w:autoSpaceDN w:val="0"/>
        <w:adjustRightInd w:val="0"/>
        <w:jc w:val="both"/>
        <w:rPr>
          <w:rFonts w:cs="Arial"/>
          <w:color w:val="000000"/>
          <w:szCs w:val="20"/>
        </w:rPr>
      </w:pPr>
      <w:r w:rsidRPr="5B405374">
        <w:rPr>
          <w:rFonts w:cs="Arial"/>
          <w:szCs w:val="20"/>
        </w:rPr>
        <w:t>Klient</w:t>
      </w:r>
      <w:r w:rsidR="52A7F25E" w:rsidRPr="5B405374">
        <w:rPr>
          <w:rFonts w:cs="Arial"/>
          <w:szCs w:val="20"/>
        </w:rPr>
        <w:t>o n</w:t>
      </w:r>
      <w:r w:rsidRPr="5B405374">
        <w:rPr>
          <w:rFonts w:cs="Arial"/>
          <w:szCs w:val="20"/>
        </w:rPr>
        <w:t>arystė</w:t>
      </w:r>
      <w:r w:rsidR="0CC88276" w:rsidRPr="5B405374">
        <w:rPr>
          <w:rFonts w:cs="Arial"/>
          <w:szCs w:val="20"/>
        </w:rPr>
        <w:t>, kai Klientas yra Kredito unijos narys,</w:t>
      </w:r>
      <w:r w:rsidRPr="5B405374">
        <w:rPr>
          <w:rFonts w:cs="Arial"/>
          <w:szCs w:val="20"/>
        </w:rPr>
        <w:t xml:space="preserve"> Kredito unijoje pasibaigė dėl jo išstojimo, pašalinimo, pajaus perleidimo kitam asmeniui ar </w:t>
      </w:r>
      <w:r w:rsidR="55182858" w:rsidRPr="5B405374">
        <w:rPr>
          <w:rFonts w:cs="Arial"/>
          <w:szCs w:val="20"/>
        </w:rPr>
        <w:t>kitais</w:t>
      </w:r>
      <w:r w:rsidR="754963BA" w:rsidRPr="5B405374">
        <w:rPr>
          <w:rFonts w:cs="Arial"/>
          <w:szCs w:val="20"/>
        </w:rPr>
        <w:t xml:space="preserve"> narystės Kredito unijoje pasibaigimo</w:t>
      </w:r>
      <w:r w:rsidR="55182858" w:rsidRPr="5B405374">
        <w:rPr>
          <w:rFonts w:cs="Arial"/>
          <w:szCs w:val="20"/>
        </w:rPr>
        <w:t xml:space="preserve"> pagrindais</w:t>
      </w:r>
      <w:bookmarkStart w:id="799" w:name="_Ref453684193"/>
      <w:r w:rsidR="516D2B41" w:rsidRPr="5B405374">
        <w:rPr>
          <w:rFonts w:cs="Arial"/>
          <w:szCs w:val="20"/>
        </w:rPr>
        <w:t>.</w:t>
      </w:r>
    </w:p>
    <w:p w14:paraId="1A3D0A3C" w14:textId="3A3EAE09" w:rsidR="00E65549" w:rsidRPr="006A3AF7" w:rsidRDefault="00D70837" w:rsidP="00762CE2">
      <w:pPr>
        <w:pStyle w:val="Sraopastraipa"/>
        <w:numPr>
          <w:ilvl w:val="0"/>
          <w:numId w:val="157"/>
        </w:numPr>
        <w:ind w:left="142" w:firstLine="0"/>
        <w:jc w:val="both"/>
        <w:rPr>
          <w:rFonts w:cs="Arial"/>
          <w:color w:val="000000"/>
          <w:szCs w:val="20"/>
        </w:rPr>
      </w:pPr>
      <w:r w:rsidRPr="00D612CD">
        <w:rPr>
          <w:rFonts w:cs="Arial"/>
          <w:szCs w:val="20"/>
        </w:rPr>
        <w:t>Kredito unija visapusiškai įvertinusi visas jai žinomas aplinkybes, turi teisę vienašališkai nutraukti</w:t>
      </w:r>
      <w:r w:rsidR="00E65549" w:rsidRPr="00D612CD">
        <w:rPr>
          <w:rFonts w:cs="Arial"/>
          <w:szCs w:val="20"/>
        </w:rPr>
        <w:t xml:space="preserve"> </w:t>
      </w:r>
      <w:r w:rsidRPr="00D612CD">
        <w:rPr>
          <w:rFonts w:cs="Arial"/>
          <w:szCs w:val="20"/>
        </w:rPr>
        <w:t xml:space="preserve">Bendrąją sutartį ir dėl kitų svarbių ir </w:t>
      </w:r>
      <w:r w:rsidR="00A13D86" w:rsidRPr="00D612CD">
        <w:rPr>
          <w:rFonts w:cs="Arial"/>
          <w:szCs w:val="20"/>
        </w:rPr>
        <w:t>(</w:t>
      </w:r>
      <w:r w:rsidRPr="00D612CD">
        <w:rPr>
          <w:rFonts w:cs="Arial"/>
          <w:szCs w:val="20"/>
        </w:rPr>
        <w:t>ar</w:t>
      </w:r>
      <w:r w:rsidR="00A13D86" w:rsidRPr="00D612CD">
        <w:rPr>
          <w:rFonts w:cs="Arial"/>
          <w:szCs w:val="20"/>
        </w:rPr>
        <w:t>)</w:t>
      </w:r>
      <w:r w:rsidRPr="00D612CD">
        <w:rPr>
          <w:rFonts w:cs="Arial"/>
          <w:szCs w:val="20"/>
        </w:rPr>
        <w:t xml:space="preserve"> esminių Bendrosios ar kitos Sutarties sąlygų ar Lietuvos</w:t>
      </w:r>
      <w:r w:rsidR="00E65549" w:rsidRPr="00D612CD">
        <w:rPr>
          <w:rFonts w:cs="Arial"/>
          <w:szCs w:val="20"/>
        </w:rPr>
        <w:t xml:space="preserve"> </w:t>
      </w:r>
      <w:r w:rsidRPr="00D612CD">
        <w:rPr>
          <w:rFonts w:cs="Arial"/>
          <w:szCs w:val="20"/>
        </w:rPr>
        <w:t>Respublikos teisės aktų pažeidimų. Tokiu atveju Kredito unija turi teisę nutraukti Bendrąją sutartį</w:t>
      </w:r>
      <w:r w:rsidR="00E65549" w:rsidRPr="00D612CD">
        <w:rPr>
          <w:rFonts w:cs="Arial"/>
          <w:szCs w:val="20"/>
        </w:rPr>
        <w:t xml:space="preserve"> </w:t>
      </w:r>
      <w:r w:rsidRPr="00D612CD">
        <w:rPr>
          <w:rFonts w:cs="Arial"/>
          <w:szCs w:val="20"/>
        </w:rPr>
        <w:t xml:space="preserve">nedelsdama, neįspėjusi Kliento prieš šių Sąlygų </w:t>
      </w:r>
      <w:r w:rsidR="00254791">
        <w:rPr>
          <w:rFonts w:cs="Arial"/>
          <w:szCs w:val="20"/>
        </w:rPr>
        <w:t>9</w:t>
      </w:r>
      <w:r w:rsidR="0015014E">
        <w:rPr>
          <w:rFonts w:cs="Arial"/>
          <w:szCs w:val="20"/>
        </w:rPr>
        <w:t>.3.6.</w:t>
      </w:r>
      <w:r w:rsidR="00C5272D" w:rsidRPr="00D612CD">
        <w:rPr>
          <w:rFonts w:cs="Arial"/>
          <w:szCs w:val="20"/>
        </w:rPr>
        <w:t xml:space="preserve"> </w:t>
      </w:r>
      <w:r w:rsidRPr="00D612CD">
        <w:rPr>
          <w:rFonts w:cs="Arial"/>
          <w:szCs w:val="20"/>
        </w:rPr>
        <w:t>punkte nurodytą terminą. Apie</w:t>
      </w:r>
      <w:r w:rsidR="00A13D86" w:rsidRPr="00D612CD">
        <w:rPr>
          <w:rFonts w:cs="Arial"/>
          <w:szCs w:val="20"/>
        </w:rPr>
        <w:t xml:space="preserve"> </w:t>
      </w:r>
      <w:r w:rsidRPr="00D612CD">
        <w:rPr>
          <w:rFonts w:cs="Arial"/>
          <w:szCs w:val="20"/>
        </w:rPr>
        <w:t>Bendrosios sutarties nutraukimą Kredito unija nedelsdama informuoja Klientą.</w:t>
      </w:r>
    </w:p>
    <w:p w14:paraId="62A7B7D0" w14:textId="78650393" w:rsid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nutraukti Bendrąjį sutartį neįspėjusi Kliento prieš šių Sąlygų 9.3.6. punkte nurodytus terminus Lietuvos Respublikoje galiojančių teisės aktų nustatytais atvejais.</w:t>
      </w:r>
    </w:p>
    <w:p w14:paraId="1A88F503" w14:textId="60E49BA4" w:rsidR="007A531E" w:rsidRPr="007A531E" w:rsidRDefault="00762CE2"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Reguliariai už Mokėjimo paslaugas imamą Komisinį atlyginimą Klientas moka proporcingai iki Bendrosios sutarties nutraukimo dienos. Jei Komisinis atlyginimas buvo sumokėtas iš anksto, jis proporcingai grąžinamas, jei Klientas yra Vartotojas.</w:t>
      </w:r>
    </w:p>
    <w:p w14:paraId="3522DC75" w14:textId="6B07B18E"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Bendrosios</w:t>
      </w:r>
      <w:r w:rsidR="00CA0074">
        <w:rPr>
          <w:rFonts w:cs="Arial"/>
          <w:color w:val="000000"/>
          <w:szCs w:val="20"/>
        </w:rPr>
        <w:t xml:space="preserve"> </w:t>
      </w:r>
      <w:r w:rsidR="007A531E" w:rsidRPr="007A531E">
        <w:rPr>
          <w:rFonts w:cs="Arial"/>
          <w:color w:val="000000"/>
          <w:szCs w:val="20"/>
        </w:rPr>
        <w:t xml:space="preserve">sutarties nutraukimas neatleidžia Kliento nuo visų įsipareigojimų Kredito unijai, atsiradusių iki jos nutraukimo dienos, tinkamo įvykdymo. Mokėjimo operacijos, inicijuotos pagal </w:t>
      </w:r>
      <w:r w:rsidR="00AD5330">
        <w:rPr>
          <w:rFonts w:cs="Arial"/>
          <w:color w:val="000000"/>
          <w:szCs w:val="20"/>
        </w:rPr>
        <w:t xml:space="preserve">Bendrąją </w:t>
      </w:r>
      <w:r w:rsidR="007A531E" w:rsidRPr="007A531E">
        <w:rPr>
          <w:rFonts w:cs="Arial"/>
          <w:color w:val="000000"/>
          <w:szCs w:val="20"/>
        </w:rPr>
        <w:t xml:space="preserve">sutartį iki </w:t>
      </w:r>
      <w:r w:rsidR="00AD5330">
        <w:rPr>
          <w:rFonts w:cs="Arial"/>
          <w:color w:val="000000"/>
          <w:szCs w:val="20"/>
        </w:rPr>
        <w:t xml:space="preserve">Bendrosios </w:t>
      </w:r>
      <w:r w:rsidR="007A531E" w:rsidRPr="007A531E">
        <w:rPr>
          <w:rFonts w:cs="Arial"/>
          <w:color w:val="000000"/>
          <w:szCs w:val="20"/>
        </w:rPr>
        <w:t xml:space="preserve">sutarties nutraukimo dienos, baigiamos atlikti vadovaujantis iki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 xml:space="preserve">utarties nutraukimo galiojusiomis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utarties nuostatomis, išskyrus atvejus, kai Kredito unija ir Klientas susitaria kitaip.</w:t>
      </w:r>
    </w:p>
    <w:p w14:paraId="48344711" w14:textId="13D8F2B8"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Kredito unija, nutraukusi </w:t>
      </w:r>
      <w:r w:rsidR="00CA0074">
        <w:rPr>
          <w:rFonts w:cs="Arial"/>
          <w:color w:val="000000"/>
          <w:szCs w:val="20"/>
        </w:rPr>
        <w:t>Bendrąją s</w:t>
      </w:r>
      <w:r w:rsidR="007A531E" w:rsidRPr="007A531E">
        <w:rPr>
          <w:rFonts w:cs="Arial"/>
          <w:color w:val="000000"/>
          <w:szCs w:val="20"/>
        </w:rPr>
        <w:t>utartį, automatiškai perveda Kliento lėšas į Kredito unijos specialią sąskaitą, kurioje laikomos Klientų lėšos patikėjimo pagrindais.</w:t>
      </w:r>
    </w:p>
    <w:p w14:paraId="67EE5603" w14:textId="5590C0DE" w:rsidR="007A531E" w:rsidRPr="00FD7D7E" w:rsidRDefault="005E208B" w:rsidP="00FD7D7E">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Kliento lėšos pervedamos Klientui į </w:t>
      </w:r>
      <w:r w:rsidR="00226290">
        <w:rPr>
          <w:rFonts w:cs="Arial"/>
          <w:color w:val="000000"/>
          <w:szCs w:val="20"/>
        </w:rPr>
        <w:t>Kliento</w:t>
      </w:r>
      <w:r w:rsidR="007A531E" w:rsidRPr="007A531E">
        <w:rPr>
          <w:rFonts w:cs="Arial"/>
          <w:color w:val="000000"/>
          <w:szCs w:val="20"/>
        </w:rPr>
        <w:t xml:space="preserve"> nurodytą sąskaitą.</w:t>
      </w:r>
    </w:p>
    <w:bookmarkEnd w:id="799"/>
    <w:p w14:paraId="1CA2F5EE" w14:textId="6D714396" w:rsidR="0015014E" w:rsidRDefault="00FD7D7E" w:rsidP="0015014E">
      <w:pPr>
        <w:tabs>
          <w:tab w:val="left" w:pos="709"/>
        </w:tabs>
        <w:autoSpaceDE w:val="0"/>
        <w:autoSpaceDN w:val="0"/>
        <w:adjustRightInd w:val="0"/>
        <w:jc w:val="both"/>
        <w:rPr>
          <w:rFonts w:cs="Arial"/>
          <w:color w:val="000000"/>
          <w:szCs w:val="20"/>
        </w:rPr>
      </w:pPr>
      <w:r>
        <w:rPr>
          <w:rFonts w:cs="Arial"/>
          <w:color w:val="000000"/>
          <w:szCs w:val="20"/>
        </w:rPr>
        <w:t xml:space="preserve"> </w:t>
      </w:r>
    </w:p>
    <w:p w14:paraId="3B61C3E9" w14:textId="77777777" w:rsidR="0015014E" w:rsidRPr="006A3AF7" w:rsidRDefault="0015014E" w:rsidP="006A3AF7">
      <w:pPr>
        <w:tabs>
          <w:tab w:val="left" w:pos="709"/>
        </w:tabs>
        <w:autoSpaceDE w:val="0"/>
        <w:autoSpaceDN w:val="0"/>
        <w:adjustRightInd w:val="0"/>
        <w:jc w:val="both"/>
        <w:rPr>
          <w:rFonts w:cs="Arial"/>
          <w:color w:val="000000"/>
          <w:szCs w:val="20"/>
          <w:lang w:val="en-US"/>
        </w:rPr>
      </w:pPr>
    </w:p>
    <w:p w14:paraId="7DBD537C" w14:textId="64695017" w:rsidR="003A42BB" w:rsidRPr="00230F69" w:rsidRDefault="616AFDF3" w:rsidP="003A42BB">
      <w:pPr>
        <w:pStyle w:val="Antrat1"/>
        <w:numPr>
          <w:ilvl w:val="1"/>
          <w:numId w:val="85"/>
        </w:numPr>
        <w:tabs>
          <w:tab w:val="left" w:pos="709"/>
        </w:tabs>
        <w:spacing w:before="0"/>
        <w:ind w:hanging="1156"/>
        <w:jc w:val="both"/>
        <w:rPr>
          <w:rFonts w:cs="Arial"/>
          <w:b/>
          <w:bCs/>
          <w:color w:val="9AC327"/>
          <w:sz w:val="22"/>
          <w:szCs w:val="36"/>
        </w:rPr>
      </w:pPr>
      <w:bookmarkStart w:id="800" w:name="_Ref441422462"/>
      <w:bookmarkStart w:id="801" w:name="_Toc45106460"/>
      <w:bookmarkStart w:id="802" w:name="_Toc205189021"/>
      <w:r w:rsidRPr="00FD7D7E">
        <w:rPr>
          <w:rFonts w:cs="Arial"/>
          <w:b/>
          <w:bCs/>
          <w:color w:val="9AC327"/>
          <w:sz w:val="22"/>
          <w:szCs w:val="36"/>
        </w:rPr>
        <w:t>Klientų teisių gynimas</w:t>
      </w:r>
      <w:bookmarkEnd w:id="800"/>
      <w:bookmarkEnd w:id="801"/>
      <w:bookmarkEnd w:id="802"/>
    </w:p>
    <w:p w14:paraId="70F5656E" w14:textId="77777777" w:rsidR="003A42BB" w:rsidRPr="006A3AF7" w:rsidRDefault="003A42BB" w:rsidP="006A3AF7"/>
    <w:p w14:paraId="6E5DC18B" w14:textId="3D229CA2" w:rsidR="0C000E60" w:rsidRDefault="0C000E60" w:rsidP="00762CE2">
      <w:pPr>
        <w:pStyle w:val="Sraopastraipa"/>
        <w:numPr>
          <w:ilvl w:val="0"/>
          <w:numId w:val="158"/>
        </w:numPr>
        <w:tabs>
          <w:tab w:val="left" w:pos="709"/>
        </w:tabs>
        <w:ind w:left="142" w:firstLine="0"/>
        <w:jc w:val="both"/>
      </w:pPr>
      <w:r w:rsidRPr="5B405374">
        <w:rPr>
          <w:rFonts w:cs="Arial"/>
          <w:color w:val="000000" w:themeColor="text1"/>
          <w:szCs w:val="20"/>
        </w:rPr>
        <w:t xml:space="preserve">Ginčai tarp Kredito unijos ir Kliento sprendžiami derybų keliu. Nepavykus ginčo išspręsti derybų keliu, </w:t>
      </w:r>
      <w:r w:rsidRPr="5B405374">
        <w:t xml:space="preserve">ginčai sprendžiami Lietuvos Respublikos teismuose Lietuvos Respublikos įstatymų nustatyta tvarka. Jeigu Kliento, kuris pagal įstatymus nėra laikytinas Vartotoju, adresas (buveinės adresas) yra ne Lietuvos Respublikoje, derybų keliu neišspręsti ginčai sprendžiami Lietuvos Respublikos įstatymų nustatyta tvarka kompetentingame teisme pagal </w:t>
      </w:r>
      <w:r w:rsidR="5A4121A0" w:rsidRPr="5B405374">
        <w:t>Kredito unijos</w:t>
      </w:r>
      <w:r w:rsidRPr="5B405374">
        <w:t xml:space="preserve"> buveinės adresą</w:t>
      </w:r>
      <w:r w:rsidR="67FC4FF3" w:rsidRPr="5B405374">
        <w:t>.</w:t>
      </w:r>
    </w:p>
    <w:p w14:paraId="37845E77" w14:textId="48D90346" w:rsidR="00B516BA" w:rsidRPr="006A3AF7" w:rsidRDefault="00C27287"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szCs w:val="20"/>
        </w:rPr>
        <w:t xml:space="preserve">Įkainiams, </w:t>
      </w:r>
      <w:r w:rsidR="00B516BA" w:rsidRPr="006A3AF7">
        <w:rPr>
          <w:rFonts w:cs="Arial"/>
          <w:color w:val="000000"/>
          <w:szCs w:val="20"/>
        </w:rPr>
        <w:t>S</w:t>
      </w:r>
      <w:r w:rsidRPr="006A3AF7">
        <w:rPr>
          <w:rFonts w:cs="Arial"/>
          <w:color w:val="000000"/>
          <w:szCs w:val="20"/>
        </w:rPr>
        <w:t>ąlygoms</w:t>
      </w:r>
      <w:r w:rsidR="00863BB8" w:rsidRPr="006A3AF7">
        <w:rPr>
          <w:rFonts w:cs="Arial"/>
          <w:color w:val="000000"/>
          <w:szCs w:val="20"/>
        </w:rPr>
        <w:t>, Paslaugų teikimo sąlygoms</w:t>
      </w:r>
      <w:r w:rsidRPr="006A3AF7">
        <w:rPr>
          <w:rFonts w:cs="Arial"/>
          <w:color w:val="000000"/>
          <w:szCs w:val="20"/>
        </w:rPr>
        <w:t xml:space="preserve"> ir Sutartims taikoma Lietuvos Respublikos teisė. </w:t>
      </w:r>
    </w:p>
    <w:p w14:paraId="2D6ADE1B" w14:textId="44955C7E" w:rsidR="00E65549" w:rsidRPr="00D612CD" w:rsidRDefault="13B90EB4" w:rsidP="00762CE2">
      <w:pPr>
        <w:pStyle w:val="Sraopastraipa"/>
        <w:numPr>
          <w:ilvl w:val="0"/>
          <w:numId w:val="158"/>
        </w:numPr>
        <w:tabs>
          <w:tab w:val="left" w:pos="709"/>
        </w:tabs>
        <w:ind w:left="142" w:firstLine="0"/>
        <w:jc w:val="both"/>
        <w:rPr>
          <w:rStyle w:val="cf01"/>
          <w:rFonts w:ascii="Arial" w:hAnsi="Arial" w:cs="Arial"/>
          <w:color w:val="000000"/>
          <w:sz w:val="20"/>
          <w:szCs w:val="20"/>
        </w:rPr>
      </w:pPr>
      <w:bookmarkStart w:id="803" w:name="_Ref136612354"/>
      <w:r w:rsidRPr="59058E71">
        <w:rPr>
          <w:rStyle w:val="cf01"/>
          <w:rFonts w:ascii="Arial" w:hAnsi="Arial" w:cs="Arial"/>
          <w:sz w:val="20"/>
          <w:szCs w:val="20"/>
        </w:rPr>
        <w:t>Kredito unija išnagrinėja rašytinius Klientų skundus (prašymus), susijusius su teikiamomis Mokėjimo</w:t>
      </w:r>
      <w:r w:rsidRPr="59058E71">
        <w:rPr>
          <w:rFonts w:cs="Arial"/>
          <w:szCs w:val="20"/>
        </w:rPr>
        <w:t xml:space="preserve"> </w:t>
      </w:r>
      <w:r w:rsidRPr="59058E71">
        <w:rPr>
          <w:rStyle w:val="cf01"/>
          <w:rFonts w:ascii="Arial" w:hAnsi="Arial" w:cs="Arial"/>
          <w:sz w:val="20"/>
          <w:szCs w:val="20"/>
        </w:rPr>
        <w:t xml:space="preserve">paslaugomis ir </w:t>
      </w:r>
      <w:r w:rsidR="43B34BD8" w:rsidRPr="59058E71">
        <w:rPr>
          <w:rStyle w:val="cf01"/>
          <w:rFonts w:ascii="Arial" w:hAnsi="Arial" w:cs="Arial"/>
          <w:sz w:val="20"/>
          <w:szCs w:val="20"/>
        </w:rPr>
        <w:t>(</w:t>
      </w:r>
      <w:r w:rsidRPr="59058E71">
        <w:rPr>
          <w:rStyle w:val="cf01"/>
          <w:rFonts w:ascii="Arial" w:hAnsi="Arial" w:cs="Arial"/>
          <w:sz w:val="20"/>
          <w:szCs w:val="20"/>
        </w:rPr>
        <w:t>ar</w:t>
      </w:r>
      <w:r w:rsidR="43B34BD8" w:rsidRPr="59058E71">
        <w:rPr>
          <w:rStyle w:val="cf01"/>
          <w:rFonts w:ascii="Arial" w:hAnsi="Arial" w:cs="Arial"/>
          <w:sz w:val="20"/>
          <w:szCs w:val="20"/>
        </w:rPr>
        <w:t>)</w:t>
      </w:r>
      <w:r w:rsidRPr="59058E71">
        <w:rPr>
          <w:rStyle w:val="cf01"/>
          <w:rFonts w:ascii="Arial" w:hAnsi="Arial" w:cs="Arial"/>
          <w:sz w:val="20"/>
          <w:szCs w:val="20"/>
        </w:rPr>
        <w:t xml:space="preserve"> su Klientu sudaryta </w:t>
      </w:r>
      <w:r w:rsidR="008D6B66">
        <w:rPr>
          <w:rStyle w:val="cf01"/>
          <w:rFonts w:ascii="Arial" w:hAnsi="Arial" w:cs="Arial"/>
          <w:sz w:val="20"/>
          <w:szCs w:val="20"/>
        </w:rPr>
        <w:t>Bendrąja s</w:t>
      </w:r>
      <w:r w:rsidRPr="59058E71">
        <w:rPr>
          <w:rStyle w:val="cf01"/>
          <w:rFonts w:ascii="Arial" w:hAnsi="Arial" w:cs="Arial"/>
          <w:sz w:val="20"/>
          <w:szCs w:val="20"/>
        </w:rPr>
        <w:t>utartimi ne vėliau kaip per 15 (penkiolika) darb</w:t>
      </w:r>
      <w:r w:rsidR="00B27A86">
        <w:rPr>
          <w:rStyle w:val="cf01"/>
          <w:rFonts w:ascii="Arial" w:hAnsi="Arial" w:cs="Arial"/>
          <w:sz w:val="20"/>
          <w:szCs w:val="20"/>
        </w:rPr>
        <w:t>o</w:t>
      </w:r>
      <w:r w:rsidRPr="59058E71">
        <w:rPr>
          <w:rStyle w:val="cf01"/>
          <w:rFonts w:ascii="Arial" w:hAnsi="Arial" w:cs="Arial"/>
          <w:sz w:val="20"/>
          <w:szCs w:val="20"/>
        </w:rPr>
        <w:t xml:space="preserve"> dienų nuo</w:t>
      </w:r>
      <w:r w:rsidR="43B34BD8" w:rsidRPr="59058E71">
        <w:rPr>
          <w:rStyle w:val="cf01"/>
          <w:rFonts w:ascii="Arial" w:hAnsi="Arial" w:cs="Arial"/>
          <w:sz w:val="20"/>
          <w:szCs w:val="20"/>
        </w:rPr>
        <w:t xml:space="preserve"> </w:t>
      </w:r>
      <w:r w:rsidRPr="59058E71">
        <w:rPr>
          <w:rStyle w:val="cf01"/>
          <w:rFonts w:ascii="Arial" w:hAnsi="Arial" w:cs="Arial"/>
          <w:sz w:val="20"/>
          <w:szCs w:val="20"/>
        </w:rPr>
        <w:t>skundo gavimo Kredito unijoje dienos. Kredito unija pateikia</w:t>
      </w:r>
      <w:r w:rsidR="36F32352" w:rsidRPr="59058E71">
        <w:rPr>
          <w:rStyle w:val="cf01"/>
          <w:rFonts w:ascii="Arial" w:hAnsi="Arial" w:cs="Arial"/>
          <w:sz w:val="20"/>
          <w:szCs w:val="20"/>
        </w:rPr>
        <w:t xml:space="preserve"> išsamų, motyvuotą, dokumentais pagrįstą atsakymą </w:t>
      </w:r>
      <w:r w:rsidRPr="59058E71">
        <w:rPr>
          <w:rStyle w:val="cf01"/>
          <w:rFonts w:ascii="Arial" w:hAnsi="Arial" w:cs="Arial"/>
          <w:sz w:val="20"/>
          <w:szCs w:val="20"/>
        </w:rPr>
        <w:t xml:space="preserve"> raštu popieriuje ar naudodama kitą </w:t>
      </w:r>
      <w:r w:rsidR="43B34BD8" w:rsidRPr="59058E71">
        <w:rPr>
          <w:rStyle w:val="cf01"/>
          <w:rFonts w:ascii="Arial" w:hAnsi="Arial" w:cs="Arial"/>
          <w:sz w:val="20"/>
          <w:szCs w:val="20"/>
        </w:rPr>
        <w:t>P</w:t>
      </w:r>
      <w:r w:rsidRPr="59058E71">
        <w:rPr>
          <w:rStyle w:val="cf01"/>
          <w:rFonts w:ascii="Arial" w:hAnsi="Arial" w:cs="Arial"/>
          <w:sz w:val="20"/>
          <w:szCs w:val="20"/>
        </w:rPr>
        <w:t>atvariąją</w:t>
      </w:r>
      <w:r w:rsidR="1FF9F63B" w:rsidRPr="59058E71">
        <w:rPr>
          <w:rFonts w:cs="Arial"/>
          <w:szCs w:val="20"/>
        </w:rPr>
        <w:t xml:space="preserve"> </w:t>
      </w:r>
      <w:r w:rsidRPr="59058E71">
        <w:rPr>
          <w:rStyle w:val="cf01"/>
          <w:rFonts w:ascii="Arial" w:hAnsi="Arial" w:cs="Arial"/>
          <w:sz w:val="20"/>
          <w:szCs w:val="20"/>
        </w:rPr>
        <w:t>laikmeną.</w:t>
      </w:r>
      <w:r w:rsidR="1FF9F63B" w:rsidRPr="59058E71">
        <w:rPr>
          <w:rStyle w:val="cf01"/>
          <w:rFonts w:ascii="Arial" w:hAnsi="Arial" w:cs="Arial"/>
          <w:sz w:val="20"/>
          <w:szCs w:val="20"/>
        </w:rPr>
        <w:t xml:space="preserve"> </w:t>
      </w:r>
      <w:r w:rsidR="6C8B30D0" w:rsidRPr="59058E71">
        <w:rPr>
          <w:rStyle w:val="cf01"/>
          <w:rFonts w:ascii="Arial" w:hAnsi="Arial" w:cs="Arial"/>
          <w:sz w:val="20"/>
          <w:szCs w:val="20"/>
        </w:rPr>
        <w:t>Išskirtiniais atvejais, kai dėl priežasčių, kurių Kredito unija negali kontroliuoti, atsakymo neįmanoma pateikti</w:t>
      </w:r>
      <w:r w:rsidR="6C8B30D0" w:rsidRPr="59058E71">
        <w:rPr>
          <w:rFonts w:cs="Arial"/>
          <w:szCs w:val="20"/>
        </w:rPr>
        <w:t xml:space="preserve"> </w:t>
      </w:r>
      <w:r w:rsidR="6C8B30D0" w:rsidRPr="59058E71">
        <w:rPr>
          <w:rStyle w:val="cf01"/>
          <w:rFonts w:ascii="Arial" w:hAnsi="Arial" w:cs="Arial"/>
          <w:sz w:val="20"/>
          <w:szCs w:val="20"/>
        </w:rPr>
        <w:t>per nurodytą terminą, Kredito unija išsiunčia negalutinį atsakymą aiškiai</w:t>
      </w:r>
      <w:r w:rsidR="73E67754" w:rsidRPr="59058E71">
        <w:rPr>
          <w:rFonts w:cs="Arial"/>
          <w:szCs w:val="20"/>
        </w:rPr>
        <w:t xml:space="preserve"> </w:t>
      </w:r>
      <w:r w:rsidR="6C8B30D0" w:rsidRPr="59058E71">
        <w:rPr>
          <w:rStyle w:val="cf01"/>
          <w:rFonts w:ascii="Arial" w:hAnsi="Arial" w:cs="Arial"/>
          <w:sz w:val="20"/>
          <w:szCs w:val="20"/>
        </w:rPr>
        <w:t>nurodydama atsakymo į skundą</w:t>
      </w:r>
      <w:r w:rsidR="43B34BD8" w:rsidRPr="59058E71">
        <w:rPr>
          <w:rStyle w:val="cf01"/>
          <w:rFonts w:ascii="Arial" w:hAnsi="Arial" w:cs="Arial"/>
          <w:sz w:val="20"/>
          <w:szCs w:val="20"/>
        </w:rPr>
        <w:t xml:space="preserve"> pateikimo</w:t>
      </w:r>
      <w:r w:rsidR="6C8B30D0" w:rsidRPr="59058E71">
        <w:rPr>
          <w:rStyle w:val="cf01"/>
          <w:rFonts w:ascii="Arial" w:hAnsi="Arial" w:cs="Arial"/>
          <w:sz w:val="20"/>
          <w:szCs w:val="20"/>
        </w:rPr>
        <w:t xml:space="preserve"> vėlavimo priežastis ir terminą, iki kurio Klientas gaus galutinį</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atsakymą. Bet kuriuo atveju galutinio atsakymo pateikimo terminas neviršys 35 (trisdešimt penkių)</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darbo dienų nuo skundo gavimo Kredito unijoje dienos.</w:t>
      </w:r>
      <w:bookmarkEnd w:id="803"/>
    </w:p>
    <w:p w14:paraId="6E99A339" w14:textId="1532EEB2" w:rsidR="00E65549" w:rsidRPr="007B0BB8" w:rsidRDefault="616AFDF3"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themeColor="text1"/>
          <w:szCs w:val="20"/>
        </w:rPr>
        <w:t xml:space="preserve">Klientų prašymus (skundus) Kredito unija nagrinėja </w:t>
      </w:r>
      <w:r w:rsidR="6656F50F" w:rsidRPr="006A3AF7">
        <w:rPr>
          <w:rFonts w:cs="Arial"/>
          <w:color w:val="000000" w:themeColor="text1"/>
          <w:szCs w:val="20"/>
        </w:rPr>
        <w:t xml:space="preserve">neatlygintinai </w:t>
      </w:r>
      <w:r w:rsidR="66DB4981" w:rsidRPr="006A3AF7">
        <w:rPr>
          <w:rFonts w:cs="Arial"/>
          <w:color w:val="000000" w:themeColor="text1"/>
          <w:szCs w:val="20"/>
        </w:rPr>
        <w:t>vadovau</w:t>
      </w:r>
      <w:r w:rsidR="1B266487" w:rsidRPr="006A3AF7">
        <w:rPr>
          <w:rFonts w:cs="Arial"/>
          <w:color w:val="000000" w:themeColor="text1"/>
          <w:szCs w:val="20"/>
        </w:rPr>
        <w:t xml:space="preserve">damasi </w:t>
      </w:r>
      <w:r w:rsidR="75F64502" w:rsidRPr="006A3AF7">
        <w:rPr>
          <w:rFonts w:cs="Arial"/>
          <w:color w:val="000000" w:themeColor="text1"/>
          <w:szCs w:val="20"/>
        </w:rPr>
        <w:t xml:space="preserve">Kredito unijos skundų nagrinėjimo taisyklėmis. </w:t>
      </w:r>
      <w:r w:rsidR="66DB4981" w:rsidRPr="006A3AF7">
        <w:rPr>
          <w:rFonts w:cs="Arial"/>
          <w:color w:val="000000" w:themeColor="text1"/>
          <w:szCs w:val="20"/>
        </w:rPr>
        <w:t xml:space="preserve"> </w:t>
      </w:r>
    </w:p>
    <w:p w14:paraId="154ED8B5" w14:textId="402B1BF1" w:rsidR="00DE642A" w:rsidRPr="006A3AF7" w:rsidRDefault="0BB32E6F" w:rsidP="00762CE2">
      <w:pPr>
        <w:pStyle w:val="Sraopastraipa"/>
        <w:numPr>
          <w:ilvl w:val="0"/>
          <w:numId w:val="158"/>
        </w:numPr>
        <w:tabs>
          <w:tab w:val="left" w:pos="709"/>
        </w:tabs>
        <w:ind w:left="142" w:firstLine="0"/>
        <w:jc w:val="both"/>
        <w:rPr>
          <w:rFonts w:cs="Arial"/>
          <w:szCs w:val="20"/>
        </w:rPr>
      </w:pPr>
      <w:r w:rsidRPr="006A3AF7">
        <w:rPr>
          <w:rFonts w:cs="Arial"/>
          <w:color w:val="000000"/>
          <w:szCs w:val="20"/>
        </w:rPr>
        <w:t xml:space="preserve">Jeigu Kredito unijos atsakymas Kliento, kuris pagal įstatymus laikytinas </w:t>
      </w:r>
      <w:r w:rsidR="5A7E7976" w:rsidRPr="007B0BB8">
        <w:rPr>
          <w:rFonts w:cs="Arial"/>
          <w:color w:val="000000" w:themeColor="text1"/>
          <w:szCs w:val="20"/>
        </w:rPr>
        <w:t>V</w:t>
      </w:r>
      <w:r w:rsidRPr="006A3AF7">
        <w:rPr>
          <w:rFonts w:cs="Arial"/>
          <w:color w:val="000000"/>
          <w:szCs w:val="20"/>
        </w:rPr>
        <w:t>artotoju, netenkina arba jeigu jam nebuvo atsakyta per</w:t>
      </w:r>
      <w:r w:rsidR="005B6D8A">
        <w:rPr>
          <w:rFonts w:cs="Arial"/>
          <w:color w:val="000000"/>
          <w:szCs w:val="20"/>
        </w:rPr>
        <w:t xml:space="preserve"> 9.4.</w:t>
      </w:r>
      <w:r w:rsidR="0008575A">
        <w:rPr>
          <w:rFonts w:cs="Arial"/>
          <w:color w:val="000000"/>
          <w:szCs w:val="20"/>
        </w:rPr>
        <w:t>3</w:t>
      </w:r>
      <w:r w:rsidR="005B6D8A">
        <w:rPr>
          <w:rFonts w:cs="Arial"/>
          <w:color w:val="000000"/>
          <w:szCs w:val="20"/>
        </w:rPr>
        <w:t xml:space="preserve">. </w:t>
      </w:r>
      <w:r w:rsidRPr="006A3AF7">
        <w:rPr>
          <w:rFonts w:cs="Arial"/>
          <w:color w:val="000000"/>
          <w:szCs w:val="20"/>
        </w:rPr>
        <w:t>punkte nurodytą terminą,</w:t>
      </w:r>
      <w:r w:rsidR="1EB1696F" w:rsidRPr="006A3AF7">
        <w:rPr>
          <w:rFonts w:cs="Arial"/>
          <w:color w:val="000000"/>
          <w:szCs w:val="20"/>
        </w:rPr>
        <w:t xml:space="preserve"> Klientas</w:t>
      </w:r>
      <w:r w:rsidRPr="006A3AF7">
        <w:rPr>
          <w:rFonts w:cs="Arial"/>
          <w:color w:val="000000"/>
          <w:szCs w:val="20"/>
        </w:rPr>
        <w:t xml:space="preserve"> turi teisę per 1 (vienerius) metus nuo kreipimosi į Kredito unij</w:t>
      </w:r>
      <w:r w:rsidR="531E16E8" w:rsidRPr="006A3AF7">
        <w:rPr>
          <w:rFonts w:cs="Arial"/>
          <w:color w:val="000000"/>
          <w:szCs w:val="20"/>
        </w:rPr>
        <w:t>ą</w:t>
      </w:r>
      <w:r w:rsidRPr="006A3AF7">
        <w:rPr>
          <w:rFonts w:cs="Arial"/>
          <w:color w:val="000000"/>
          <w:szCs w:val="20"/>
        </w:rPr>
        <w:t xml:space="preserve"> dienos kreiptis su prašymu į vartojimo ginčus ne teismo tvarka nagrinėjančią </w:t>
      </w:r>
      <w:r w:rsidRPr="006A3AF7">
        <w:rPr>
          <w:rFonts w:cs="Arial"/>
          <w:color w:val="000000"/>
          <w:szCs w:val="20"/>
        </w:rPr>
        <w:lastRenderedPageBreak/>
        <w:t>instituciją –</w:t>
      </w:r>
      <w:r w:rsidR="190D749B" w:rsidRPr="006A3AF7">
        <w:rPr>
          <w:rFonts w:cs="Arial"/>
          <w:color w:val="000000"/>
          <w:szCs w:val="20"/>
        </w:rPr>
        <w:t xml:space="preserve"> </w:t>
      </w:r>
      <w:r w:rsidRPr="006A3AF7">
        <w:rPr>
          <w:rFonts w:cs="Arial"/>
          <w:color w:val="000000"/>
          <w:szCs w:val="20"/>
        </w:rPr>
        <w:t xml:space="preserve">Lietuvos banką – Lietuvos Respublikos Lietuvos banko įstatymo ir </w:t>
      </w:r>
      <w:r w:rsidR="190D749B" w:rsidRPr="006A3AF7">
        <w:rPr>
          <w:rFonts w:cs="Arial"/>
          <w:color w:val="000000"/>
          <w:szCs w:val="20"/>
        </w:rPr>
        <w:t>Vartotojų ir finansų rinkos dalyvių ginčų neteisminio sprendimo procedūros Lietuvos banke taisyklių</w:t>
      </w:r>
      <w:r w:rsidR="190D749B" w:rsidRPr="006A3AF7" w:rsidDel="00F0034C">
        <w:rPr>
          <w:rFonts w:cs="Arial"/>
          <w:color w:val="000000"/>
          <w:szCs w:val="20"/>
        </w:rPr>
        <w:t xml:space="preserve"> </w:t>
      </w:r>
      <w:r w:rsidRPr="006A3AF7">
        <w:rPr>
          <w:rFonts w:cs="Arial"/>
          <w:color w:val="000000"/>
          <w:szCs w:val="20"/>
        </w:rPr>
        <w:t xml:space="preserve">nustatyta tvarka, adresas </w:t>
      </w:r>
      <w:r w:rsidR="190D749B" w:rsidRPr="006A3AF7">
        <w:rPr>
          <w:rFonts w:cs="Arial"/>
          <w:color w:val="000000"/>
          <w:szCs w:val="20"/>
        </w:rPr>
        <w:t xml:space="preserve">Totorių g. 4, </w:t>
      </w:r>
      <w:r w:rsidR="00B17133">
        <w:rPr>
          <w:rFonts w:cs="Arial"/>
          <w:color w:val="000000"/>
          <w:szCs w:val="20"/>
        </w:rPr>
        <w:t>LT-</w:t>
      </w:r>
      <w:r w:rsidR="190D749B" w:rsidRPr="006A3AF7">
        <w:rPr>
          <w:rFonts w:cs="Arial"/>
          <w:color w:val="000000"/>
          <w:szCs w:val="20"/>
        </w:rPr>
        <w:t xml:space="preserve">01121 Vilnius, Lietuva </w:t>
      </w:r>
      <w:r w:rsidRPr="006A3AF7">
        <w:rPr>
          <w:rFonts w:cs="Arial"/>
          <w:color w:val="000000"/>
          <w:szCs w:val="20"/>
        </w:rPr>
        <w:t>interneto</w:t>
      </w:r>
      <w:r w:rsidR="190D749B" w:rsidRPr="006A3AF7">
        <w:rPr>
          <w:rFonts w:cs="Arial"/>
          <w:color w:val="000000"/>
          <w:szCs w:val="20"/>
        </w:rPr>
        <w:t xml:space="preserve"> </w:t>
      </w:r>
      <w:r w:rsidRPr="006A3AF7">
        <w:rPr>
          <w:rFonts w:cs="Arial"/>
          <w:color w:val="000000"/>
          <w:szCs w:val="20"/>
        </w:rPr>
        <w:t xml:space="preserve">svetainės adresas </w:t>
      </w:r>
      <w:hyperlink r:id="rId15" w:history="1">
        <w:r w:rsidR="00C80E80" w:rsidRPr="00C532E9">
          <w:rPr>
            <w:rStyle w:val="Hipersaitas"/>
          </w:rPr>
          <w:t>www.lb.lt</w:t>
        </w:r>
      </w:hyperlink>
      <w:r w:rsidR="00C80E80">
        <w:t xml:space="preserve"> .</w:t>
      </w:r>
    </w:p>
    <w:p w14:paraId="005961CF" w14:textId="77777777" w:rsidR="00B17133" w:rsidRDefault="00B17133" w:rsidP="006A3AF7">
      <w:pPr>
        <w:pStyle w:val="Sraopastraipa"/>
        <w:tabs>
          <w:tab w:val="left" w:pos="709"/>
        </w:tabs>
        <w:ind w:left="0"/>
        <w:jc w:val="both"/>
        <w:rPr>
          <w:rFonts w:cs="Arial"/>
          <w:sz w:val="22"/>
          <w:szCs w:val="22"/>
        </w:rPr>
      </w:pPr>
    </w:p>
    <w:p w14:paraId="23BE7E16" w14:textId="77777777" w:rsidR="00230F69" w:rsidRPr="00FD7D7E" w:rsidRDefault="00230F69" w:rsidP="006A3AF7">
      <w:pPr>
        <w:pStyle w:val="Sraopastraipa"/>
        <w:tabs>
          <w:tab w:val="left" w:pos="709"/>
        </w:tabs>
        <w:ind w:left="0"/>
        <w:jc w:val="both"/>
        <w:rPr>
          <w:rFonts w:cs="Arial"/>
          <w:sz w:val="22"/>
          <w:szCs w:val="22"/>
        </w:rPr>
      </w:pPr>
    </w:p>
    <w:p w14:paraId="3E3BB8B3" w14:textId="1AED312D" w:rsidR="00B17133" w:rsidRPr="00230F69" w:rsidRDefault="006C561C" w:rsidP="00B17133">
      <w:pPr>
        <w:pStyle w:val="Antrat1"/>
        <w:numPr>
          <w:ilvl w:val="1"/>
          <w:numId w:val="85"/>
        </w:numPr>
        <w:tabs>
          <w:tab w:val="left" w:pos="709"/>
        </w:tabs>
        <w:spacing w:before="0"/>
        <w:ind w:hanging="1156"/>
        <w:jc w:val="both"/>
        <w:rPr>
          <w:rFonts w:cs="Arial"/>
          <w:b/>
          <w:bCs/>
          <w:color w:val="9AC327"/>
          <w:sz w:val="22"/>
          <w:szCs w:val="22"/>
        </w:rPr>
      </w:pPr>
      <w:bookmarkStart w:id="804" w:name="_Toc203486269"/>
      <w:bookmarkStart w:id="805" w:name="_Toc203984588"/>
      <w:bookmarkStart w:id="806" w:name="_Toc203984650"/>
      <w:bookmarkStart w:id="807" w:name="_Toc204244946"/>
      <w:bookmarkStart w:id="808" w:name="_Toc204251581"/>
      <w:bookmarkStart w:id="809" w:name="_Toc204847935"/>
      <w:bookmarkStart w:id="810" w:name="_Toc205189022"/>
      <w:bookmarkEnd w:id="804"/>
      <w:bookmarkEnd w:id="805"/>
      <w:bookmarkEnd w:id="806"/>
      <w:bookmarkEnd w:id="807"/>
      <w:bookmarkEnd w:id="808"/>
      <w:bookmarkEnd w:id="809"/>
      <w:r w:rsidRPr="00FD7D7E">
        <w:rPr>
          <w:rFonts w:cs="Arial"/>
          <w:b/>
          <w:bCs/>
          <w:color w:val="9AC327"/>
          <w:sz w:val="22"/>
          <w:szCs w:val="22"/>
        </w:rPr>
        <w:t>Kito</w:t>
      </w:r>
      <w:r w:rsidR="00101869" w:rsidRPr="00FD7D7E">
        <w:rPr>
          <w:rFonts w:cs="Arial"/>
          <w:b/>
          <w:bCs/>
          <w:color w:val="9AC327"/>
          <w:sz w:val="22"/>
          <w:szCs w:val="22"/>
        </w:rPr>
        <w:t>s</w:t>
      </w:r>
      <w:r w:rsidRPr="00FD7D7E">
        <w:rPr>
          <w:rFonts w:cs="Arial"/>
          <w:b/>
          <w:bCs/>
          <w:color w:val="9AC327"/>
          <w:sz w:val="22"/>
          <w:szCs w:val="22"/>
        </w:rPr>
        <w:t xml:space="preserve"> sąlygos</w:t>
      </w:r>
      <w:bookmarkEnd w:id="810"/>
    </w:p>
    <w:p w14:paraId="53888CFC" w14:textId="77777777" w:rsidR="00B17133" w:rsidRPr="006A3AF7" w:rsidRDefault="00B17133" w:rsidP="006A3AF7"/>
    <w:p w14:paraId="0285F664" w14:textId="6CC52130" w:rsidR="006C561C" w:rsidRPr="00D612CD" w:rsidRDefault="006C561C" w:rsidP="00762CE2">
      <w:pPr>
        <w:pStyle w:val="Sraopastraipa"/>
        <w:numPr>
          <w:ilvl w:val="0"/>
          <w:numId w:val="159"/>
        </w:numPr>
        <w:tabs>
          <w:tab w:val="left" w:pos="709"/>
        </w:tabs>
        <w:ind w:left="142" w:firstLine="0"/>
        <w:jc w:val="both"/>
        <w:rPr>
          <w:rStyle w:val="markedcontent"/>
          <w:rFonts w:cs="Arial"/>
          <w:szCs w:val="20"/>
        </w:rPr>
      </w:pPr>
      <w:r w:rsidRPr="09FA65E0">
        <w:rPr>
          <w:rStyle w:val="markedcontent"/>
          <w:rFonts w:cs="Arial"/>
          <w:szCs w:val="20"/>
        </w:rPr>
        <w:t>Kredito unija, teikdama Mokėjimo paslaugas ar</w:t>
      </w:r>
      <w:r w:rsidRPr="09FA65E0">
        <w:rPr>
          <w:rFonts w:cs="Arial"/>
          <w:szCs w:val="20"/>
        </w:rPr>
        <w:t xml:space="preserve"> </w:t>
      </w:r>
      <w:r w:rsidRPr="09FA65E0">
        <w:rPr>
          <w:rStyle w:val="markedcontent"/>
          <w:rFonts w:cs="Arial"/>
          <w:szCs w:val="20"/>
        </w:rPr>
        <w:t>vykdydama Mokėjimo operacijas,</w:t>
      </w:r>
      <w:r w:rsidRPr="09FA65E0">
        <w:rPr>
          <w:rFonts w:cs="Arial"/>
          <w:szCs w:val="20"/>
        </w:rPr>
        <w:t xml:space="preserve"> </w:t>
      </w:r>
      <w:r w:rsidRPr="09FA65E0">
        <w:rPr>
          <w:rStyle w:val="markedcontent"/>
          <w:rFonts w:cs="Arial"/>
          <w:szCs w:val="20"/>
        </w:rPr>
        <w:t>įgyvendindama teisės aktų reikalavimus, taip pat</w:t>
      </w:r>
      <w:r w:rsidRPr="09FA65E0">
        <w:rPr>
          <w:rFonts w:cs="Arial"/>
          <w:szCs w:val="20"/>
        </w:rPr>
        <w:t xml:space="preserve"> </w:t>
      </w:r>
      <w:r w:rsidRPr="09FA65E0">
        <w:rPr>
          <w:rStyle w:val="markedcontent"/>
          <w:rFonts w:cs="Arial"/>
          <w:szCs w:val="20"/>
        </w:rPr>
        <w:t>siekdama užtikrinti sukčiavimo</w:t>
      </w:r>
      <w:r w:rsidR="008B665A">
        <w:rPr>
          <w:rStyle w:val="markedcontent"/>
          <w:rFonts w:cs="Arial"/>
          <w:szCs w:val="20"/>
        </w:rPr>
        <w:t>,</w:t>
      </w:r>
      <w:r w:rsidRPr="09FA65E0">
        <w:rPr>
          <w:rStyle w:val="markedcontent"/>
          <w:rFonts w:cs="Arial"/>
          <w:szCs w:val="20"/>
        </w:rPr>
        <w:t xml:space="preserve"> atliekant</w:t>
      </w:r>
      <w:r w:rsidRPr="09FA65E0">
        <w:rPr>
          <w:rFonts w:cs="Arial"/>
          <w:szCs w:val="20"/>
        </w:rPr>
        <w:t xml:space="preserve"> </w:t>
      </w:r>
      <w:r w:rsidRPr="09FA65E0">
        <w:rPr>
          <w:rStyle w:val="markedcontent"/>
          <w:rFonts w:cs="Arial"/>
          <w:szCs w:val="20"/>
        </w:rPr>
        <w:t>mokėjimus prevenciją tyrimą ir nustatymą</w:t>
      </w:r>
      <w:r w:rsidR="008B665A">
        <w:rPr>
          <w:rStyle w:val="markedcontent"/>
          <w:rFonts w:cs="Arial"/>
          <w:szCs w:val="20"/>
        </w:rPr>
        <w:t>,</w:t>
      </w:r>
      <w:r w:rsidRPr="09FA65E0">
        <w:rPr>
          <w:rStyle w:val="markedcontent"/>
          <w:rFonts w:cs="Arial"/>
          <w:szCs w:val="20"/>
        </w:rPr>
        <w:t xml:space="preserve"> turi</w:t>
      </w:r>
      <w:r w:rsidRPr="09FA65E0">
        <w:rPr>
          <w:rFonts w:cs="Arial"/>
          <w:szCs w:val="20"/>
        </w:rPr>
        <w:t xml:space="preserve"> </w:t>
      </w:r>
      <w:r w:rsidRPr="09FA65E0">
        <w:rPr>
          <w:rStyle w:val="markedcontent"/>
          <w:rFonts w:cs="Arial"/>
          <w:szCs w:val="20"/>
        </w:rPr>
        <w:t>teisę tvarkyti Kliento asmens duomenis, o teisės</w:t>
      </w:r>
      <w:r w:rsidRPr="09FA65E0">
        <w:rPr>
          <w:rFonts w:cs="Arial"/>
          <w:szCs w:val="20"/>
        </w:rPr>
        <w:t xml:space="preserve"> </w:t>
      </w:r>
      <w:r w:rsidRPr="09FA65E0">
        <w:rPr>
          <w:rStyle w:val="markedcontent"/>
          <w:rFonts w:cs="Arial"/>
          <w:szCs w:val="20"/>
        </w:rPr>
        <w:t>aktuose nustatyta tvarka perduoti (teikti) Kredito unijos</w:t>
      </w:r>
      <w:r w:rsidRPr="09FA65E0">
        <w:rPr>
          <w:rFonts w:cs="Arial"/>
          <w:szCs w:val="20"/>
        </w:rPr>
        <w:t xml:space="preserve"> </w:t>
      </w:r>
      <w:r w:rsidRPr="09FA65E0">
        <w:rPr>
          <w:rStyle w:val="markedcontent"/>
          <w:rFonts w:cs="Arial"/>
          <w:szCs w:val="20"/>
        </w:rPr>
        <w:t>turimus Kliento asmens duomenis ir su</w:t>
      </w:r>
      <w:r w:rsidRPr="09FA65E0">
        <w:rPr>
          <w:rFonts w:cs="Arial"/>
          <w:szCs w:val="20"/>
        </w:rPr>
        <w:t xml:space="preserve"> </w:t>
      </w:r>
      <w:r w:rsidRPr="09FA65E0">
        <w:rPr>
          <w:rStyle w:val="markedcontent"/>
          <w:rFonts w:cs="Arial"/>
          <w:szCs w:val="20"/>
        </w:rPr>
        <w:t>Mokėjimo operacija susijusius duomenis</w:t>
      </w:r>
      <w:r w:rsidRPr="09FA65E0">
        <w:rPr>
          <w:rFonts w:cs="Arial"/>
          <w:szCs w:val="20"/>
        </w:rPr>
        <w:t xml:space="preserve"> </w:t>
      </w:r>
      <w:r w:rsidRPr="09FA65E0">
        <w:rPr>
          <w:rStyle w:val="markedcontent"/>
          <w:rFonts w:cs="Arial"/>
          <w:szCs w:val="20"/>
        </w:rPr>
        <w:t>tarptautinėms mokėjimo kortelių organizacijoms,</w:t>
      </w:r>
      <w:r w:rsidRPr="09FA65E0">
        <w:rPr>
          <w:rFonts w:cs="Arial"/>
          <w:szCs w:val="20"/>
        </w:rPr>
        <w:t xml:space="preserve"> </w:t>
      </w:r>
      <w:r w:rsidRPr="09FA65E0">
        <w:rPr>
          <w:rStyle w:val="markedcontent"/>
          <w:rFonts w:cs="Arial"/>
          <w:szCs w:val="20"/>
        </w:rPr>
        <w:t>informaciją apie atsiskaitymus mokėjimo</w:t>
      </w:r>
      <w:r w:rsidR="00101869" w:rsidRPr="09FA65E0">
        <w:rPr>
          <w:rStyle w:val="markedcontent"/>
          <w:rFonts w:cs="Arial"/>
          <w:szCs w:val="20"/>
        </w:rPr>
        <w:t xml:space="preserve"> </w:t>
      </w:r>
      <w:r w:rsidRPr="09FA65E0">
        <w:rPr>
          <w:rStyle w:val="markedcontent"/>
          <w:rFonts w:cs="Arial"/>
          <w:szCs w:val="20"/>
        </w:rPr>
        <w:t xml:space="preserve">kortelėmis apdorojančioms įmonėms, </w:t>
      </w:r>
      <w:r w:rsidR="68B59464" w:rsidRPr="09FA65E0">
        <w:rPr>
          <w:rStyle w:val="markedcontent"/>
          <w:rFonts w:cs="Arial"/>
          <w:szCs w:val="20"/>
        </w:rPr>
        <w:t>M</w:t>
      </w:r>
      <w:r w:rsidRPr="09FA65E0">
        <w:rPr>
          <w:rStyle w:val="markedcontent"/>
          <w:rFonts w:cs="Arial"/>
          <w:szCs w:val="20"/>
        </w:rPr>
        <w:t>okėtojui,</w:t>
      </w:r>
      <w:r w:rsidRPr="09FA65E0">
        <w:rPr>
          <w:rFonts w:cs="Arial"/>
          <w:szCs w:val="20"/>
        </w:rPr>
        <w:t xml:space="preserve"> </w:t>
      </w:r>
      <w:r w:rsidR="11BFF319" w:rsidRPr="09FA65E0">
        <w:rPr>
          <w:rStyle w:val="markedcontent"/>
          <w:rFonts w:cs="Arial"/>
          <w:szCs w:val="20"/>
        </w:rPr>
        <w:t>G</w:t>
      </w:r>
      <w:r w:rsidRPr="09FA65E0">
        <w:rPr>
          <w:rStyle w:val="markedcontent"/>
          <w:rFonts w:cs="Arial"/>
          <w:szCs w:val="20"/>
        </w:rPr>
        <w:t xml:space="preserve">avėjui, </w:t>
      </w:r>
      <w:r w:rsidR="522ADBBC" w:rsidRPr="09FA65E0">
        <w:rPr>
          <w:rStyle w:val="markedcontent"/>
          <w:rFonts w:cs="Arial"/>
          <w:szCs w:val="20"/>
        </w:rPr>
        <w:t>M</w:t>
      </w:r>
      <w:r w:rsidRPr="09FA65E0">
        <w:rPr>
          <w:rStyle w:val="markedcontent"/>
          <w:rFonts w:cs="Arial"/>
          <w:szCs w:val="20"/>
        </w:rPr>
        <w:t xml:space="preserve">okėtojo ar </w:t>
      </w:r>
      <w:r w:rsidR="022BC94A" w:rsidRPr="09FA65E0">
        <w:rPr>
          <w:rStyle w:val="markedcontent"/>
          <w:rFonts w:cs="Arial"/>
          <w:szCs w:val="20"/>
        </w:rPr>
        <w:t>G</w:t>
      </w:r>
      <w:r w:rsidRPr="09FA65E0">
        <w:rPr>
          <w:rStyle w:val="markedcontent"/>
          <w:rFonts w:cs="Arial"/>
          <w:szCs w:val="20"/>
        </w:rPr>
        <w:t>avėjo Mokėjimo paslaugų</w:t>
      </w:r>
      <w:r w:rsidRPr="09FA65E0">
        <w:rPr>
          <w:rFonts w:cs="Arial"/>
          <w:szCs w:val="20"/>
        </w:rPr>
        <w:t xml:space="preserve"> </w:t>
      </w:r>
      <w:r w:rsidRPr="09FA65E0">
        <w:rPr>
          <w:rStyle w:val="markedcontent"/>
          <w:rFonts w:cs="Arial"/>
          <w:szCs w:val="20"/>
        </w:rPr>
        <w:t>teikėjui, įskaitant Mokėjimo inicijavimo paslaugos</w:t>
      </w:r>
      <w:r w:rsidRPr="09FA65E0">
        <w:rPr>
          <w:rFonts w:cs="Arial"/>
          <w:szCs w:val="20"/>
        </w:rPr>
        <w:t xml:space="preserve"> </w:t>
      </w:r>
      <w:r w:rsidRPr="09FA65E0">
        <w:rPr>
          <w:rStyle w:val="markedcontent"/>
          <w:rFonts w:cs="Arial"/>
          <w:szCs w:val="20"/>
        </w:rPr>
        <w:t>teikėją, Sąskaitos informacijos paslaugos teikėją,</w:t>
      </w:r>
      <w:r w:rsidR="00101869" w:rsidRPr="09FA65E0">
        <w:rPr>
          <w:rStyle w:val="markedcontent"/>
          <w:rFonts w:cs="Arial"/>
          <w:szCs w:val="20"/>
        </w:rPr>
        <w:t xml:space="preserve"> </w:t>
      </w:r>
      <w:r w:rsidRPr="09FA65E0">
        <w:rPr>
          <w:rStyle w:val="markedcontent"/>
          <w:rFonts w:cs="Arial"/>
          <w:szCs w:val="20"/>
        </w:rPr>
        <w:t>Mokėjimo operacijai vykdyti naudojamos</w:t>
      </w:r>
      <w:r w:rsidRPr="09FA65E0">
        <w:rPr>
          <w:rFonts w:cs="Arial"/>
          <w:szCs w:val="20"/>
        </w:rPr>
        <w:t xml:space="preserve"> </w:t>
      </w:r>
      <w:r w:rsidRPr="09FA65E0">
        <w:rPr>
          <w:rStyle w:val="markedcontent"/>
          <w:rFonts w:cs="Arial"/>
          <w:szCs w:val="20"/>
        </w:rPr>
        <w:t>mokėjimo sistemos operatoriui, Kredito unijos tarpininkams (bankams korespondentams),</w:t>
      </w:r>
      <w:r w:rsidRPr="09FA65E0">
        <w:rPr>
          <w:rFonts w:cs="Arial"/>
          <w:szCs w:val="20"/>
        </w:rPr>
        <w:t xml:space="preserve"> </w:t>
      </w:r>
      <w:r w:rsidR="00101869" w:rsidRPr="09FA65E0">
        <w:rPr>
          <w:rStyle w:val="markedcontent"/>
          <w:rFonts w:cs="Arial"/>
          <w:szCs w:val="20"/>
        </w:rPr>
        <w:t>p</w:t>
      </w:r>
      <w:r w:rsidRPr="09FA65E0">
        <w:rPr>
          <w:rStyle w:val="markedcontent"/>
          <w:rFonts w:cs="Arial"/>
          <w:szCs w:val="20"/>
        </w:rPr>
        <w:t>riežiūros institucijai, taip pat teisėsaugos</w:t>
      </w:r>
      <w:r w:rsidRPr="09FA65E0">
        <w:rPr>
          <w:rFonts w:cs="Arial"/>
          <w:szCs w:val="20"/>
        </w:rPr>
        <w:t xml:space="preserve"> </w:t>
      </w:r>
      <w:r w:rsidRPr="09FA65E0">
        <w:rPr>
          <w:rStyle w:val="markedcontent"/>
          <w:rFonts w:cs="Arial"/>
          <w:szCs w:val="20"/>
        </w:rPr>
        <w:t>institucijoms ar asmenims, kuriems pagal teisės</w:t>
      </w:r>
      <w:r w:rsidRPr="09FA65E0">
        <w:rPr>
          <w:rFonts w:cs="Arial"/>
          <w:szCs w:val="20"/>
        </w:rPr>
        <w:t xml:space="preserve"> </w:t>
      </w:r>
      <w:r w:rsidRPr="09FA65E0">
        <w:rPr>
          <w:rStyle w:val="markedcontent"/>
          <w:rFonts w:cs="Arial"/>
          <w:szCs w:val="20"/>
        </w:rPr>
        <w:t xml:space="preserve">aktus ar sudarytas </w:t>
      </w:r>
      <w:r w:rsidR="005149BB">
        <w:rPr>
          <w:rStyle w:val="markedcontent"/>
          <w:rFonts w:cs="Arial"/>
          <w:szCs w:val="20"/>
        </w:rPr>
        <w:t>S</w:t>
      </w:r>
      <w:r w:rsidRPr="09FA65E0">
        <w:rPr>
          <w:rStyle w:val="markedcontent"/>
          <w:rFonts w:cs="Arial"/>
          <w:szCs w:val="20"/>
        </w:rPr>
        <w:t>utartis Kredito unija privalo teikti</w:t>
      </w:r>
      <w:r w:rsidR="00101869" w:rsidRPr="09FA65E0">
        <w:rPr>
          <w:rStyle w:val="markedcontent"/>
          <w:rFonts w:cs="Arial"/>
          <w:szCs w:val="20"/>
        </w:rPr>
        <w:t xml:space="preserve"> </w:t>
      </w:r>
      <w:r w:rsidRPr="09FA65E0">
        <w:rPr>
          <w:rStyle w:val="markedcontent"/>
          <w:rFonts w:cs="Arial"/>
          <w:szCs w:val="20"/>
        </w:rPr>
        <w:t>informaciją apie Klientą.</w:t>
      </w:r>
    </w:p>
    <w:p w14:paraId="6A1A499A" w14:textId="412DB86C" w:rsidR="006C561C" w:rsidRDefault="365150AB" w:rsidP="00762CE2">
      <w:pPr>
        <w:pStyle w:val="Sraopastraipa"/>
        <w:numPr>
          <w:ilvl w:val="0"/>
          <w:numId w:val="159"/>
        </w:numPr>
        <w:tabs>
          <w:tab w:val="left" w:pos="709"/>
        </w:tabs>
        <w:ind w:left="142" w:firstLine="0"/>
        <w:jc w:val="both"/>
        <w:rPr>
          <w:rFonts w:cs="Arial"/>
          <w:szCs w:val="20"/>
        </w:rPr>
      </w:pPr>
      <w:r w:rsidRPr="09FA65E0">
        <w:rPr>
          <w:rFonts w:cs="Arial"/>
          <w:szCs w:val="20"/>
        </w:rPr>
        <w:t>Tuo atveju, jei dėl techninių sutrikimų bankomate ar kituose grynųjų pinigų išėmimo/</w:t>
      </w:r>
      <w:r w:rsidR="00101869" w:rsidRPr="09FA65E0">
        <w:rPr>
          <w:rFonts w:cs="Arial"/>
          <w:szCs w:val="20"/>
        </w:rPr>
        <w:t xml:space="preserve"> </w:t>
      </w:r>
      <w:r w:rsidRPr="09FA65E0">
        <w:rPr>
          <w:rFonts w:cs="Arial"/>
          <w:szCs w:val="20"/>
        </w:rPr>
        <w:t xml:space="preserve">įnešimo terminaluose, Klientui pasinaudojus Mokėjimo priemone, grynieji pinigai Klientui neišduodami arba įnešus – neįskaitomi į </w:t>
      </w:r>
      <w:r w:rsidR="00797002" w:rsidRPr="09FA65E0">
        <w:rPr>
          <w:rFonts w:cs="Arial"/>
          <w:szCs w:val="20"/>
        </w:rPr>
        <w:t>Mokėjimo s</w:t>
      </w:r>
      <w:r w:rsidRPr="09FA65E0">
        <w:rPr>
          <w:rFonts w:cs="Arial"/>
          <w:szCs w:val="20"/>
        </w:rPr>
        <w:t xml:space="preserve">ąskaitą, Klientas privalo nedelsiant apie tai informuoti Kredito uniją. Kliento </w:t>
      </w:r>
      <w:r w:rsidR="00DE2D27">
        <w:rPr>
          <w:rFonts w:cs="Arial"/>
          <w:szCs w:val="20"/>
        </w:rPr>
        <w:t>s</w:t>
      </w:r>
      <w:r w:rsidR="7AFDDFD4" w:rsidRPr="09FA65E0">
        <w:rPr>
          <w:rFonts w:cs="Arial"/>
          <w:szCs w:val="20"/>
        </w:rPr>
        <w:t>kundas</w:t>
      </w:r>
      <w:r w:rsidRPr="09FA65E0">
        <w:rPr>
          <w:rFonts w:cs="Arial"/>
          <w:szCs w:val="20"/>
        </w:rPr>
        <w:t xml:space="preserve"> dėl neišmokėtų arba neįskaitytų iš/</w:t>
      </w:r>
      <w:r w:rsidR="00101869" w:rsidRPr="09FA65E0">
        <w:rPr>
          <w:rFonts w:cs="Arial"/>
          <w:szCs w:val="20"/>
        </w:rPr>
        <w:t xml:space="preserve"> </w:t>
      </w:r>
      <w:r w:rsidRPr="09FA65E0">
        <w:rPr>
          <w:rFonts w:cs="Arial"/>
          <w:szCs w:val="20"/>
        </w:rPr>
        <w:t>į bankomato/</w:t>
      </w:r>
      <w:r w:rsidR="00101869" w:rsidRPr="09FA65E0">
        <w:rPr>
          <w:rFonts w:cs="Arial"/>
          <w:szCs w:val="20"/>
        </w:rPr>
        <w:t xml:space="preserve"> </w:t>
      </w:r>
      <w:r w:rsidRPr="09FA65E0">
        <w:rPr>
          <w:rFonts w:cs="Arial"/>
          <w:szCs w:val="20"/>
        </w:rPr>
        <w:t>terminalo lėšų nagrinėjama</w:t>
      </w:r>
      <w:r w:rsidR="00DE2D27">
        <w:rPr>
          <w:rFonts w:cs="Arial"/>
          <w:szCs w:val="20"/>
        </w:rPr>
        <w:t>s</w:t>
      </w:r>
      <w:r w:rsidRPr="09FA65E0">
        <w:rPr>
          <w:rFonts w:cs="Arial"/>
          <w:szCs w:val="20"/>
        </w:rPr>
        <w:t xml:space="preserve"> laikantis šiose Sąlygose bei </w:t>
      </w:r>
      <w:r w:rsidR="00506A5C" w:rsidRPr="09FA65E0">
        <w:rPr>
          <w:rStyle w:val="markedcontent"/>
          <w:rFonts w:cs="Arial"/>
          <w:szCs w:val="20"/>
        </w:rPr>
        <w:t>tarptautinių mokėjimo kortelių organizacijų</w:t>
      </w:r>
      <w:r w:rsidR="00506A5C" w:rsidRPr="09FA65E0">
        <w:rPr>
          <w:rFonts w:cs="Arial"/>
          <w:szCs w:val="20"/>
        </w:rPr>
        <w:t xml:space="preserve"> </w:t>
      </w:r>
      <w:r w:rsidRPr="09FA65E0">
        <w:rPr>
          <w:rFonts w:cs="Arial"/>
          <w:szCs w:val="20"/>
        </w:rPr>
        <w:t xml:space="preserve">taisyklėse numatytų terminų. Klientui lėšos įskaitomos į Kliento </w:t>
      </w:r>
      <w:r w:rsidR="00506A5C" w:rsidRPr="09FA65E0">
        <w:rPr>
          <w:rFonts w:cs="Arial"/>
          <w:szCs w:val="20"/>
        </w:rPr>
        <w:t>Mokėjimo s</w:t>
      </w:r>
      <w:r w:rsidRPr="09FA65E0">
        <w:rPr>
          <w:rFonts w:cs="Arial"/>
          <w:szCs w:val="20"/>
        </w:rPr>
        <w:t>ąskaitą tik po to, kai Kredito unija išnagrinėja pretenziją ir pasitvirtina techninių sutrikimų bankomate faktas.</w:t>
      </w:r>
    </w:p>
    <w:p w14:paraId="1E939498" w14:textId="535A51F2" w:rsidR="50F0363E" w:rsidRDefault="50F0363E" w:rsidP="006A3AF7">
      <w:pPr>
        <w:pStyle w:val="Sraopastraipa"/>
        <w:tabs>
          <w:tab w:val="left" w:pos="709"/>
        </w:tabs>
        <w:ind w:left="0"/>
        <w:jc w:val="both"/>
      </w:pPr>
    </w:p>
    <w:sectPr w:rsidR="50F0363E" w:rsidSect="006A3AF7">
      <w:headerReference w:type="default" r:id="rId16"/>
      <w:footerReference w:type="default" r:id="rId17"/>
      <w:headerReference w:type="first" r:id="rId18"/>
      <w:footerReference w:type="first" r:id="rId19"/>
      <w:pgSz w:w="11907" w:h="16840" w:code="9"/>
      <w:pgMar w:top="1701" w:right="567" w:bottom="1134" w:left="1701" w:header="567" w:footer="567" w:gutter="0"/>
      <w:cols w:space="129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82BC" w14:textId="77777777" w:rsidR="005A06F1" w:rsidRDefault="005A06F1">
      <w:r>
        <w:separator/>
      </w:r>
    </w:p>
  </w:endnote>
  <w:endnote w:type="continuationSeparator" w:id="0">
    <w:p w14:paraId="1EAB6735" w14:textId="77777777" w:rsidR="005A06F1" w:rsidRDefault="005A06F1">
      <w:r>
        <w:continuationSeparator/>
      </w:r>
    </w:p>
  </w:endnote>
  <w:endnote w:type="continuationNotice" w:id="1">
    <w:p w14:paraId="7CB312AD" w14:textId="77777777" w:rsidR="005A06F1" w:rsidRDefault="005A0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3"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43D0" w14:textId="77777777" w:rsidR="003644C5" w:rsidRDefault="003644C5">
    <w:pPr>
      <w:pStyle w:val="Porat"/>
      <w:jc w:val="right"/>
    </w:pPr>
  </w:p>
  <w:sdt>
    <w:sdtPr>
      <w:rPr>
        <w:szCs w:val="20"/>
      </w:rPr>
      <w:id w:val="-1045446170"/>
      <w:docPartObj>
        <w:docPartGallery w:val="Page Numbers (Bottom of Page)"/>
        <w:docPartUnique/>
      </w:docPartObj>
    </w:sdtPr>
    <w:sdtContent>
      <w:p w14:paraId="6AB07533" w14:textId="77777777" w:rsidR="003644C5" w:rsidRPr="00296ACD" w:rsidRDefault="003644C5" w:rsidP="007E1043">
        <w:pPr>
          <w:pStyle w:val="Porat"/>
          <w:tabs>
            <w:tab w:val="center" w:pos="4819"/>
            <w:tab w:val="right" w:pos="9639"/>
          </w:tabs>
          <w:rPr>
            <w:szCs w:val="20"/>
          </w:rPr>
        </w:pPr>
        <w:r>
          <w:rPr>
            <w:szCs w:val="20"/>
          </w:rPr>
          <w:tab/>
        </w:r>
        <w:r>
          <w:rPr>
            <w:szCs w:val="20"/>
          </w:rPr>
          <w:tab/>
        </w:r>
        <w:r w:rsidRPr="00296ACD">
          <w:rPr>
            <w:szCs w:val="20"/>
          </w:rPr>
          <w:fldChar w:fldCharType="begin"/>
        </w:r>
        <w:r w:rsidRPr="00296ACD">
          <w:rPr>
            <w:szCs w:val="20"/>
          </w:rPr>
          <w:instrText>PAGE   \* MERGEFORMAT</w:instrText>
        </w:r>
        <w:r w:rsidRPr="00296ACD">
          <w:rPr>
            <w:szCs w:val="20"/>
          </w:rPr>
          <w:fldChar w:fldCharType="separate"/>
        </w:r>
        <w:r w:rsidR="00D97AB8">
          <w:rPr>
            <w:noProof/>
            <w:szCs w:val="20"/>
          </w:rPr>
          <w:t>3</w:t>
        </w:r>
        <w:r w:rsidR="00D97AB8">
          <w:rPr>
            <w:noProof/>
            <w:szCs w:val="20"/>
          </w:rPr>
          <w:t>3</w:t>
        </w:r>
        <w:r w:rsidRPr="00296ACD">
          <w:rPr>
            <w:szCs w:val="20"/>
          </w:rPr>
          <w:fldChar w:fldCharType="end"/>
        </w:r>
      </w:p>
    </w:sdtContent>
  </w:sdt>
  <w:p w14:paraId="0E8D2249" w14:textId="77777777" w:rsidR="003644C5" w:rsidRPr="00E516F5" w:rsidRDefault="003644C5" w:rsidP="007E1043">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A68B" w14:textId="77777777" w:rsidR="003644C5" w:rsidRPr="00296ACD" w:rsidRDefault="003644C5">
    <w:pPr>
      <w:pStyle w:val="Porat"/>
      <w:jc w:val="right"/>
      <w:rPr>
        <w:szCs w:val="20"/>
      </w:rPr>
    </w:pPr>
    <w:r w:rsidRPr="00296ACD">
      <w:rPr>
        <w:szCs w:val="20"/>
      </w:rPr>
      <w:fldChar w:fldCharType="begin"/>
    </w:r>
    <w:r w:rsidRPr="00296ACD">
      <w:rPr>
        <w:szCs w:val="20"/>
      </w:rPr>
      <w:instrText>PAGE   \* MERGEFORMAT</w:instrText>
    </w:r>
    <w:r w:rsidRPr="00296ACD">
      <w:rPr>
        <w:szCs w:val="20"/>
      </w:rPr>
      <w:fldChar w:fldCharType="separate"/>
    </w:r>
    <w:r>
      <w:rPr>
        <w:noProof/>
        <w:szCs w:val="20"/>
      </w:rPr>
      <w:t>1</w:t>
    </w:r>
    <w:r w:rsidRPr="00296ACD">
      <w:rPr>
        <w:szCs w:val="20"/>
      </w:rPr>
      <w:fldChar w:fldCharType="end"/>
    </w:r>
  </w:p>
  <w:p w14:paraId="1B7CF12C" w14:textId="77777777" w:rsidR="003644C5" w:rsidRDefault="003644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DCE5" w14:textId="77777777" w:rsidR="005A06F1" w:rsidRDefault="005A06F1">
      <w:r>
        <w:separator/>
      </w:r>
    </w:p>
  </w:footnote>
  <w:footnote w:type="continuationSeparator" w:id="0">
    <w:p w14:paraId="2AFB7752" w14:textId="77777777" w:rsidR="005A06F1" w:rsidRDefault="005A06F1">
      <w:r>
        <w:continuationSeparator/>
      </w:r>
    </w:p>
  </w:footnote>
  <w:footnote w:type="continuationNotice" w:id="1">
    <w:p w14:paraId="59AAE75D" w14:textId="77777777" w:rsidR="005A06F1" w:rsidRDefault="005A0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535" w14:textId="3ECBFEBC" w:rsidR="00C44813" w:rsidRPr="00C44813" w:rsidRDefault="00C44813" w:rsidP="00C44813">
    <w:pPr>
      <w:pStyle w:val="Antrats"/>
      <w:jc w:val="right"/>
    </w:pPr>
    <w:r w:rsidRPr="00C44813">
      <w:rPr>
        <w:noProof/>
      </w:rPr>
      <w:drawing>
        <wp:inline distT="0" distB="0" distL="0" distR="0" wp14:anchorId="459240B0" wp14:editId="198A51EC">
          <wp:extent cx="986152" cy="418572"/>
          <wp:effectExtent l="0" t="0" r="5080" b="635"/>
          <wp:docPr id="699245125" name="Picture 7" descr="A logo with a green and grey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45125" name="Picture 7" descr="A logo with a green and grey cub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992" cy="431238"/>
                  </a:xfrm>
                  <a:prstGeom prst="rect">
                    <a:avLst/>
                  </a:prstGeom>
                  <a:noFill/>
                  <a:ln>
                    <a:noFill/>
                  </a:ln>
                </pic:spPr>
              </pic:pic>
            </a:graphicData>
          </a:graphic>
        </wp:inline>
      </w:drawing>
    </w:r>
  </w:p>
  <w:p w14:paraId="23C64C6E" w14:textId="77777777" w:rsidR="009F2BB3" w:rsidRPr="009F2BB3" w:rsidRDefault="009F2BB3" w:rsidP="009F2BB3">
    <w:pPr>
      <w:pStyle w:val="Antrats"/>
    </w:pPr>
  </w:p>
  <w:p w14:paraId="6ACC7E71" w14:textId="77777777" w:rsidR="003644C5" w:rsidRDefault="00364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4BA" w14:textId="77777777" w:rsidR="003644C5" w:rsidRPr="00C0221F" w:rsidRDefault="003644C5" w:rsidP="007E1043">
    <w:pPr>
      <w:pStyle w:val="Antrats"/>
      <w:jc w:val="right"/>
      <w:rPr>
        <w:b/>
        <w:szCs w:val="20"/>
      </w:rPr>
    </w:pPr>
    <w:r w:rsidRPr="00C0221F">
      <w:rPr>
        <w:b/>
        <w:szCs w:val="2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75"/>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603CB"/>
    <w:multiLevelType w:val="hybridMultilevel"/>
    <w:tmpl w:val="48CE6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0A1A58"/>
    <w:multiLevelType w:val="hybridMultilevel"/>
    <w:tmpl w:val="AC7CAE72"/>
    <w:lvl w:ilvl="0" w:tplc="40C4EEFE">
      <w:start w:val="1"/>
      <w:numFmt w:val="decimal"/>
      <w:lvlText w:val="2.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42783"/>
    <w:multiLevelType w:val="hybridMultilevel"/>
    <w:tmpl w:val="5672EB20"/>
    <w:lvl w:ilvl="0" w:tplc="E03AA018">
      <w:start w:val="1"/>
      <w:numFmt w:val="decimal"/>
      <w:lvlText w:val="7.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5C42F5"/>
    <w:multiLevelType w:val="hybridMultilevel"/>
    <w:tmpl w:val="A964DF0A"/>
    <w:lvl w:ilvl="0" w:tplc="39A620EC">
      <w:start w:val="1"/>
      <w:numFmt w:val="bullet"/>
      <w:lvlText w:val=""/>
      <w:lvlJc w:val="left"/>
      <w:pPr>
        <w:ind w:left="862" w:hanging="360"/>
      </w:pPr>
      <w:rPr>
        <w:rFonts w:ascii="Symbol" w:hAnsi="Symbol" w:hint="default"/>
        <w:b/>
        <w:bCs/>
        <w:color w:val="9AC327"/>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2CF6C33"/>
    <w:multiLevelType w:val="multilevel"/>
    <w:tmpl w:val="4D88BE16"/>
    <w:lvl w:ilvl="0">
      <w:start w:val="1"/>
      <w:numFmt w:val="decimal"/>
      <w:lvlText w:val=" 4.%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295C2D"/>
    <w:multiLevelType w:val="multilevel"/>
    <w:tmpl w:val="E6F60DB8"/>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377287A"/>
    <w:multiLevelType w:val="hybridMultilevel"/>
    <w:tmpl w:val="57804A80"/>
    <w:lvl w:ilvl="0" w:tplc="94C0EEDA">
      <w:start w:val="1"/>
      <w:numFmt w:val="decimal"/>
      <w:lvlText w:val="11.1.%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3E2179D"/>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75A4526"/>
    <w:multiLevelType w:val="hybridMultilevel"/>
    <w:tmpl w:val="2F4C069E"/>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7CD631B"/>
    <w:multiLevelType w:val="hybridMultilevel"/>
    <w:tmpl w:val="C0D8B454"/>
    <w:lvl w:ilvl="0" w:tplc="9982AE2C">
      <w:start w:val="1"/>
      <w:numFmt w:val="decimal"/>
      <w:lvlText w:val="9.3.%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F02560"/>
    <w:multiLevelType w:val="multilevel"/>
    <w:tmpl w:val="A79CBA3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D5201"/>
    <w:multiLevelType w:val="hybridMultilevel"/>
    <w:tmpl w:val="9036F876"/>
    <w:lvl w:ilvl="0" w:tplc="BC881C38">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A4225D3"/>
    <w:multiLevelType w:val="hybridMultilevel"/>
    <w:tmpl w:val="D69A5BC4"/>
    <w:lvl w:ilvl="0" w:tplc="D3E456B4">
      <w:start w:val="1"/>
      <w:numFmt w:val="decimal"/>
      <w:lvlText w:val="6.6.%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8A2BD1"/>
    <w:multiLevelType w:val="multilevel"/>
    <w:tmpl w:val="C3C6F7EC"/>
    <w:lvl w:ilvl="0">
      <w:start w:val="4"/>
      <w:numFmt w:val="decimal"/>
      <w:lvlText w:val="%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B2188F"/>
    <w:multiLevelType w:val="hybridMultilevel"/>
    <w:tmpl w:val="CE088D84"/>
    <w:lvl w:ilvl="0" w:tplc="7F9AACA2">
      <w:start w:val="1"/>
      <w:numFmt w:val="decimal"/>
      <w:lvlText w:val="13.5.%1"/>
      <w:lvlJc w:val="left"/>
      <w:pPr>
        <w:ind w:left="644"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003E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042F4E"/>
    <w:multiLevelType w:val="multilevel"/>
    <w:tmpl w:val="AB58E388"/>
    <w:lvl w:ilvl="0">
      <w:start w:val="6"/>
      <w:numFmt w:val="decimal"/>
      <w:lvlText w:val="%1."/>
      <w:lvlJc w:val="left"/>
      <w:pPr>
        <w:ind w:left="360" w:hanging="360"/>
      </w:pPr>
      <w:rPr>
        <w:rFonts w:hint="default"/>
        <w:i w:val="0"/>
      </w:rPr>
    </w:lvl>
    <w:lvl w:ilvl="1">
      <w:start w:val="6"/>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AD6AC1"/>
    <w:multiLevelType w:val="hybridMultilevel"/>
    <w:tmpl w:val="7234CBD4"/>
    <w:lvl w:ilvl="0" w:tplc="3A04F68C">
      <w:start w:val="1"/>
      <w:numFmt w:val="decimal"/>
      <w:lvlText w:val="4.1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1E95CB4"/>
    <w:multiLevelType w:val="hybridMultilevel"/>
    <w:tmpl w:val="EA627578"/>
    <w:lvl w:ilvl="0" w:tplc="22AED4E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2C964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D51BC9"/>
    <w:multiLevelType w:val="hybridMultilevel"/>
    <w:tmpl w:val="3CC6C03E"/>
    <w:lvl w:ilvl="0" w:tplc="8D8E0F4A">
      <w:start w:val="1"/>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3FE26B3"/>
    <w:multiLevelType w:val="hybridMultilevel"/>
    <w:tmpl w:val="BD225FAA"/>
    <w:lvl w:ilvl="0" w:tplc="6594351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4D720B7"/>
    <w:multiLevelType w:val="hybridMultilevel"/>
    <w:tmpl w:val="D248C31C"/>
    <w:lvl w:ilvl="0" w:tplc="B9627654">
      <w:start w:val="1"/>
      <w:numFmt w:val="decimal"/>
      <w:lvlText w:val="6.4.%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4D97590"/>
    <w:multiLevelType w:val="hybridMultilevel"/>
    <w:tmpl w:val="C602E5EC"/>
    <w:lvl w:ilvl="0" w:tplc="4C5A7C8E">
      <w:start w:val="1"/>
      <w:numFmt w:val="decimal"/>
      <w:lvlText w:val="3.4.%1"/>
      <w:lvlJc w:val="left"/>
      <w:pPr>
        <w:ind w:left="2160" w:hanging="360"/>
      </w:pPr>
      <w:rPr>
        <w:rFonts w:ascii="Arial" w:hAnsi="Arial" w:cs="Arial" w:hint="default"/>
        <w:b/>
        <w:bCs/>
      </w:rPr>
    </w:lvl>
    <w:lvl w:ilvl="1" w:tplc="04270019" w:tentative="1">
      <w:start w:val="1"/>
      <w:numFmt w:val="lowerLetter"/>
      <w:lvlText w:val="%2."/>
      <w:lvlJc w:val="left"/>
      <w:pPr>
        <w:ind w:left="1440" w:hanging="360"/>
      </w:pPr>
    </w:lvl>
    <w:lvl w:ilvl="2" w:tplc="6F3EFD46">
      <w:start w:val="1"/>
      <w:numFmt w:val="decimal"/>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5854D17"/>
    <w:multiLevelType w:val="multilevel"/>
    <w:tmpl w:val="6958CDAA"/>
    <w:lvl w:ilvl="0">
      <w:start w:val="1"/>
      <w:numFmt w:val="decimal"/>
      <w:lvlText w:val="%1)"/>
      <w:lvlJc w:val="left"/>
      <w:pPr>
        <w:ind w:left="720" w:hanging="360"/>
      </w:pPr>
      <w:rPr>
        <w:rFonts w:cs="Times New Roman" w:hint="default"/>
        <w:b w:val="0"/>
        <w:bCs w:val="0"/>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5CB491B"/>
    <w:multiLevelType w:val="hybridMultilevel"/>
    <w:tmpl w:val="6CF8CEB6"/>
    <w:lvl w:ilvl="0" w:tplc="9EACB786">
      <w:start w:val="5"/>
      <w:numFmt w:val="decimal"/>
      <w:lvlText w:val="13.5.%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66267A2"/>
    <w:multiLevelType w:val="hybridMultilevel"/>
    <w:tmpl w:val="9516FFBE"/>
    <w:lvl w:ilvl="0" w:tplc="A9467E18">
      <w:start w:val="1"/>
      <w:numFmt w:val="decimal"/>
      <w:lvlText w:val="15.1.%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7422839"/>
    <w:multiLevelType w:val="hybridMultilevel"/>
    <w:tmpl w:val="B960197C"/>
    <w:lvl w:ilvl="0" w:tplc="25E29294">
      <w:start w:val="1"/>
      <w:numFmt w:val="bullet"/>
      <w:lvlText w:val="-"/>
      <w:lvlJc w:val="left"/>
      <w:pPr>
        <w:ind w:left="720" w:hanging="360"/>
      </w:pPr>
      <w:rPr>
        <w:rFonts w:ascii="&quot;Arial&quot;,sans-serif" w:hAnsi="&quot;Arial&quot;,sans-serif" w:hint="default"/>
      </w:rPr>
    </w:lvl>
    <w:lvl w:ilvl="1" w:tplc="C08A1552">
      <w:start w:val="1"/>
      <w:numFmt w:val="bullet"/>
      <w:lvlText w:val="o"/>
      <w:lvlJc w:val="left"/>
      <w:pPr>
        <w:ind w:left="1440" w:hanging="360"/>
      </w:pPr>
      <w:rPr>
        <w:rFonts w:ascii="Courier New" w:hAnsi="Courier New" w:hint="default"/>
      </w:rPr>
    </w:lvl>
    <w:lvl w:ilvl="2" w:tplc="3AB4716E">
      <w:start w:val="1"/>
      <w:numFmt w:val="bullet"/>
      <w:lvlText w:val=""/>
      <w:lvlJc w:val="left"/>
      <w:pPr>
        <w:ind w:left="2160" w:hanging="360"/>
      </w:pPr>
      <w:rPr>
        <w:rFonts w:ascii="Wingdings" w:hAnsi="Wingdings" w:hint="default"/>
      </w:rPr>
    </w:lvl>
    <w:lvl w:ilvl="3" w:tplc="26503778">
      <w:start w:val="1"/>
      <w:numFmt w:val="bullet"/>
      <w:lvlText w:val=""/>
      <w:lvlJc w:val="left"/>
      <w:pPr>
        <w:ind w:left="2880" w:hanging="360"/>
      </w:pPr>
      <w:rPr>
        <w:rFonts w:ascii="Symbol" w:hAnsi="Symbol" w:hint="default"/>
      </w:rPr>
    </w:lvl>
    <w:lvl w:ilvl="4" w:tplc="70C0D712">
      <w:start w:val="1"/>
      <w:numFmt w:val="bullet"/>
      <w:lvlText w:val="o"/>
      <w:lvlJc w:val="left"/>
      <w:pPr>
        <w:ind w:left="3600" w:hanging="360"/>
      </w:pPr>
      <w:rPr>
        <w:rFonts w:ascii="Courier New" w:hAnsi="Courier New" w:hint="default"/>
      </w:rPr>
    </w:lvl>
    <w:lvl w:ilvl="5" w:tplc="765A0022">
      <w:start w:val="1"/>
      <w:numFmt w:val="bullet"/>
      <w:lvlText w:val=""/>
      <w:lvlJc w:val="left"/>
      <w:pPr>
        <w:ind w:left="4320" w:hanging="360"/>
      </w:pPr>
      <w:rPr>
        <w:rFonts w:ascii="Wingdings" w:hAnsi="Wingdings" w:hint="default"/>
      </w:rPr>
    </w:lvl>
    <w:lvl w:ilvl="6" w:tplc="53C635D2">
      <w:start w:val="1"/>
      <w:numFmt w:val="bullet"/>
      <w:lvlText w:val=""/>
      <w:lvlJc w:val="left"/>
      <w:pPr>
        <w:ind w:left="5040" w:hanging="360"/>
      </w:pPr>
      <w:rPr>
        <w:rFonts w:ascii="Symbol" w:hAnsi="Symbol" w:hint="default"/>
      </w:rPr>
    </w:lvl>
    <w:lvl w:ilvl="7" w:tplc="420C304A">
      <w:start w:val="1"/>
      <w:numFmt w:val="bullet"/>
      <w:lvlText w:val="o"/>
      <w:lvlJc w:val="left"/>
      <w:pPr>
        <w:ind w:left="5760" w:hanging="360"/>
      </w:pPr>
      <w:rPr>
        <w:rFonts w:ascii="Courier New" w:hAnsi="Courier New" w:hint="default"/>
      </w:rPr>
    </w:lvl>
    <w:lvl w:ilvl="8" w:tplc="D3584ECE">
      <w:start w:val="1"/>
      <w:numFmt w:val="bullet"/>
      <w:lvlText w:val=""/>
      <w:lvlJc w:val="left"/>
      <w:pPr>
        <w:ind w:left="6480" w:hanging="360"/>
      </w:pPr>
      <w:rPr>
        <w:rFonts w:ascii="Wingdings" w:hAnsi="Wingdings" w:hint="default"/>
      </w:rPr>
    </w:lvl>
  </w:abstractNum>
  <w:abstractNum w:abstractNumId="29" w15:restartNumberingAfterBreak="0">
    <w:nsid w:val="175A05EA"/>
    <w:multiLevelType w:val="hybridMultilevel"/>
    <w:tmpl w:val="245AD66C"/>
    <w:lvl w:ilvl="0" w:tplc="893C6CAC">
      <w:start w:val="2"/>
      <w:numFmt w:val="decimal"/>
      <w:lvlText w:val=" 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7A207B8"/>
    <w:multiLevelType w:val="hybridMultilevel"/>
    <w:tmpl w:val="D988C9FC"/>
    <w:lvl w:ilvl="0" w:tplc="58CCF41A">
      <w:start w:val="1"/>
      <w:numFmt w:val="bullet"/>
      <w:lvlText w:val=""/>
      <w:lvlJc w:val="left"/>
      <w:pPr>
        <w:ind w:left="720" w:hanging="360"/>
      </w:pPr>
      <w:rPr>
        <w:rFonts w:ascii="Symbol" w:hAnsi="Symbol" w:hint="default"/>
        <w:color w:val="9AC327"/>
      </w:rPr>
    </w:lvl>
    <w:lvl w:ilvl="1" w:tplc="FF587722">
      <w:start w:val="1"/>
      <w:numFmt w:val="bullet"/>
      <w:lvlText w:val="o"/>
      <w:lvlJc w:val="left"/>
      <w:pPr>
        <w:ind w:left="1440" w:hanging="360"/>
      </w:pPr>
      <w:rPr>
        <w:rFonts w:ascii="Courier New" w:hAnsi="Courier New" w:hint="default"/>
      </w:rPr>
    </w:lvl>
    <w:lvl w:ilvl="2" w:tplc="AD6C800E">
      <w:start w:val="1"/>
      <w:numFmt w:val="bullet"/>
      <w:lvlText w:val=""/>
      <w:lvlJc w:val="left"/>
      <w:pPr>
        <w:ind w:left="2160" w:hanging="360"/>
      </w:pPr>
      <w:rPr>
        <w:rFonts w:ascii="Wingdings" w:hAnsi="Wingdings" w:hint="default"/>
      </w:rPr>
    </w:lvl>
    <w:lvl w:ilvl="3" w:tplc="0136ADC8">
      <w:start w:val="1"/>
      <w:numFmt w:val="bullet"/>
      <w:lvlText w:val=""/>
      <w:lvlJc w:val="left"/>
      <w:pPr>
        <w:ind w:left="2880" w:hanging="360"/>
      </w:pPr>
      <w:rPr>
        <w:rFonts w:ascii="Symbol" w:hAnsi="Symbol" w:hint="default"/>
      </w:rPr>
    </w:lvl>
    <w:lvl w:ilvl="4" w:tplc="40FA421C">
      <w:start w:val="1"/>
      <w:numFmt w:val="bullet"/>
      <w:lvlText w:val="o"/>
      <w:lvlJc w:val="left"/>
      <w:pPr>
        <w:ind w:left="3600" w:hanging="360"/>
      </w:pPr>
      <w:rPr>
        <w:rFonts w:ascii="Courier New" w:hAnsi="Courier New" w:hint="default"/>
      </w:rPr>
    </w:lvl>
    <w:lvl w:ilvl="5" w:tplc="B2F04DD6">
      <w:start w:val="1"/>
      <w:numFmt w:val="bullet"/>
      <w:lvlText w:val=""/>
      <w:lvlJc w:val="left"/>
      <w:pPr>
        <w:ind w:left="4320" w:hanging="360"/>
      </w:pPr>
      <w:rPr>
        <w:rFonts w:ascii="Wingdings" w:hAnsi="Wingdings" w:hint="default"/>
      </w:rPr>
    </w:lvl>
    <w:lvl w:ilvl="6" w:tplc="74322182">
      <w:start w:val="1"/>
      <w:numFmt w:val="bullet"/>
      <w:lvlText w:val=""/>
      <w:lvlJc w:val="left"/>
      <w:pPr>
        <w:ind w:left="5040" w:hanging="360"/>
      </w:pPr>
      <w:rPr>
        <w:rFonts w:ascii="Symbol" w:hAnsi="Symbol" w:hint="default"/>
      </w:rPr>
    </w:lvl>
    <w:lvl w:ilvl="7" w:tplc="CAF0F030">
      <w:start w:val="1"/>
      <w:numFmt w:val="bullet"/>
      <w:lvlText w:val="o"/>
      <w:lvlJc w:val="left"/>
      <w:pPr>
        <w:ind w:left="5760" w:hanging="360"/>
      </w:pPr>
      <w:rPr>
        <w:rFonts w:ascii="Courier New" w:hAnsi="Courier New" w:hint="default"/>
      </w:rPr>
    </w:lvl>
    <w:lvl w:ilvl="8" w:tplc="E16CA348">
      <w:start w:val="1"/>
      <w:numFmt w:val="bullet"/>
      <w:lvlText w:val=""/>
      <w:lvlJc w:val="left"/>
      <w:pPr>
        <w:ind w:left="6480" w:hanging="360"/>
      </w:pPr>
      <w:rPr>
        <w:rFonts w:ascii="Wingdings" w:hAnsi="Wingdings" w:hint="default"/>
      </w:rPr>
    </w:lvl>
  </w:abstractNum>
  <w:abstractNum w:abstractNumId="31" w15:restartNumberingAfterBreak="0">
    <w:nsid w:val="18076B00"/>
    <w:multiLevelType w:val="hybridMultilevel"/>
    <w:tmpl w:val="DF9AD524"/>
    <w:lvl w:ilvl="0" w:tplc="478E751C">
      <w:start w:val="1"/>
      <w:numFmt w:val="decimal"/>
      <w:lvlText w:val="4.9.%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83E3A88"/>
    <w:multiLevelType w:val="hybridMultilevel"/>
    <w:tmpl w:val="E19CC302"/>
    <w:lvl w:ilvl="0" w:tplc="AADE7B90">
      <w:start w:val="1"/>
      <w:numFmt w:val="decimal"/>
      <w:lvlText w:val="5.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7F0504"/>
    <w:multiLevelType w:val="multilevel"/>
    <w:tmpl w:val="60449FAE"/>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888414C"/>
    <w:multiLevelType w:val="hybridMultilevel"/>
    <w:tmpl w:val="4CC0CCDA"/>
    <w:lvl w:ilvl="0" w:tplc="662ABD80">
      <w:start w:val="1"/>
      <w:numFmt w:val="decimal"/>
      <w:lvlText w:val="9.4.%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8CF7C66"/>
    <w:multiLevelType w:val="hybridMultilevel"/>
    <w:tmpl w:val="730631CE"/>
    <w:lvl w:ilvl="0" w:tplc="F590606C">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8E77EFB"/>
    <w:multiLevelType w:val="hybridMultilevel"/>
    <w:tmpl w:val="76C60A5E"/>
    <w:lvl w:ilvl="0" w:tplc="22B61672">
      <w:start w:val="1"/>
      <w:numFmt w:val="decimal"/>
      <w:lvlText w:val=" 20.%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197D76F7"/>
    <w:multiLevelType w:val="hybridMultilevel"/>
    <w:tmpl w:val="F876645C"/>
    <w:lvl w:ilvl="0" w:tplc="B6D6D376">
      <w:start w:val="1"/>
      <w:numFmt w:val="decimal"/>
      <w:lvlText w:val=" 7.9.%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1BEBCAAC"/>
    <w:multiLevelType w:val="multilevel"/>
    <w:tmpl w:val="7BEC7A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C687254"/>
    <w:multiLevelType w:val="hybridMultilevel"/>
    <w:tmpl w:val="A5B46190"/>
    <w:lvl w:ilvl="0" w:tplc="9AFA11EA">
      <w:start w:val="19"/>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DDA5AE3"/>
    <w:multiLevelType w:val="hybridMultilevel"/>
    <w:tmpl w:val="5E7293C6"/>
    <w:lvl w:ilvl="0" w:tplc="C0F29438">
      <w:start w:val="1"/>
      <w:numFmt w:val="decimal"/>
      <w:lvlText w:val="4.10.%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ECA60A3"/>
    <w:multiLevelType w:val="hybridMultilevel"/>
    <w:tmpl w:val="19EE319A"/>
    <w:lvl w:ilvl="0" w:tplc="267A8A94">
      <w:start w:val="1"/>
      <w:numFmt w:val="decimal"/>
      <w:lvlText w:val=" 6.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F647929"/>
    <w:multiLevelType w:val="hybridMultilevel"/>
    <w:tmpl w:val="91586AAC"/>
    <w:lvl w:ilvl="0" w:tplc="D4C4F668">
      <w:start w:val="1"/>
      <w:numFmt w:val="decimal"/>
      <w:lvlText w:val="6.5.%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FE00955"/>
    <w:multiLevelType w:val="hybridMultilevel"/>
    <w:tmpl w:val="11403F02"/>
    <w:lvl w:ilvl="0" w:tplc="EC32D1C8">
      <w:start w:val="2"/>
      <w:numFmt w:val="decimal"/>
      <w:lvlText w:val=" 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0A16BC1"/>
    <w:multiLevelType w:val="hybridMultilevel"/>
    <w:tmpl w:val="1D2432A2"/>
    <w:lvl w:ilvl="0" w:tplc="B6D6D376">
      <w:start w:val="1"/>
      <w:numFmt w:val="decimal"/>
      <w:lvlText w:val=" 7.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211D1680"/>
    <w:multiLevelType w:val="hybridMultilevel"/>
    <w:tmpl w:val="52E4900C"/>
    <w:lvl w:ilvl="0" w:tplc="8AFC748E">
      <w:start w:val="1"/>
      <w:numFmt w:val="decimal"/>
      <w:lvlText w:val="6.3.%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3761F28"/>
    <w:multiLevelType w:val="hybridMultilevel"/>
    <w:tmpl w:val="FEBC07C2"/>
    <w:lvl w:ilvl="0" w:tplc="98FC68FC">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3B05CE4"/>
    <w:multiLevelType w:val="hybridMultilevel"/>
    <w:tmpl w:val="C4103EBC"/>
    <w:lvl w:ilvl="0" w:tplc="FF10B0C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CB634F"/>
    <w:multiLevelType w:val="hybridMultilevel"/>
    <w:tmpl w:val="345C34D8"/>
    <w:lvl w:ilvl="0" w:tplc="AF4EC5DC">
      <w:start w:val="1"/>
      <w:numFmt w:val="decimal"/>
      <w:lvlText w:val="9.1.%1"/>
      <w:lvlJc w:val="left"/>
      <w:pPr>
        <w:ind w:left="360" w:hanging="360"/>
      </w:pPr>
      <w:rPr>
        <w:rFonts w:ascii="Arial" w:hAnsi="Arial" w:cs="Arial"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260934"/>
    <w:multiLevelType w:val="hybridMultilevel"/>
    <w:tmpl w:val="67908128"/>
    <w:lvl w:ilvl="0" w:tplc="BA5C141A">
      <w:start w:val="1"/>
      <w:numFmt w:val="decimal"/>
      <w:lvlText w:val="11.2.%1"/>
      <w:lvlJc w:val="left"/>
      <w:pPr>
        <w:ind w:left="720" w:hanging="360"/>
      </w:pPr>
      <w:rPr>
        <w:rFonts w:hint="default"/>
        <w:color w:val="auto"/>
      </w:rPr>
    </w:lvl>
    <w:lvl w:ilvl="1" w:tplc="5F3E576C">
      <w:start w:val="1"/>
      <w:numFmt w:val="lowerLetter"/>
      <w:lvlText w:val="%2."/>
      <w:lvlJc w:val="left"/>
      <w:pPr>
        <w:ind w:left="928"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5684A77"/>
    <w:multiLevelType w:val="hybridMultilevel"/>
    <w:tmpl w:val="7288612E"/>
    <w:lvl w:ilvl="0" w:tplc="99665544">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58D5858"/>
    <w:multiLevelType w:val="hybridMultilevel"/>
    <w:tmpl w:val="C23631BA"/>
    <w:lvl w:ilvl="0" w:tplc="F6EEA82A">
      <w:start w:val="1"/>
      <w:numFmt w:val="decimal"/>
      <w:lvlText w:val="4.13.%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66E0024"/>
    <w:multiLevelType w:val="hybridMultilevel"/>
    <w:tmpl w:val="E752F1BE"/>
    <w:lvl w:ilvl="0" w:tplc="561E304C">
      <w:start w:val="2"/>
      <w:numFmt w:val="decimal"/>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79536B3"/>
    <w:multiLevelType w:val="hybridMultilevel"/>
    <w:tmpl w:val="D21C30C8"/>
    <w:lvl w:ilvl="0" w:tplc="C1CADE1C">
      <w:start w:val="1"/>
      <w:numFmt w:val="decimal"/>
      <w:lvlText w:val="4.7.%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84B70E1"/>
    <w:multiLevelType w:val="hybridMultilevel"/>
    <w:tmpl w:val="14427A42"/>
    <w:lvl w:ilvl="0" w:tplc="F210F2C6">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84E6271"/>
    <w:multiLevelType w:val="hybridMultilevel"/>
    <w:tmpl w:val="B5F885BE"/>
    <w:lvl w:ilvl="0" w:tplc="71486424">
      <w:start w:val="1"/>
      <w:numFmt w:val="decimal"/>
      <w:lvlText w:val="11.5.2.%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86C678A"/>
    <w:multiLevelType w:val="hybridMultilevel"/>
    <w:tmpl w:val="9A24CCBC"/>
    <w:lvl w:ilvl="0" w:tplc="C5886EC2">
      <w:start w:val="1"/>
      <w:numFmt w:val="decimal"/>
      <w:lvlText w:val="13.8.%1"/>
      <w:lvlJc w:val="left"/>
      <w:pPr>
        <w:ind w:left="502" w:hanging="360"/>
      </w:pPr>
      <w:rPr>
        <w:rFonts w:hint="default"/>
        <w:b w:val="0"/>
        <w:bCs/>
        <w:sz w:val="20"/>
        <w:szCs w:val="2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7" w15:restartNumberingAfterBreak="0">
    <w:nsid w:val="2942D1DB"/>
    <w:multiLevelType w:val="multilevel"/>
    <w:tmpl w:val="2A7E86A4"/>
    <w:lvl w:ilvl="0">
      <w:start w:val="1"/>
      <w:numFmt w:val="decimal"/>
      <w:lvlText w:val="6.7.%1"/>
      <w:lvlJc w:val="left"/>
      <w:pPr>
        <w:tabs>
          <w:tab w:val="num" w:pos="360"/>
        </w:tabs>
        <w:ind w:left="0" w:firstLine="0"/>
      </w:pPr>
      <w:rPr>
        <w:rFonts w:ascii="Arial" w:hAnsi="Arial" w:cs="Arial"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9E873F8"/>
    <w:multiLevelType w:val="hybridMultilevel"/>
    <w:tmpl w:val="CFCC5156"/>
    <w:lvl w:ilvl="0" w:tplc="EA405EA6">
      <w:start w:val="1"/>
      <w:numFmt w:val="decimal"/>
      <w:lvlText w:val="3.1.3.%1"/>
      <w:lvlJc w:val="left"/>
      <w:pPr>
        <w:ind w:left="1080" w:hanging="360"/>
      </w:pPr>
      <w:rPr>
        <w:rFonts w:hint="default"/>
        <w:b/>
        <w:bCs/>
        <w:sz w:val="20"/>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2A4C604B"/>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B546323"/>
    <w:multiLevelType w:val="multilevel"/>
    <w:tmpl w:val="B934AD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CC81E40"/>
    <w:multiLevelType w:val="hybridMultilevel"/>
    <w:tmpl w:val="355EA24C"/>
    <w:lvl w:ilvl="0" w:tplc="EE5850E2">
      <w:start w:val="1"/>
      <w:numFmt w:val="decimal"/>
      <w:lvlText w:val=" 1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D125A02"/>
    <w:multiLevelType w:val="hybridMultilevel"/>
    <w:tmpl w:val="8ECE084A"/>
    <w:lvl w:ilvl="0" w:tplc="572E0FFE">
      <w:start w:val="6"/>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D246DAC"/>
    <w:multiLevelType w:val="multilevel"/>
    <w:tmpl w:val="E928377C"/>
    <w:lvl w:ilvl="0">
      <w:start w:val="3"/>
      <w:numFmt w:val="decimal"/>
      <w:lvlText w:val="%1"/>
      <w:lvlJc w:val="left"/>
      <w:pPr>
        <w:ind w:left="435" w:hanging="435"/>
      </w:pPr>
      <w:rPr>
        <w:rFonts w:cs="Arial" w:hint="default"/>
        <w:color w:val="000000" w:themeColor="text1"/>
      </w:rPr>
    </w:lvl>
    <w:lvl w:ilvl="1">
      <w:start w:val="2"/>
      <w:numFmt w:val="decimal"/>
      <w:lvlText w:val="%1.%2"/>
      <w:lvlJc w:val="left"/>
      <w:pPr>
        <w:ind w:left="577" w:hanging="435"/>
      </w:pPr>
      <w:rPr>
        <w:rFonts w:cs="Arial" w:hint="default"/>
        <w:color w:val="000000" w:themeColor="text1"/>
      </w:rPr>
    </w:lvl>
    <w:lvl w:ilvl="2">
      <w:start w:val="1"/>
      <w:numFmt w:val="decimal"/>
      <w:lvlText w:val="%1.%2.%3"/>
      <w:lvlJc w:val="left"/>
      <w:pPr>
        <w:ind w:left="1004" w:hanging="720"/>
      </w:pPr>
      <w:rPr>
        <w:rFonts w:cs="Arial" w:hint="default"/>
        <w:b/>
        <w:bCs/>
        <w:color w:val="000000" w:themeColor="text1"/>
      </w:rPr>
    </w:lvl>
    <w:lvl w:ilvl="3">
      <w:start w:val="1"/>
      <w:numFmt w:val="decimal"/>
      <w:lvlText w:val="%1.%2.%3.%4"/>
      <w:lvlJc w:val="left"/>
      <w:pPr>
        <w:ind w:left="1146" w:hanging="720"/>
      </w:pPr>
      <w:rPr>
        <w:rFonts w:cs="Arial" w:hint="default"/>
        <w:color w:val="000000" w:themeColor="text1"/>
      </w:rPr>
    </w:lvl>
    <w:lvl w:ilvl="4">
      <w:start w:val="1"/>
      <w:numFmt w:val="decimal"/>
      <w:lvlText w:val="%1.%2.%3.%4.%5"/>
      <w:lvlJc w:val="left"/>
      <w:pPr>
        <w:ind w:left="1648" w:hanging="1080"/>
      </w:pPr>
      <w:rPr>
        <w:rFonts w:cs="Arial" w:hint="default"/>
        <w:color w:val="000000" w:themeColor="text1"/>
      </w:rPr>
    </w:lvl>
    <w:lvl w:ilvl="5">
      <w:start w:val="1"/>
      <w:numFmt w:val="decimal"/>
      <w:lvlText w:val="%1.%2.%3.%4.%5.%6"/>
      <w:lvlJc w:val="left"/>
      <w:pPr>
        <w:ind w:left="1790" w:hanging="1080"/>
      </w:pPr>
      <w:rPr>
        <w:rFonts w:cs="Arial" w:hint="default"/>
        <w:color w:val="000000" w:themeColor="text1"/>
      </w:rPr>
    </w:lvl>
    <w:lvl w:ilvl="6">
      <w:start w:val="1"/>
      <w:numFmt w:val="decimal"/>
      <w:lvlText w:val="%1.%2.%3.%4.%5.%6.%7"/>
      <w:lvlJc w:val="left"/>
      <w:pPr>
        <w:ind w:left="2292" w:hanging="1440"/>
      </w:pPr>
      <w:rPr>
        <w:rFonts w:cs="Arial" w:hint="default"/>
        <w:color w:val="000000" w:themeColor="text1"/>
      </w:rPr>
    </w:lvl>
    <w:lvl w:ilvl="7">
      <w:start w:val="1"/>
      <w:numFmt w:val="decimal"/>
      <w:lvlText w:val="%1.%2.%3.%4.%5.%6.%7.%8"/>
      <w:lvlJc w:val="left"/>
      <w:pPr>
        <w:ind w:left="2434" w:hanging="1440"/>
      </w:pPr>
      <w:rPr>
        <w:rFonts w:cs="Arial" w:hint="default"/>
        <w:color w:val="000000" w:themeColor="text1"/>
      </w:rPr>
    </w:lvl>
    <w:lvl w:ilvl="8">
      <w:start w:val="1"/>
      <w:numFmt w:val="decimal"/>
      <w:lvlText w:val="%1.%2.%3.%4.%5.%6.%7.%8.%9"/>
      <w:lvlJc w:val="left"/>
      <w:pPr>
        <w:ind w:left="2936" w:hanging="1800"/>
      </w:pPr>
      <w:rPr>
        <w:rFonts w:cs="Arial" w:hint="default"/>
        <w:color w:val="000000" w:themeColor="text1"/>
      </w:rPr>
    </w:lvl>
  </w:abstractNum>
  <w:abstractNum w:abstractNumId="64" w15:restartNumberingAfterBreak="0">
    <w:nsid w:val="2D472C3D"/>
    <w:multiLevelType w:val="hybridMultilevel"/>
    <w:tmpl w:val="5FACE64C"/>
    <w:lvl w:ilvl="0" w:tplc="1C3C687A">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EA360D0"/>
    <w:multiLevelType w:val="hybridMultilevel"/>
    <w:tmpl w:val="781AF3D6"/>
    <w:lvl w:ilvl="0" w:tplc="1924D9A0">
      <w:start w:val="1"/>
      <w:numFmt w:val="decimal"/>
      <w:lvlText w:val=" 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C0384C"/>
    <w:multiLevelType w:val="hybridMultilevel"/>
    <w:tmpl w:val="A6BC2538"/>
    <w:lvl w:ilvl="0" w:tplc="276CCB7C">
      <w:start w:val="1"/>
      <w:numFmt w:val="decimal"/>
      <w:lvlText w:val="11.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EE662CA"/>
    <w:multiLevelType w:val="multilevel"/>
    <w:tmpl w:val="05B8BE6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1.2.%3"/>
      <w:lvlJc w:val="left"/>
      <w:pPr>
        <w:ind w:left="1440" w:hanging="360"/>
      </w:pPr>
      <w:rPr>
        <w:rFonts w:hint="default"/>
      </w:rPr>
    </w:lvl>
    <w:lvl w:ilvl="3">
      <w:start w:val="1"/>
      <w:numFmt w:val="decimal"/>
      <w:lvlText w:val="11.4.%4"/>
      <w:lvlJc w:val="left"/>
      <w:pPr>
        <w:ind w:left="72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F643B0A"/>
    <w:multiLevelType w:val="hybridMultilevel"/>
    <w:tmpl w:val="5210B29C"/>
    <w:lvl w:ilvl="0" w:tplc="78306A92">
      <w:start w:val="1"/>
      <w:numFmt w:val="decimal"/>
      <w:lvlText w:val="9.5.%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F660A62"/>
    <w:multiLevelType w:val="hybridMultilevel"/>
    <w:tmpl w:val="3E9E849E"/>
    <w:lvl w:ilvl="0" w:tplc="B55291DC">
      <w:start w:val="1"/>
      <w:numFmt w:val="decimal"/>
      <w:lvlText w:val=" 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3D4803"/>
    <w:multiLevelType w:val="hybridMultilevel"/>
    <w:tmpl w:val="BF802344"/>
    <w:lvl w:ilvl="0" w:tplc="703C1630">
      <w:start w:val="1"/>
      <w:numFmt w:val="decimal"/>
      <w:lvlText w:val="6.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110643C"/>
    <w:multiLevelType w:val="hybridMultilevel"/>
    <w:tmpl w:val="033C6E20"/>
    <w:lvl w:ilvl="0" w:tplc="569E5860">
      <w:start w:val="1"/>
      <w:numFmt w:val="decimal"/>
      <w:lvlText w:val="4.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28262C9"/>
    <w:multiLevelType w:val="hybridMultilevel"/>
    <w:tmpl w:val="FF144766"/>
    <w:lvl w:ilvl="0" w:tplc="67DA7A4C">
      <w:start w:val="1"/>
      <w:numFmt w:val="decimal"/>
      <w:lvlText w:val="13.5.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3701A0F"/>
    <w:multiLevelType w:val="hybridMultilevel"/>
    <w:tmpl w:val="AD40EF3A"/>
    <w:lvl w:ilvl="0" w:tplc="B4A6E20C">
      <w:start w:val="1"/>
      <w:numFmt w:val="decimal"/>
      <w:lvlText w:val="3.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E51BD1"/>
    <w:multiLevelType w:val="multilevel"/>
    <w:tmpl w:val="1384FAFA"/>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4943E54"/>
    <w:multiLevelType w:val="multilevel"/>
    <w:tmpl w:val="7E74B466"/>
    <w:lvl w:ilvl="0">
      <w:start w:val="3"/>
      <w:numFmt w:val="decimal"/>
      <w:lvlText w:val="%1"/>
      <w:lvlJc w:val="left"/>
      <w:pPr>
        <w:ind w:left="360" w:hanging="360"/>
      </w:pPr>
      <w:rPr>
        <w:rFonts w:hint="default"/>
      </w:rPr>
    </w:lvl>
    <w:lvl w:ilvl="1">
      <w:start w:val="1"/>
      <w:numFmt w:val="decimal"/>
      <w:pStyle w:val="Naujas"/>
      <w:lvlText w:val="%1.%2"/>
      <w:lvlJc w:val="left"/>
      <w:pPr>
        <w:ind w:left="420" w:hanging="360"/>
      </w:pPr>
      <w:rPr>
        <w:rFonts w:ascii="Arial" w:hAnsi="Arial" w:hint="default"/>
        <w:sz w:val="20"/>
        <w:szCs w:val="16"/>
      </w:rPr>
    </w:lvl>
    <w:lvl w:ilvl="2">
      <w:start w:val="1"/>
      <w:numFmt w:val="decimal"/>
      <w:lvlText w:val="3.3.%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6" w15:restartNumberingAfterBreak="0">
    <w:nsid w:val="363A1C84"/>
    <w:multiLevelType w:val="hybridMultilevel"/>
    <w:tmpl w:val="7962093A"/>
    <w:lvl w:ilvl="0" w:tplc="310285AC">
      <w:start w:val="1"/>
      <w:numFmt w:val="decimal"/>
      <w:lvlText w:val="8.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BC7806"/>
    <w:multiLevelType w:val="hybridMultilevel"/>
    <w:tmpl w:val="B04A83D6"/>
    <w:lvl w:ilvl="0" w:tplc="8F16C5BA">
      <w:start w:val="4"/>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E93798"/>
    <w:multiLevelType w:val="hybridMultilevel"/>
    <w:tmpl w:val="162CE580"/>
    <w:lvl w:ilvl="0" w:tplc="D4BE07D4">
      <w:start w:val="14"/>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802593F"/>
    <w:multiLevelType w:val="hybridMultilevel"/>
    <w:tmpl w:val="0C3002F6"/>
    <w:lvl w:ilvl="0" w:tplc="1B9472BA">
      <w:start w:val="1"/>
      <w:numFmt w:val="decimal"/>
      <w:lvlText w:val="4.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C15D60"/>
    <w:multiLevelType w:val="multilevel"/>
    <w:tmpl w:val="2EF26A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FA658C"/>
    <w:multiLevelType w:val="hybridMultilevel"/>
    <w:tmpl w:val="E32A4E6C"/>
    <w:lvl w:ilvl="0" w:tplc="5986F2F0">
      <w:start w:val="1"/>
      <w:numFmt w:val="decimal"/>
      <w:lvlText w:val=" 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2" w15:restartNumberingAfterBreak="0">
    <w:nsid w:val="3B58566B"/>
    <w:multiLevelType w:val="hybridMultilevel"/>
    <w:tmpl w:val="1F7E6976"/>
    <w:lvl w:ilvl="0" w:tplc="99EC892C">
      <w:start w:val="17"/>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951201"/>
    <w:multiLevelType w:val="hybridMultilevel"/>
    <w:tmpl w:val="28688F1A"/>
    <w:lvl w:ilvl="0" w:tplc="434403A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BED2239"/>
    <w:multiLevelType w:val="hybridMultilevel"/>
    <w:tmpl w:val="6D62E596"/>
    <w:lvl w:ilvl="0" w:tplc="435C88DC">
      <w:start w:val="1"/>
      <w:numFmt w:val="decimal"/>
      <w:lvlText w:val="4.11.%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164E47"/>
    <w:multiLevelType w:val="hybridMultilevel"/>
    <w:tmpl w:val="5C8CDC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6C3886"/>
    <w:multiLevelType w:val="hybridMultilevel"/>
    <w:tmpl w:val="01267F28"/>
    <w:lvl w:ilvl="0" w:tplc="F55EE1B6">
      <w:start w:val="1"/>
      <w:numFmt w:val="decimal"/>
      <w:lvlText w:val="11.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B77B28"/>
    <w:multiLevelType w:val="hybridMultilevel"/>
    <w:tmpl w:val="8638AB96"/>
    <w:lvl w:ilvl="0" w:tplc="08C6D910">
      <w:start w:val="1"/>
      <w:numFmt w:val="decimal"/>
      <w:lvlText w:val="11.2.7.%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F23D4A"/>
    <w:multiLevelType w:val="hybridMultilevel"/>
    <w:tmpl w:val="6F3CD9D2"/>
    <w:lvl w:ilvl="0" w:tplc="CD3042FA">
      <w:start w:val="1"/>
      <w:numFmt w:val="decimal"/>
      <w:lvlText w:val="4.5.%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E2420B7"/>
    <w:multiLevelType w:val="hybridMultilevel"/>
    <w:tmpl w:val="55F28C7A"/>
    <w:lvl w:ilvl="0" w:tplc="86E0C8D2">
      <w:start w:val="1"/>
      <w:numFmt w:val="decimal"/>
      <w:lvlText w:val="13.5.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ED24181"/>
    <w:multiLevelType w:val="multilevel"/>
    <w:tmpl w:val="E620EFDA"/>
    <w:lvl w:ilvl="0">
      <w:start w:val="4"/>
      <w:numFmt w:val="decimal"/>
      <w:lvlText w:val="%1."/>
      <w:lvlJc w:val="left"/>
      <w:pPr>
        <w:ind w:left="360" w:hanging="360"/>
      </w:pPr>
      <w:rPr>
        <w:rFonts w:hint="default"/>
        <w:i w:val="0"/>
      </w:rPr>
    </w:lvl>
    <w:lvl w:ilvl="1">
      <w:start w:val="3"/>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F0B57C3"/>
    <w:multiLevelType w:val="hybridMultilevel"/>
    <w:tmpl w:val="1456AE8C"/>
    <w:lvl w:ilvl="0" w:tplc="36B8A1CE">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104595F"/>
    <w:multiLevelType w:val="hybridMultilevel"/>
    <w:tmpl w:val="62DC1830"/>
    <w:lvl w:ilvl="0" w:tplc="309C56A0">
      <w:start w:val="1"/>
      <w:numFmt w:val="bullet"/>
      <w:lvlText w:val=""/>
      <w:lvlJc w:val="left"/>
      <w:pPr>
        <w:ind w:left="720" w:hanging="360"/>
      </w:pPr>
      <w:rPr>
        <w:rFonts w:ascii="Symbol" w:hAnsi="Symbol" w:hint="default"/>
      </w:rPr>
    </w:lvl>
    <w:lvl w:ilvl="1" w:tplc="8C460594">
      <w:start w:val="1"/>
      <w:numFmt w:val="bullet"/>
      <w:lvlText w:val="o"/>
      <w:lvlJc w:val="left"/>
      <w:pPr>
        <w:ind w:left="1440" w:hanging="360"/>
      </w:pPr>
      <w:rPr>
        <w:rFonts w:ascii="Courier New" w:hAnsi="Courier New" w:hint="default"/>
      </w:rPr>
    </w:lvl>
    <w:lvl w:ilvl="2" w:tplc="53E27E64">
      <w:start w:val="1"/>
      <w:numFmt w:val="bullet"/>
      <w:lvlText w:val=""/>
      <w:lvlJc w:val="left"/>
      <w:pPr>
        <w:ind w:left="2160" w:hanging="360"/>
      </w:pPr>
      <w:rPr>
        <w:rFonts w:ascii="Wingdings" w:hAnsi="Wingdings" w:hint="default"/>
      </w:rPr>
    </w:lvl>
    <w:lvl w:ilvl="3" w:tplc="5A3E5494">
      <w:start w:val="1"/>
      <w:numFmt w:val="bullet"/>
      <w:lvlText w:val=""/>
      <w:lvlJc w:val="left"/>
      <w:pPr>
        <w:ind w:left="2880" w:hanging="360"/>
      </w:pPr>
      <w:rPr>
        <w:rFonts w:ascii="Symbol" w:hAnsi="Symbol" w:hint="default"/>
      </w:rPr>
    </w:lvl>
    <w:lvl w:ilvl="4" w:tplc="3F24BF4C">
      <w:start w:val="1"/>
      <w:numFmt w:val="bullet"/>
      <w:lvlText w:val="o"/>
      <w:lvlJc w:val="left"/>
      <w:pPr>
        <w:ind w:left="3600" w:hanging="360"/>
      </w:pPr>
      <w:rPr>
        <w:rFonts w:ascii="Courier New" w:hAnsi="Courier New" w:hint="default"/>
      </w:rPr>
    </w:lvl>
    <w:lvl w:ilvl="5" w:tplc="73F284E0">
      <w:start w:val="1"/>
      <w:numFmt w:val="bullet"/>
      <w:lvlText w:val=""/>
      <w:lvlJc w:val="left"/>
      <w:pPr>
        <w:ind w:left="4320" w:hanging="360"/>
      </w:pPr>
      <w:rPr>
        <w:rFonts w:ascii="Wingdings" w:hAnsi="Wingdings" w:hint="default"/>
      </w:rPr>
    </w:lvl>
    <w:lvl w:ilvl="6" w:tplc="1736C99E">
      <w:start w:val="1"/>
      <w:numFmt w:val="bullet"/>
      <w:lvlText w:val=""/>
      <w:lvlJc w:val="left"/>
      <w:pPr>
        <w:ind w:left="5040" w:hanging="360"/>
      </w:pPr>
      <w:rPr>
        <w:rFonts w:ascii="Symbol" w:hAnsi="Symbol" w:hint="default"/>
      </w:rPr>
    </w:lvl>
    <w:lvl w:ilvl="7" w:tplc="474CACBE">
      <w:start w:val="1"/>
      <w:numFmt w:val="bullet"/>
      <w:lvlText w:val="o"/>
      <w:lvlJc w:val="left"/>
      <w:pPr>
        <w:ind w:left="5760" w:hanging="360"/>
      </w:pPr>
      <w:rPr>
        <w:rFonts w:ascii="Courier New" w:hAnsi="Courier New" w:hint="default"/>
      </w:rPr>
    </w:lvl>
    <w:lvl w:ilvl="8" w:tplc="9F5E44A6">
      <w:start w:val="1"/>
      <w:numFmt w:val="bullet"/>
      <w:lvlText w:val=""/>
      <w:lvlJc w:val="left"/>
      <w:pPr>
        <w:ind w:left="6480" w:hanging="360"/>
      </w:pPr>
      <w:rPr>
        <w:rFonts w:ascii="Wingdings" w:hAnsi="Wingdings" w:hint="default"/>
      </w:rPr>
    </w:lvl>
  </w:abstractNum>
  <w:abstractNum w:abstractNumId="93" w15:restartNumberingAfterBreak="0">
    <w:nsid w:val="411E666F"/>
    <w:multiLevelType w:val="hybridMultilevel"/>
    <w:tmpl w:val="269ED8B2"/>
    <w:lvl w:ilvl="0" w:tplc="B4CEBD80">
      <w:start w:val="1"/>
      <w:numFmt w:val="decimal"/>
      <w:lvlText w:val="13.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17017B4"/>
    <w:multiLevelType w:val="hybridMultilevel"/>
    <w:tmpl w:val="2660B108"/>
    <w:lvl w:ilvl="0" w:tplc="7BCA9262">
      <w:start w:val="1"/>
      <w:numFmt w:val="decimal"/>
      <w:lvlText w:val=" 1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18962D3"/>
    <w:multiLevelType w:val="multilevel"/>
    <w:tmpl w:val="0E82F488"/>
    <w:lvl w:ilvl="0">
      <w:start w:val="6"/>
      <w:numFmt w:val="decimal"/>
      <w:lvlText w:val="%1."/>
      <w:lvlJc w:val="left"/>
      <w:pPr>
        <w:ind w:left="360" w:hanging="360"/>
      </w:pPr>
      <w:rPr>
        <w:rFonts w:hint="default"/>
        <w:i w:val="0"/>
      </w:rPr>
    </w:lvl>
    <w:lvl w:ilvl="1">
      <w:start w:val="2"/>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2143010"/>
    <w:multiLevelType w:val="hybridMultilevel"/>
    <w:tmpl w:val="0D1688E4"/>
    <w:lvl w:ilvl="0" w:tplc="2514C1B0">
      <w:start w:val="1"/>
      <w:numFmt w:val="decimal"/>
      <w:lvlText w:val="1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7" w15:restartNumberingAfterBreak="0">
    <w:nsid w:val="446061E6"/>
    <w:multiLevelType w:val="hybridMultilevel"/>
    <w:tmpl w:val="1902CB90"/>
    <w:lvl w:ilvl="0" w:tplc="51E04D70">
      <w:start w:val="3"/>
      <w:numFmt w:val="decimal"/>
      <w:lvlText w:val="1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5CD0D23"/>
    <w:multiLevelType w:val="hybridMultilevel"/>
    <w:tmpl w:val="BA8E7254"/>
    <w:lvl w:ilvl="0" w:tplc="8544254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7402688"/>
    <w:multiLevelType w:val="hybridMultilevel"/>
    <w:tmpl w:val="CB3433E8"/>
    <w:lvl w:ilvl="0" w:tplc="C8E22AB0">
      <w:start w:val="1"/>
      <w:numFmt w:val="decimal"/>
      <w:lvlText w:val="4.8.%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5E2F71"/>
    <w:multiLevelType w:val="hybridMultilevel"/>
    <w:tmpl w:val="E754248A"/>
    <w:lvl w:ilvl="0" w:tplc="4768B40A">
      <w:start w:val="1"/>
      <w:numFmt w:val="decimal"/>
      <w:lvlText w:val="4.12.%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7AC50BB"/>
    <w:multiLevelType w:val="hybridMultilevel"/>
    <w:tmpl w:val="721C1EA0"/>
    <w:lvl w:ilvl="0" w:tplc="265CDE9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C47DAB"/>
    <w:multiLevelType w:val="hybridMultilevel"/>
    <w:tmpl w:val="32206CA0"/>
    <w:lvl w:ilvl="0" w:tplc="BCEA15E0">
      <w:start w:val="1"/>
      <w:numFmt w:val="decimal"/>
      <w:lvlText w:val="7.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116A69"/>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4" w15:restartNumberingAfterBreak="0">
    <w:nsid w:val="498D68E8"/>
    <w:multiLevelType w:val="hybridMultilevel"/>
    <w:tmpl w:val="2056EFD8"/>
    <w:lvl w:ilvl="0" w:tplc="06F41BF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9B43B78"/>
    <w:multiLevelType w:val="hybridMultilevel"/>
    <w:tmpl w:val="4BB017A4"/>
    <w:lvl w:ilvl="0" w:tplc="31D4F4C2">
      <w:start w:val="1"/>
      <w:numFmt w:val="decimal"/>
      <w:lvlText w:val="4.2.%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A4F6FF3"/>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4A8A62CB"/>
    <w:multiLevelType w:val="hybridMultilevel"/>
    <w:tmpl w:val="A632773C"/>
    <w:lvl w:ilvl="0" w:tplc="DB4694D8">
      <w:start w:val="1"/>
      <w:numFmt w:val="decimal"/>
      <w:lvlText w:val="3.5.%1"/>
      <w:lvlJc w:val="left"/>
      <w:pPr>
        <w:ind w:left="2354" w:hanging="360"/>
      </w:pPr>
      <w:rPr>
        <w:rFonts w:ascii="Arial" w:hAnsi="Arial" w:cs="Arial" w:hint="default"/>
        <w:b/>
        <w:bCs/>
      </w:rPr>
    </w:lvl>
    <w:lvl w:ilvl="1" w:tplc="04270019" w:tentative="1">
      <w:start w:val="1"/>
      <w:numFmt w:val="lowerLetter"/>
      <w:lvlText w:val="%2."/>
      <w:lvlJc w:val="left"/>
      <w:pPr>
        <w:ind w:left="1634" w:hanging="360"/>
      </w:pPr>
    </w:lvl>
    <w:lvl w:ilvl="2" w:tplc="0427001B" w:tentative="1">
      <w:start w:val="1"/>
      <w:numFmt w:val="lowerRoman"/>
      <w:lvlText w:val="%3."/>
      <w:lvlJc w:val="right"/>
      <w:pPr>
        <w:ind w:left="2354" w:hanging="180"/>
      </w:pPr>
    </w:lvl>
    <w:lvl w:ilvl="3" w:tplc="0427000F" w:tentative="1">
      <w:start w:val="1"/>
      <w:numFmt w:val="decimal"/>
      <w:lvlText w:val="%4."/>
      <w:lvlJc w:val="left"/>
      <w:pPr>
        <w:ind w:left="3074" w:hanging="360"/>
      </w:pPr>
    </w:lvl>
    <w:lvl w:ilvl="4" w:tplc="04270019" w:tentative="1">
      <w:start w:val="1"/>
      <w:numFmt w:val="lowerLetter"/>
      <w:lvlText w:val="%5."/>
      <w:lvlJc w:val="left"/>
      <w:pPr>
        <w:ind w:left="3794" w:hanging="360"/>
      </w:pPr>
    </w:lvl>
    <w:lvl w:ilvl="5" w:tplc="0427001B" w:tentative="1">
      <w:start w:val="1"/>
      <w:numFmt w:val="lowerRoman"/>
      <w:lvlText w:val="%6."/>
      <w:lvlJc w:val="right"/>
      <w:pPr>
        <w:ind w:left="4514" w:hanging="180"/>
      </w:pPr>
    </w:lvl>
    <w:lvl w:ilvl="6" w:tplc="0427000F" w:tentative="1">
      <w:start w:val="1"/>
      <w:numFmt w:val="decimal"/>
      <w:lvlText w:val="%7."/>
      <w:lvlJc w:val="left"/>
      <w:pPr>
        <w:ind w:left="5234" w:hanging="360"/>
      </w:pPr>
    </w:lvl>
    <w:lvl w:ilvl="7" w:tplc="04270019" w:tentative="1">
      <w:start w:val="1"/>
      <w:numFmt w:val="lowerLetter"/>
      <w:lvlText w:val="%8."/>
      <w:lvlJc w:val="left"/>
      <w:pPr>
        <w:ind w:left="5954" w:hanging="360"/>
      </w:pPr>
    </w:lvl>
    <w:lvl w:ilvl="8" w:tplc="0427001B" w:tentative="1">
      <w:start w:val="1"/>
      <w:numFmt w:val="lowerRoman"/>
      <w:lvlText w:val="%9."/>
      <w:lvlJc w:val="right"/>
      <w:pPr>
        <w:ind w:left="6674" w:hanging="180"/>
      </w:pPr>
    </w:lvl>
  </w:abstractNum>
  <w:abstractNum w:abstractNumId="108" w15:restartNumberingAfterBreak="0">
    <w:nsid w:val="4C3564BF"/>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4D493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E084F4F"/>
    <w:multiLevelType w:val="hybridMultilevel"/>
    <w:tmpl w:val="858232DC"/>
    <w:lvl w:ilvl="0" w:tplc="843EAB4A">
      <w:start w:val="1"/>
      <w:numFmt w:val="decimal"/>
      <w:lvlText w:val=" 1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E4A26C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0906275"/>
    <w:multiLevelType w:val="hybridMultilevel"/>
    <w:tmpl w:val="7572F306"/>
    <w:lvl w:ilvl="0" w:tplc="CB760AA4">
      <w:start w:val="1"/>
      <w:numFmt w:val="decimal"/>
      <w:lvlText w:val="3.1.%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269512C"/>
    <w:multiLevelType w:val="hybridMultilevel"/>
    <w:tmpl w:val="AA6C8128"/>
    <w:lvl w:ilvl="0" w:tplc="8C4239E8">
      <w:start w:val="8"/>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532D1CD8"/>
    <w:multiLevelType w:val="hybridMultilevel"/>
    <w:tmpl w:val="D29E837E"/>
    <w:lvl w:ilvl="0" w:tplc="FFB464E4">
      <w:start w:val="1"/>
      <w:numFmt w:val="decimal"/>
      <w:lvlText w:val=" 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3D301AC"/>
    <w:multiLevelType w:val="hybridMultilevel"/>
    <w:tmpl w:val="9482DEDE"/>
    <w:lvl w:ilvl="0" w:tplc="89841C12">
      <w:start w:val="1"/>
      <w:numFmt w:val="decimal"/>
      <w:lvlText w:val="13.%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562E57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6CA564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8242BCA"/>
    <w:multiLevelType w:val="hybridMultilevel"/>
    <w:tmpl w:val="948AEE90"/>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9642A4B"/>
    <w:multiLevelType w:val="hybridMultilevel"/>
    <w:tmpl w:val="643272FE"/>
    <w:lvl w:ilvl="0" w:tplc="AC002064">
      <w:start w:val="1"/>
      <w:numFmt w:val="decimal"/>
      <w:lvlText w:val="10.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0" w15:restartNumberingAfterBreak="0">
    <w:nsid w:val="598E5821"/>
    <w:multiLevelType w:val="hybridMultilevel"/>
    <w:tmpl w:val="6876CC76"/>
    <w:lvl w:ilvl="0" w:tplc="7DBE580A">
      <w:start w:val="16"/>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9AC58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A287E77"/>
    <w:multiLevelType w:val="hybridMultilevel"/>
    <w:tmpl w:val="008E8744"/>
    <w:lvl w:ilvl="0" w:tplc="B664C378">
      <w:start w:val="1"/>
      <w:numFmt w:val="decimal"/>
      <w:lvlText w:val="12.%1"/>
      <w:lvlJc w:val="left"/>
      <w:pPr>
        <w:ind w:left="720" w:hanging="360"/>
      </w:pPr>
      <w:rPr>
        <w:rFonts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A4305F6"/>
    <w:multiLevelType w:val="hybridMultilevel"/>
    <w:tmpl w:val="CC2A10F8"/>
    <w:lvl w:ilvl="0" w:tplc="2B164DA6">
      <w:start w:val="15"/>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AAB094D"/>
    <w:multiLevelType w:val="multilevel"/>
    <w:tmpl w:val="C300888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6"/>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AEA5FA4"/>
    <w:multiLevelType w:val="multilevel"/>
    <w:tmpl w:val="ED58E3A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5321D9"/>
    <w:multiLevelType w:val="multilevel"/>
    <w:tmpl w:val="E84C6D2E"/>
    <w:lvl w:ilvl="0">
      <w:start w:val="1"/>
      <w:numFmt w:val="decimal"/>
      <w:lvlText w:val="5.%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D3B627A"/>
    <w:multiLevelType w:val="multilevel"/>
    <w:tmpl w:val="B83EBB94"/>
    <w:lvl w:ilvl="0">
      <w:start w:val="4"/>
      <w:numFmt w:val="decimal"/>
      <w:lvlText w:val="%1."/>
      <w:lvlJc w:val="left"/>
      <w:pPr>
        <w:ind w:left="360" w:hanging="360"/>
      </w:pPr>
      <w:rPr>
        <w:rFonts w:hint="default"/>
        <w:i w:val="0"/>
      </w:rPr>
    </w:lvl>
    <w:lvl w:ilvl="1">
      <w:start w:val="1"/>
      <w:numFmt w:val="decimal"/>
      <w:lvlText w:val=" 5.1.%2"/>
      <w:lvlJc w:val="left"/>
      <w:pPr>
        <w:ind w:left="502" w:hanging="360"/>
      </w:pPr>
      <w:rPr>
        <w:rFonts w:hint="default"/>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F0334EB"/>
    <w:multiLevelType w:val="hybridMultilevel"/>
    <w:tmpl w:val="C010D776"/>
    <w:lvl w:ilvl="0" w:tplc="6E1C977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03F1FC7"/>
    <w:multiLevelType w:val="multilevel"/>
    <w:tmpl w:val="B5D2BBA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1"/>
      <w:numFmt w:val="decimal"/>
      <w:lvlText w:val="13.1.1.%3"/>
      <w:lvlJc w:val="left"/>
      <w:pPr>
        <w:ind w:left="36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0463905"/>
    <w:multiLevelType w:val="multilevel"/>
    <w:tmpl w:val="DB700E1C"/>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sz w:val="22"/>
        <w:szCs w:val="22"/>
      </w:rPr>
    </w:lvl>
    <w:lvl w:ilvl="2">
      <w:start w:val="1"/>
      <w:numFmt w:val="decimal"/>
      <w:lvlText w:val="4.1.%3"/>
      <w:lvlJc w:val="left"/>
      <w:pPr>
        <w:ind w:left="1440" w:hanging="360"/>
      </w:pPr>
      <w:rPr>
        <w:rFonts w:ascii="Arial" w:hAnsi="Arial" w:cs="Arial" w:hint="default"/>
        <w:b/>
        <w:bCs/>
      </w:rPr>
    </w:lvl>
    <w:lvl w:ilvl="3">
      <w:start w:val="1"/>
      <w:numFmt w:val="bullet"/>
      <w:lvlText w:val=""/>
      <w:lvlJc w:val="left"/>
      <w:pPr>
        <w:ind w:left="1440" w:hanging="360"/>
      </w:pPr>
      <w:rPr>
        <w:rFonts w:ascii="Symbol" w:hAnsi="Symbol" w:hint="default"/>
        <w:color w:val="9AC327"/>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1" w15:restartNumberingAfterBreak="0">
    <w:nsid w:val="60B4212D"/>
    <w:multiLevelType w:val="hybridMultilevel"/>
    <w:tmpl w:val="E9AE4624"/>
    <w:lvl w:ilvl="0" w:tplc="4E06911A">
      <w:start w:val="18"/>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187446E"/>
    <w:multiLevelType w:val="hybridMultilevel"/>
    <w:tmpl w:val="7CCE8746"/>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2CD17DC"/>
    <w:multiLevelType w:val="hybridMultilevel"/>
    <w:tmpl w:val="56F8FEB4"/>
    <w:lvl w:ilvl="0" w:tplc="0CE29F2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3C13804"/>
    <w:multiLevelType w:val="hybridMultilevel"/>
    <w:tmpl w:val="4456F86E"/>
    <w:lvl w:ilvl="0" w:tplc="33440186">
      <w:start w:val="1"/>
      <w:numFmt w:val="bullet"/>
      <w:lvlText w:val=""/>
      <w:lvlJc w:val="left"/>
      <w:pPr>
        <w:ind w:left="1440" w:hanging="360"/>
      </w:pPr>
      <w:rPr>
        <w:rFonts w:ascii="Symbol" w:hAnsi="Symbol" w:hint="default"/>
        <w:color w:val="9AC327"/>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5" w15:restartNumberingAfterBreak="0">
    <w:nsid w:val="65170003"/>
    <w:multiLevelType w:val="hybridMultilevel"/>
    <w:tmpl w:val="E028DC8C"/>
    <w:lvl w:ilvl="0" w:tplc="8072322E">
      <w:start w:val="1"/>
      <w:numFmt w:val="decimal"/>
      <w:lvlText w:val=" 1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64A2389"/>
    <w:multiLevelType w:val="multilevel"/>
    <w:tmpl w:val="986A94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671597E"/>
    <w:multiLevelType w:val="hybridMultilevel"/>
    <w:tmpl w:val="4E2A0DD2"/>
    <w:lvl w:ilvl="0" w:tplc="CFBAC3B8">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AD830C3"/>
    <w:multiLevelType w:val="hybridMultilevel"/>
    <w:tmpl w:val="2B96A5E0"/>
    <w:lvl w:ilvl="0" w:tplc="3620EDE4">
      <w:start w:val="1"/>
      <w:numFmt w:val="decimal"/>
      <w:lvlText w:val="6.8.%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D8A168D"/>
    <w:multiLevelType w:val="hybridMultilevel"/>
    <w:tmpl w:val="0AE8B032"/>
    <w:lvl w:ilvl="0" w:tplc="DC86AC96">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D8F633C"/>
    <w:multiLevelType w:val="hybridMultilevel"/>
    <w:tmpl w:val="6E8A13BA"/>
    <w:lvl w:ilvl="0" w:tplc="5F523570">
      <w:start w:val="1"/>
      <w:numFmt w:val="decimal"/>
      <w:lvlText w:val=" 10.1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EB730FF"/>
    <w:multiLevelType w:val="hybridMultilevel"/>
    <w:tmpl w:val="C2667010"/>
    <w:lvl w:ilvl="0" w:tplc="7BA296A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F1F3C2E"/>
    <w:multiLevelType w:val="hybridMultilevel"/>
    <w:tmpl w:val="4B4E5056"/>
    <w:lvl w:ilvl="0" w:tplc="BE289370">
      <w:start w:val="5"/>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7030258F"/>
    <w:multiLevelType w:val="hybridMultilevel"/>
    <w:tmpl w:val="65A02AC4"/>
    <w:lvl w:ilvl="0" w:tplc="E6D61EA2">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0BB134C"/>
    <w:multiLevelType w:val="hybridMultilevel"/>
    <w:tmpl w:val="0BA4FC94"/>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14D5AA1"/>
    <w:multiLevelType w:val="hybridMultilevel"/>
    <w:tmpl w:val="8AE28F7C"/>
    <w:lvl w:ilvl="0" w:tplc="237EE4A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2EB659E"/>
    <w:multiLevelType w:val="hybridMultilevel"/>
    <w:tmpl w:val="5F047FEE"/>
    <w:lvl w:ilvl="0" w:tplc="5B509354">
      <w:start w:val="1"/>
      <w:numFmt w:val="decimal"/>
      <w:lvlText w:val="13.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5DF40B4"/>
    <w:multiLevelType w:val="hybridMultilevel"/>
    <w:tmpl w:val="4D74CF56"/>
    <w:lvl w:ilvl="0" w:tplc="ABA0896C">
      <w:start w:val="1"/>
      <w:numFmt w:val="decimal"/>
      <w:lvlText w:val="13.2.%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77C1BBD"/>
    <w:multiLevelType w:val="hybridMultilevel"/>
    <w:tmpl w:val="016A7984"/>
    <w:lvl w:ilvl="0" w:tplc="3ADA499A">
      <w:start w:val="1"/>
      <w:numFmt w:val="decimal"/>
      <w:lvlText w:val="13.7.%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8B0528F"/>
    <w:multiLevelType w:val="hybridMultilevel"/>
    <w:tmpl w:val="FAAAEAFE"/>
    <w:lvl w:ilvl="0" w:tplc="B63233F4">
      <w:start w:val="1"/>
      <w:numFmt w:val="decimal"/>
      <w:lvlText w:val="10.%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78C14C83"/>
    <w:multiLevelType w:val="multilevel"/>
    <w:tmpl w:val="DEE0F72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6"/>
      <w:numFmt w:val="decimal"/>
      <w:lvlText w:val="11.2.6.%3."/>
      <w:lvlJc w:val="left"/>
      <w:pPr>
        <w:ind w:left="360" w:hanging="360"/>
      </w:pPr>
      <w:rPr>
        <w:rFonts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93371CB"/>
    <w:multiLevelType w:val="hybridMultilevel"/>
    <w:tmpl w:val="CE46D1B8"/>
    <w:lvl w:ilvl="0" w:tplc="30D6E03C">
      <w:start w:val="1"/>
      <w:numFmt w:val="decimal"/>
      <w:lvlText w:val="13.6.%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B496A17"/>
    <w:multiLevelType w:val="hybridMultilevel"/>
    <w:tmpl w:val="54D49AC2"/>
    <w:lvl w:ilvl="0" w:tplc="8CDE9EE0">
      <w:start w:val="1"/>
      <w:numFmt w:val="decimal"/>
      <w:lvlText w:val="4.6.%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7B6F1401"/>
    <w:multiLevelType w:val="hybridMultilevel"/>
    <w:tmpl w:val="FCCCCDFE"/>
    <w:lvl w:ilvl="0" w:tplc="6A3887BA">
      <w:start w:val="1"/>
      <w:numFmt w:val="decimal"/>
      <w:lvlText w:val=" 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7B985614"/>
    <w:multiLevelType w:val="hybridMultilevel"/>
    <w:tmpl w:val="25F822BE"/>
    <w:lvl w:ilvl="0" w:tplc="3CBC428E">
      <w:start w:val="1"/>
      <w:numFmt w:val="decimal"/>
      <w:lvlText w:val="6.2.%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EE30DE5"/>
    <w:multiLevelType w:val="hybridMultilevel"/>
    <w:tmpl w:val="915C00EE"/>
    <w:lvl w:ilvl="0" w:tplc="E39EC52E">
      <w:start w:val="1"/>
      <w:numFmt w:val="decimal"/>
      <w:lvlText w:val="9.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7FCC0FAB"/>
    <w:multiLevelType w:val="hybridMultilevel"/>
    <w:tmpl w:val="5A48D2E6"/>
    <w:lvl w:ilvl="0" w:tplc="8B56DA42">
      <w:start w:val="1"/>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FE71762"/>
    <w:multiLevelType w:val="hybridMultilevel"/>
    <w:tmpl w:val="27765DC2"/>
    <w:lvl w:ilvl="0" w:tplc="4FF004B4">
      <w:start w:val="1"/>
      <w:numFmt w:val="decimal"/>
      <w:lvlText w:val="4.8.%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268403">
    <w:abstractNumId w:val="57"/>
  </w:num>
  <w:num w:numId="2" w16cid:durableId="1575431605">
    <w:abstractNumId w:val="11"/>
  </w:num>
  <w:num w:numId="3" w16cid:durableId="1699235686">
    <w:abstractNumId w:val="80"/>
  </w:num>
  <w:num w:numId="4" w16cid:durableId="1573586130">
    <w:abstractNumId w:val="30"/>
  </w:num>
  <w:num w:numId="5" w16cid:durableId="2087413344">
    <w:abstractNumId w:val="6"/>
  </w:num>
  <w:num w:numId="6" w16cid:durableId="1295061526">
    <w:abstractNumId w:val="38"/>
  </w:num>
  <w:num w:numId="7" w16cid:durableId="774402173">
    <w:abstractNumId w:val="136"/>
  </w:num>
  <w:num w:numId="8" w16cid:durableId="349642474">
    <w:abstractNumId w:val="125"/>
  </w:num>
  <w:num w:numId="9" w16cid:durableId="478501424">
    <w:abstractNumId w:val="28"/>
  </w:num>
  <w:num w:numId="10" w16cid:durableId="1175418228">
    <w:abstractNumId w:val="92"/>
  </w:num>
  <w:num w:numId="11" w16cid:durableId="731074518">
    <w:abstractNumId w:val="14"/>
  </w:num>
  <w:num w:numId="12" w16cid:durableId="759565853">
    <w:abstractNumId w:val="25"/>
  </w:num>
  <w:num w:numId="13" w16cid:durableId="1007682302">
    <w:abstractNumId w:val="43"/>
  </w:num>
  <w:num w:numId="14" w16cid:durableId="562526156">
    <w:abstractNumId w:val="5"/>
  </w:num>
  <w:num w:numId="15" w16cid:durableId="2049598027">
    <w:abstractNumId w:val="65"/>
  </w:num>
  <w:num w:numId="16" w16cid:durableId="2019647949">
    <w:abstractNumId w:val="90"/>
  </w:num>
  <w:num w:numId="17" w16cid:durableId="2124422249">
    <w:abstractNumId w:val="69"/>
  </w:num>
  <w:num w:numId="18" w16cid:durableId="722363504">
    <w:abstractNumId w:val="54"/>
  </w:num>
  <w:num w:numId="19" w16cid:durableId="1427993949">
    <w:abstractNumId w:val="104"/>
  </w:num>
  <w:num w:numId="20" w16cid:durableId="2045136795">
    <w:abstractNumId w:val="64"/>
  </w:num>
  <w:num w:numId="21" w16cid:durableId="1988894484">
    <w:abstractNumId w:val="149"/>
  </w:num>
  <w:num w:numId="22" w16cid:durableId="1144546024">
    <w:abstractNumId w:val="83"/>
  </w:num>
  <w:num w:numId="23" w16cid:durableId="1640724784">
    <w:abstractNumId w:val="7"/>
  </w:num>
  <w:num w:numId="24" w16cid:durableId="870996871">
    <w:abstractNumId w:val="67"/>
  </w:num>
  <w:num w:numId="25" w16cid:durableId="1184439459">
    <w:abstractNumId w:val="115"/>
  </w:num>
  <w:num w:numId="26" w16cid:durableId="1637904250">
    <w:abstractNumId w:val="143"/>
  </w:num>
  <w:num w:numId="27" w16cid:durableId="983504695">
    <w:abstractNumId w:val="126"/>
  </w:num>
  <w:num w:numId="28" w16cid:durableId="1008748281">
    <w:abstractNumId w:val="127"/>
  </w:num>
  <w:num w:numId="29" w16cid:durableId="292372171">
    <w:abstractNumId w:val="62"/>
  </w:num>
  <w:num w:numId="30" w16cid:durableId="1521823122">
    <w:abstractNumId w:val="137"/>
  </w:num>
  <w:num w:numId="31" w16cid:durableId="836921011">
    <w:abstractNumId w:val="41"/>
  </w:num>
  <w:num w:numId="32" w16cid:durableId="1793674317">
    <w:abstractNumId w:val="122"/>
  </w:num>
  <w:num w:numId="33" w16cid:durableId="1821850816">
    <w:abstractNumId w:val="124"/>
  </w:num>
  <w:num w:numId="34" w16cid:durableId="1353993588">
    <w:abstractNumId w:val="37"/>
  </w:num>
  <w:num w:numId="35" w16cid:durableId="965743345">
    <w:abstractNumId w:val="119"/>
  </w:num>
  <w:num w:numId="36" w16cid:durableId="1189637424">
    <w:abstractNumId w:val="49"/>
  </w:num>
  <w:num w:numId="37" w16cid:durableId="219168636">
    <w:abstractNumId w:val="87"/>
  </w:num>
  <w:num w:numId="38" w16cid:durableId="219249036">
    <w:abstractNumId w:val="97"/>
  </w:num>
  <w:num w:numId="39" w16cid:durableId="1602446875">
    <w:abstractNumId w:val="150"/>
  </w:num>
  <w:num w:numId="40" w16cid:durableId="1204488017">
    <w:abstractNumId w:val="129"/>
  </w:num>
  <w:num w:numId="41" w16cid:durableId="1826970649">
    <w:abstractNumId w:val="147"/>
  </w:num>
  <w:num w:numId="42" w16cid:durableId="311913493">
    <w:abstractNumId w:val="52"/>
  </w:num>
  <w:num w:numId="43" w16cid:durableId="1152865383">
    <w:abstractNumId w:val="66"/>
  </w:num>
  <w:num w:numId="44" w16cid:durableId="1046371476">
    <w:abstractNumId w:val="142"/>
  </w:num>
  <w:num w:numId="45" w16cid:durableId="796532808">
    <w:abstractNumId w:val="21"/>
  </w:num>
  <w:num w:numId="46" w16cid:durableId="1457867144">
    <w:abstractNumId w:val="55"/>
  </w:num>
  <w:num w:numId="47" w16cid:durableId="1704205741">
    <w:abstractNumId w:val="86"/>
  </w:num>
  <w:num w:numId="48" w16cid:durableId="1583368023">
    <w:abstractNumId w:val="17"/>
  </w:num>
  <w:num w:numId="49" w16cid:durableId="1451171754">
    <w:abstractNumId w:val="146"/>
  </w:num>
  <w:num w:numId="50" w16cid:durableId="1161121948">
    <w:abstractNumId w:val="93"/>
  </w:num>
  <w:num w:numId="51" w16cid:durableId="250623443">
    <w:abstractNumId w:val="15"/>
  </w:num>
  <w:num w:numId="52" w16cid:durableId="1736508523">
    <w:abstractNumId w:val="89"/>
  </w:num>
  <w:num w:numId="53" w16cid:durableId="1244490570">
    <w:abstractNumId w:val="72"/>
  </w:num>
  <w:num w:numId="54" w16cid:durableId="1199120659">
    <w:abstractNumId w:val="26"/>
  </w:num>
  <w:num w:numId="55" w16cid:durableId="1664355981">
    <w:abstractNumId w:val="151"/>
  </w:num>
  <w:num w:numId="56" w16cid:durableId="2072653672">
    <w:abstractNumId w:val="148"/>
  </w:num>
  <w:num w:numId="57" w16cid:durableId="817570612">
    <w:abstractNumId w:val="56"/>
  </w:num>
  <w:num w:numId="58" w16cid:durableId="1586458032">
    <w:abstractNumId w:val="78"/>
  </w:num>
  <w:num w:numId="59" w16cid:durableId="1013386776">
    <w:abstractNumId w:val="135"/>
  </w:num>
  <w:num w:numId="60" w16cid:durableId="542644030">
    <w:abstractNumId w:val="123"/>
  </w:num>
  <w:num w:numId="61" w16cid:durableId="671179429">
    <w:abstractNumId w:val="61"/>
  </w:num>
  <w:num w:numId="62" w16cid:durableId="310596150">
    <w:abstractNumId w:val="27"/>
  </w:num>
  <w:num w:numId="63" w16cid:durableId="1093668121">
    <w:abstractNumId w:val="29"/>
  </w:num>
  <w:num w:numId="64" w16cid:durableId="66655328">
    <w:abstractNumId w:val="120"/>
  </w:num>
  <w:num w:numId="65" w16cid:durableId="1154565237">
    <w:abstractNumId w:val="153"/>
  </w:num>
  <w:num w:numId="66" w16cid:durableId="2043941166">
    <w:abstractNumId w:val="82"/>
  </w:num>
  <w:num w:numId="67" w16cid:durableId="283342434">
    <w:abstractNumId w:val="131"/>
  </w:num>
  <w:num w:numId="68" w16cid:durableId="1552300091">
    <w:abstractNumId w:val="156"/>
  </w:num>
  <w:num w:numId="69" w16cid:durableId="1730500121">
    <w:abstractNumId w:val="94"/>
  </w:num>
  <w:num w:numId="70" w16cid:durableId="1841965677">
    <w:abstractNumId w:val="113"/>
  </w:num>
  <w:num w:numId="71" w16cid:durableId="1084568162">
    <w:abstractNumId w:val="39"/>
  </w:num>
  <w:num w:numId="72" w16cid:durableId="1344816220">
    <w:abstractNumId w:val="110"/>
  </w:num>
  <w:num w:numId="73" w16cid:durableId="1171488197">
    <w:abstractNumId w:val="114"/>
  </w:num>
  <w:num w:numId="74" w16cid:durableId="348525806">
    <w:abstractNumId w:val="22"/>
  </w:num>
  <w:num w:numId="75" w16cid:durableId="1623883322">
    <w:abstractNumId w:val="81"/>
  </w:num>
  <w:num w:numId="76" w16cid:durableId="1935941334">
    <w:abstractNumId w:val="91"/>
  </w:num>
  <w:num w:numId="77" w16cid:durableId="1292832615">
    <w:abstractNumId w:val="36"/>
  </w:num>
  <w:num w:numId="78" w16cid:durableId="1142769001">
    <w:abstractNumId w:val="33"/>
  </w:num>
  <w:num w:numId="79" w16cid:durableId="1936555227">
    <w:abstractNumId w:val="96"/>
  </w:num>
  <w:num w:numId="80" w16cid:durableId="289439509">
    <w:abstractNumId w:val="44"/>
  </w:num>
  <w:num w:numId="81" w16cid:durableId="1365670756">
    <w:abstractNumId w:val="140"/>
  </w:num>
  <w:num w:numId="82" w16cid:durableId="230506037">
    <w:abstractNumId w:val="77"/>
  </w:num>
  <w:num w:numId="83" w16cid:durableId="1184200746">
    <w:abstractNumId w:val="95"/>
  </w:num>
  <w:num w:numId="84" w16cid:durableId="2072999170">
    <w:abstractNumId w:val="108"/>
  </w:num>
  <w:num w:numId="85" w16cid:durableId="527136614">
    <w:abstractNumId w:val="130"/>
  </w:num>
  <w:num w:numId="86" w16cid:durableId="1848056113">
    <w:abstractNumId w:val="74"/>
  </w:num>
  <w:num w:numId="87" w16cid:durableId="663751008">
    <w:abstractNumId w:val="106"/>
  </w:num>
  <w:num w:numId="88" w16cid:durableId="154540783">
    <w:abstractNumId w:val="0"/>
  </w:num>
  <w:num w:numId="89" w16cid:durableId="553736794">
    <w:abstractNumId w:val="117"/>
  </w:num>
  <w:num w:numId="90" w16cid:durableId="2083021341">
    <w:abstractNumId w:val="111"/>
  </w:num>
  <w:num w:numId="91" w16cid:durableId="894202946">
    <w:abstractNumId w:val="75"/>
  </w:num>
  <w:num w:numId="92" w16cid:durableId="1790053136">
    <w:abstractNumId w:val="20"/>
  </w:num>
  <w:num w:numId="93" w16cid:durableId="253436442">
    <w:abstractNumId w:val="2"/>
  </w:num>
  <w:num w:numId="94" w16cid:durableId="1908371151">
    <w:abstractNumId w:val="116"/>
  </w:num>
  <w:num w:numId="95" w16cid:durableId="1049064514">
    <w:abstractNumId w:val="109"/>
  </w:num>
  <w:num w:numId="96" w16cid:durableId="266736494">
    <w:abstractNumId w:val="16"/>
  </w:num>
  <w:num w:numId="97" w16cid:durableId="1279872653">
    <w:abstractNumId w:val="59"/>
  </w:num>
  <w:num w:numId="98" w16cid:durableId="990251489">
    <w:abstractNumId w:val="73"/>
  </w:num>
  <w:num w:numId="99" w16cid:durableId="1679194829">
    <w:abstractNumId w:val="112"/>
  </w:num>
  <w:num w:numId="100" w16cid:durableId="361319556">
    <w:abstractNumId w:val="58"/>
  </w:num>
  <w:num w:numId="101" w16cid:durableId="1140340737">
    <w:abstractNumId w:val="75"/>
    <w:lvlOverride w:ilvl="0">
      <w:startOverride w:val="3"/>
    </w:lvlOverride>
    <w:lvlOverride w:ilvl="1">
      <w:startOverride w:val="2"/>
    </w:lvlOverride>
    <w:lvlOverride w:ilvl="2">
      <w:startOverride w:val="1"/>
    </w:lvlOverride>
  </w:num>
  <w:num w:numId="102" w16cid:durableId="1310744417">
    <w:abstractNumId w:val="75"/>
    <w:lvlOverride w:ilvl="0">
      <w:startOverride w:val="3"/>
    </w:lvlOverride>
    <w:lvlOverride w:ilvl="1"/>
  </w:num>
  <w:num w:numId="103" w16cid:durableId="413205314">
    <w:abstractNumId w:val="7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26268660">
    <w:abstractNumId w:val="63"/>
  </w:num>
  <w:num w:numId="105" w16cid:durableId="1623613272">
    <w:abstractNumId w:val="9"/>
  </w:num>
  <w:num w:numId="106" w16cid:durableId="1057510889">
    <w:abstractNumId w:val="35"/>
  </w:num>
  <w:num w:numId="107" w16cid:durableId="2072387611">
    <w:abstractNumId w:val="139"/>
  </w:num>
  <w:num w:numId="108" w16cid:durableId="431895984">
    <w:abstractNumId w:val="141"/>
  </w:num>
  <w:num w:numId="109" w16cid:durableId="414404802">
    <w:abstractNumId w:val="145"/>
  </w:num>
  <w:num w:numId="110" w16cid:durableId="1133326981">
    <w:abstractNumId w:val="118"/>
  </w:num>
  <w:num w:numId="111" w16cid:durableId="2086029297">
    <w:abstractNumId w:val="50"/>
  </w:num>
  <w:num w:numId="112" w16cid:durableId="104270533">
    <w:abstractNumId w:val="128"/>
  </w:num>
  <w:num w:numId="113" w16cid:durableId="866218034">
    <w:abstractNumId w:val="1"/>
  </w:num>
  <w:num w:numId="114" w16cid:durableId="815992845">
    <w:abstractNumId w:val="134"/>
  </w:num>
  <w:num w:numId="115" w16cid:durableId="1837761464">
    <w:abstractNumId w:val="101"/>
  </w:num>
  <w:num w:numId="116" w16cid:durableId="1487357475">
    <w:abstractNumId w:val="133"/>
  </w:num>
  <w:num w:numId="117" w16cid:durableId="1814256767">
    <w:abstractNumId w:val="98"/>
  </w:num>
  <w:num w:numId="118" w16cid:durableId="88892631">
    <w:abstractNumId w:val="103"/>
  </w:num>
  <w:num w:numId="119" w16cid:durableId="548613899">
    <w:abstractNumId w:val="8"/>
  </w:num>
  <w:num w:numId="120" w16cid:durableId="1323923954">
    <w:abstractNumId w:val="24"/>
  </w:num>
  <w:num w:numId="121" w16cid:durableId="332684579">
    <w:abstractNumId w:val="107"/>
  </w:num>
  <w:num w:numId="122" w16cid:durableId="1501920465">
    <w:abstractNumId w:val="85"/>
  </w:num>
  <w:num w:numId="123" w16cid:durableId="1028870024">
    <w:abstractNumId w:val="105"/>
  </w:num>
  <w:num w:numId="124" w16cid:durableId="1962032266">
    <w:abstractNumId w:val="79"/>
  </w:num>
  <w:num w:numId="125" w16cid:durableId="1006515575">
    <w:abstractNumId w:val="121"/>
  </w:num>
  <w:num w:numId="126" w16cid:durableId="1310279708">
    <w:abstractNumId w:val="60"/>
  </w:num>
  <w:num w:numId="127" w16cid:durableId="324632448">
    <w:abstractNumId w:val="71"/>
  </w:num>
  <w:num w:numId="128" w16cid:durableId="1343119621">
    <w:abstractNumId w:val="88"/>
  </w:num>
  <w:num w:numId="129" w16cid:durableId="1714847441">
    <w:abstractNumId w:val="152"/>
  </w:num>
  <w:num w:numId="130" w16cid:durableId="176235272">
    <w:abstractNumId w:val="53"/>
  </w:num>
  <w:num w:numId="131" w16cid:durableId="315183417">
    <w:abstractNumId w:val="99"/>
  </w:num>
  <w:num w:numId="132" w16cid:durableId="1207371078">
    <w:abstractNumId w:val="157"/>
  </w:num>
  <w:num w:numId="133" w16cid:durableId="1457068137">
    <w:abstractNumId w:val="31"/>
  </w:num>
  <w:num w:numId="134" w16cid:durableId="2063483321">
    <w:abstractNumId w:val="40"/>
  </w:num>
  <w:num w:numId="135" w16cid:durableId="507645680">
    <w:abstractNumId w:val="84"/>
  </w:num>
  <w:num w:numId="136" w16cid:durableId="2105148381">
    <w:abstractNumId w:val="144"/>
  </w:num>
  <w:num w:numId="137" w16cid:durableId="1911423948">
    <w:abstractNumId w:val="100"/>
  </w:num>
  <w:num w:numId="138" w16cid:durableId="1939679473">
    <w:abstractNumId w:val="132"/>
  </w:num>
  <w:num w:numId="139" w16cid:durableId="387267648">
    <w:abstractNumId w:val="51"/>
  </w:num>
  <w:num w:numId="140" w16cid:durableId="864758079">
    <w:abstractNumId w:val="18"/>
  </w:num>
  <w:num w:numId="141" w16cid:durableId="2078091904">
    <w:abstractNumId w:val="47"/>
  </w:num>
  <w:num w:numId="142" w16cid:durableId="1582253951">
    <w:abstractNumId w:val="32"/>
  </w:num>
  <w:num w:numId="143" w16cid:durableId="1202472094">
    <w:abstractNumId w:val="70"/>
  </w:num>
  <w:num w:numId="144" w16cid:durableId="314184531">
    <w:abstractNumId w:val="154"/>
  </w:num>
  <w:num w:numId="145" w16cid:durableId="514537599">
    <w:abstractNumId w:val="45"/>
  </w:num>
  <w:num w:numId="146" w16cid:durableId="2057120650">
    <w:abstractNumId w:val="23"/>
  </w:num>
  <w:num w:numId="147" w16cid:durableId="2075617220">
    <w:abstractNumId w:val="42"/>
  </w:num>
  <w:num w:numId="148" w16cid:durableId="955213670">
    <w:abstractNumId w:val="13"/>
  </w:num>
  <w:num w:numId="149" w16cid:durableId="2046371598">
    <w:abstractNumId w:val="12"/>
  </w:num>
  <w:num w:numId="150" w16cid:durableId="1987467617">
    <w:abstractNumId w:val="46"/>
  </w:num>
  <w:num w:numId="151" w16cid:durableId="1466267761">
    <w:abstractNumId w:val="138"/>
  </w:num>
  <w:num w:numId="152" w16cid:durableId="123038680">
    <w:abstractNumId w:val="3"/>
  </w:num>
  <w:num w:numId="153" w16cid:durableId="959997239">
    <w:abstractNumId w:val="102"/>
  </w:num>
  <w:num w:numId="154" w16cid:durableId="1343892683">
    <w:abstractNumId w:val="76"/>
  </w:num>
  <w:num w:numId="155" w16cid:durableId="1778137075">
    <w:abstractNumId w:val="48"/>
  </w:num>
  <w:num w:numId="156" w16cid:durableId="30233888">
    <w:abstractNumId w:val="155"/>
  </w:num>
  <w:num w:numId="157" w16cid:durableId="2118257477">
    <w:abstractNumId w:val="10"/>
  </w:num>
  <w:num w:numId="158" w16cid:durableId="1979992699">
    <w:abstractNumId w:val="34"/>
  </w:num>
  <w:num w:numId="159" w16cid:durableId="303850800">
    <w:abstractNumId w:val="68"/>
  </w:num>
  <w:num w:numId="160" w16cid:durableId="1750148758">
    <w:abstractNumId w:val="19"/>
  </w:num>
  <w:num w:numId="161" w16cid:durableId="837236282">
    <w:abstractNumId w:val="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7"/>
    <w:rsid w:val="00003657"/>
    <w:rsid w:val="00003D81"/>
    <w:rsid w:val="00004D7E"/>
    <w:rsid w:val="0000672B"/>
    <w:rsid w:val="00006CFA"/>
    <w:rsid w:val="0000708D"/>
    <w:rsid w:val="00007B96"/>
    <w:rsid w:val="0000A203"/>
    <w:rsid w:val="00011436"/>
    <w:rsid w:val="00011696"/>
    <w:rsid w:val="0001303B"/>
    <w:rsid w:val="00013177"/>
    <w:rsid w:val="0001374A"/>
    <w:rsid w:val="00013FD3"/>
    <w:rsid w:val="000144D2"/>
    <w:rsid w:val="00014DD4"/>
    <w:rsid w:val="00015100"/>
    <w:rsid w:val="0001598E"/>
    <w:rsid w:val="0001661F"/>
    <w:rsid w:val="000173C8"/>
    <w:rsid w:val="00017E8B"/>
    <w:rsid w:val="000206F6"/>
    <w:rsid w:val="00021D66"/>
    <w:rsid w:val="000227F7"/>
    <w:rsid w:val="00023176"/>
    <w:rsid w:val="00025F2A"/>
    <w:rsid w:val="0003173B"/>
    <w:rsid w:val="000319E4"/>
    <w:rsid w:val="00032556"/>
    <w:rsid w:val="00033640"/>
    <w:rsid w:val="000342A4"/>
    <w:rsid w:val="00034D4F"/>
    <w:rsid w:val="0003539E"/>
    <w:rsid w:val="00039DA9"/>
    <w:rsid w:val="000417B7"/>
    <w:rsid w:val="00043003"/>
    <w:rsid w:val="00046DB1"/>
    <w:rsid w:val="0004771D"/>
    <w:rsid w:val="00047CF2"/>
    <w:rsid w:val="00050155"/>
    <w:rsid w:val="0005069D"/>
    <w:rsid w:val="00050CD5"/>
    <w:rsid w:val="00050F7F"/>
    <w:rsid w:val="00053994"/>
    <w:rsid w:val="00054719"/>
    <w:rsid w:val="00054B4A"/>
    <w:rsid w:val="00056130"/>
    <w:rsid w:val="00057008"/>
    <w:rsid w:val="000605A5"/>
    <w:rsid w:val="00061637"/>
    <w:rsid w:val="000661C9"/>
    <w:rsid w:val="000664F1"/>
    <w:rsid w:val="00066A98"/>
    <w:rsid w:val="0006785F"/>
    <w:rsid w:val="00067C03"/>
    <w:rsid w:val="00070258"/>
    <w:rsid w:val="00070660"/>
    <w:rsid w:val="00070AED"/>
    <w:rsid w:val="00072BE0"/>
    <w:rsid w:val="00072E4D"/>
    <w:rsid w:val="00073601"/>
    <w:rsid w:val="00074843"/>
    <w:rsid w:val="00075EA2"/>
    <w:rsid w:val="0007618E"/>
    <w:rsid w:val="00076365"/>
    <w:rsid w:val="00076BFC"/>
    <w:rsid w:val="00077892"/>
    <w:rsid w:val="00080D60"/>
    <w:rsid w:val="00081714"/>
    <w:rsid w:val="00081E49"/>
    <w:rsid w:val="00082D0D"/>
    <w:rsid w:val="00083076"/>
    <w:rsid w:val="00083153"/>
    <w:rsid w:val="00083C82"/>
    <w:rsid w:val="000843AC"/>
    <w:rsid w:val="0008575A"/>
    <w:rsid w:val="000865FA"/>
    <w:rsid w:val="00086F71"/>
    <w:rsid w:val="000873FD"/>
    <w:rsid w:val="00087554"/>
    <w:rsid w:val="00091630"/>
    <w:rsid w:val="00091D2A"/>
    <w:rsid w:val="00091EA2"/>
    <w:rsid w:val="0009347E"/>
    <w:rsid w:val="00093D3C"/>
    <w:rsid w:val="00094E03"/>
    <w:rsid w:val="00095EBC"/>
    <w:rsid w:val="0009706B"/>
    <w:rsid w:val="000970D7"/>
    <w:rsid w:val="0009731F"/>
    <w:rsid w:val="000A0B81"/>
    <w:rsid w:val="000A2B31"/>
    <w:rsid w:val="000A2BE5"/>
    <w:rsid w:val="000A2F92"/>
    <w:rsid w:val="000A3555"/>
    <w:rsid w:val="000A379A"/>
    <w:rsid w:val="000A37D2"/>
    <w:rsid w:val="000A4419"/>
    <w:rsid w:val="000A44F9"/>
    <w:rsid w:val="000A5DFC"/>
    <w:rsid w:val="000A7442"/>
    <w:rsid w:val="000AA5D7"/>
    <w:rsid w:val="000B27CB"/>
    <w:rsid w:val="000B3891"/>
    <w:rsid w:val="000B3A93"/>
    <w:rsid w:val="000B4BE4"/>
    <w:rsid w:val="000B5256"/>
    <w:rsid w:val="000B6A22"/>
    <w:rsid w:val="000B7A40"/>
    <w:rsid w:val="000B7DCB"/>
    <w:rsid w:val="000C0B17"/>
    <w:rsid w:val="000C1A3E"/>
    <w:rsid w:val="000C34CB"/>
    <w:rsid w:val="000C3DEE"/>
    <w:rsid w:val="000C5CE2"/>
    <w:rsid w:val="000C7571"/>
    <w:rsid w:val="000C75DC"/>
    <w:rsid w:val="000C76AA"/>
    <w:rsid w:val="000C7955"/>
    <w:rsid w:val="000D1442"/>
    <w:rsid w:val="000D2AB2"/>
    <w:rsid w:val="000D3118"/>
    <w:rsid w:val="000D363E"/>
    <w:rsid w:val="000D3A3F"/>
    <w:rsid w:val="000D65C1"/>
    <w:rsid w:val="000D6E33"/>
    <w:rsid w:val="000D6E71"/>
    <w:rsid w:val="000E01BF"/>
    <w:rsid w:val="000E1508"/>
    <w:rsid w:val="000E24BE"/>
    <w:rsid w:val="000E2560"/>
    <w:rsid w:val="000E2B67"/>
    <w:rsid w:val="000E434D"/>
    <w:rsid w:val="000E4E29"/>
    <w:rsid w:val="000E5003"/>
    <w:rsid w:val="000E60D2"/>
    <w:rsid w:val="000E732C"/>
    <w:rsid w:val="000F079C"/>
    <w:rsid w:val="000F1648"/>
    <w:rsid w:val="000F1718"/>
    <w:rsid w:val="000F2A9B"/>
    <w:rsid w:val="000F3F36"/>
    <w:rsid w:val="000F69E1"/>
    <w:rsid w:val="000F72F4"/>
    <w:rsid w:val="000F76E1"/>
    <w:rsid w:val="000FF15C"/>
    <w:rsid w:val="00100D9B"/>
    <w:rsid w:val="00101583"/>
    <w:rsid w:val="00101650"/>
    <w:rsid w:val="00101869"/>
    <w:rsid w:val="00101F8D"/>
    <w:rsid w:val="0010291D"/>
    <w:rsid w:val="00104FDA"/>
    <w:rsid w:val="00105C14"/>
    <w:rsid w:val="00107160"/>
    <w:rsid w:val="001075B5"/>
    <w:rsid w:val="00110538"/>
    <w:rsid w:val="0011197A"/>
    <w:rsid w:val="00113020"/>
    <w:rsid w:val="001147D6"/>
    <w:rsid w:val="00114BC0"/>
    <w:rsid w:val="00116C36"/>
    <w:rsid w:val="0011758B"/>
    <w:rsid w:val="0011E660"/>
    <w:rsid w:val="0012279C"/>
    <w:rsid w:val="00122C6D"/>
    <w:rsid w:val="00123B8A"/>
    <w:rsid w:val="001244F5"/>
    <w:rsid w:val="001254A6"/>
    <w:rsid w:val="00127354"/>
    <w:rsid w:val="001304A8"/>
    <w:rsid w:val="0013081B"/>
    <w:rsid w:val="001309E6"/>
    <w:rsid w:val="00133726"/>
    <w:rsid w:val="00133C58"/>
    <w:rsid w:val="00134AF1"/>
    <w:rsid w:val="00134CEC"/>
    <w:rsid w:val="001352C0"/>
    <w:rsid w:val="001368E4"/>
    <w:rsid w:val="001372BF"/>
    <w:rsid w:val="001406ED"/>
    <w:rsid w:val="00142932"/>
    <w:rsid w:val="00144B97"/>
    <w:rsid w:val="0014636F"/>
    <w:rsid w:val="0015014E"/>
    <w:rsid w:val="00151037"/>
    <w:rsid w:val="001546B3"/>
    <w:rsid w:val="0015491A"/>
    <w:rsid w:val="0015554B"/>
    <w:rsid w:val="001562FF"/>
    <w:rsid w:val="00156541"/>
    <w:rsid w:val="00160AE8"/>
    <w:rsid w:val="00160D52"/>
    <w:rsid w:val="00161179"/>
    <w:rsid w:val="00162FFE"/>
    <w:rsid w:val="00171D4F"/>
    <w:rsid w:val="001722A9"/>
    <w:rsid w:val="00172FD8"/>
    <w:rsid w:val="00174213"/>
    <w:rsid w:val="001742D3"/>
    <w:rsid w:val="001763E4"/>
    <w:rsid w:val="001804B3"/>
    <w:rsid w:val="001830D4"/>
    <w:rsid w:val="00184BD1"/>
    <w:rsid w:val="0018786F"/>
    <w:rsid w:val="00191F7D"/>
    <w:rsid w:val="00192035"/>
    <w:rsid w:val="001923A8"/>
    <w:rsid w:val="001924C4"/>
    <w:rsid w:val="00192753"/>
    <w:rsid w:val="00194E7A"/>
    <w:rsid w:val="001970F4"/>
    <w:rsid w:val="0019D407"/>
    <w:rsid w:val="001A2297"/>
    <w:rsid w:val="001A31C0"/>
    <w:rsid w:val="001A63F7"/>
    <w:rsid w:val="001A6E98"/>
    <w:rsid w:val="001A7921"/>
    <w:rsid w:val="001B0204"/>
    <w:rsid w:val="001B0BC1"/>
    <w:rsid w:val="001B142E"/>
    <w:rsid w:val="001B21C8"/>
    <w:rsid w:val="001B2AA5"/>
    <w:rsid w:val="001B3842"/>
    <w:rsid w:val="001B7083"/>
    <w:rsid w:val="001C0EC4"/>
    <w:rsid w:val="001C1652"/>
    <w:rsid w:val="001C3C6E"/>
    <w:rsid w:val="001C3EC8"/>
    <w:rsid w:val="001C4B98"/>
    <w:rsid w:val="001C546D"/>
    <w:rsid w:val="001C71C5"/>
    <w:rsid w:val="001D08BB"/>
    <w:rsid w:val="001D1223"/>
    <w:rsid w:val="001D2C9A"/>
    <w:rsid w:val="001D5585"/>
    <w:rsid w:val="001E102C"/>
    <w:rsid w:val="001E11CB"/>
    <w:rsid w:val="001E1EEE"/>
    <w:rsid w:val="001E23E0"/>
    <w:rsid w:val="001E4640"/>
    <w:rsid w:val="001E5E01"/>
    <w:rsid w:val="001E6052"/>
    <w:rsid w:val="001E71C6"/>
    <w:rsid w:val="001F07AF"/>
    <w:rsid w:val="001F23BC"/>
    <w:rsid w:val="001F3A55"/>
    <w:rsid w:val="001F3E97"/>
    <w:rsid w:val="001F3F0A"/>
    <w:rsid w:val="001F5A8B"/>
    <w:rsid w:val="001F647C"/>
    <w:rsid w:val="001F6CDD"/>
    <w:rsid w:val="001F7239"/>
    <w:rsid w:val="00200438"/>
    <w:rsid w:val="0020202F"/>
    <w:rsid w:val="0020303E"/>
    <w:rsid w:val="0020356F"/>
    <w:rsid w:val="002040B4"/>
    <w:rsid w:val="00205EF5"/>
    <w:rsid w:val="002079FC"/>
    <w:rsid w:val="00207BBD"/>
    <w:rsid w:val="002103F7"/>
    <w:rsid w:val="00212D8F"/>
    <w:rsid w:val="00212E7F"/>
    <w:rsid w:val="00215FBA"/>
    <w:rsid w:val="002169FD"/>
    <w:rsid w:val="00216A4F"/>
    <w:rsid w:val="00216FE8"/>
    <w:rsid w:val="00217ACA"/>
    <w:rsid w:val="00223A34"/>
    <w:rsid w:val="00224496"/>
    <w:rsid w:val="00224B70"/>
    <w:rsid w:val="0022607B"/>
    <w:rsid w:val="00226290"/>
    <w:rsid w:val="00230F69"/>
    <w:rsid w:val="002319E1"/>
    <w:rsid w:val="00232FE7"/>
    <w:rsid w:val="0023371A"/>
    <w:rsid w:val="00234474"/>
    <w:rsid w:val="002349AA"/>
    <w:rsid w:val="002361E3"/>
    <w:rsid w:val="002363EB"/>
    <w:rsid w:val="00236B38"/>
    <w:rsid w:val="002373B5"/>
    <w:rsid w:val="002401B4"/>
    <w:rsid w:val="00240EB1"/>
    <w:rsid w:val="00240FC6"/>
    <w:rsid w:val="00241579"/>
    <w:rsid w:val="00243276"/>
    <w:rsid w:val="0024411D"/>
    <w:rsid w:val="00245BAC"/>
    <w:rsid w:val="0025144D"/>
    <w:rsid w:val="00251651"/>
    <w:rsid w:val="00251D26"/>
    <w:rsid w:val="00253AFB"/>
    <w:rsid w:val="00254791"/>
    <w:rsid w:val="00256824"/>
    <w:rsid w:val="00257406"/>
    <w:rsid w:val="00260042"/>
    <w:rsid w:val="00261282"/>
    <w:rsid w:val="002631EF"/>
    <w:rsid w:val="00263478"/>
    <w:rsid w:val="002639BB"/>
    <w:rsid w:val="0026474E"/>
    <w:rsid w:val="0026537B"/>
    <w:rsid w:val="00265A64"/>
    <w:rsid w:val="00266189"/>
    <w:rsid w:val="00266D0F"/>
    <w:rsid w:val="00270223"/>
    <w:rsid w:val="002713D8"/>
    <w:rsid w:val="00272C3D"/>
    <w:rsid w:val="00274252"/>
    <w:rsid w:val="0027493A"/>
    <w:rsid w:val="00275D66"/>
    <w:rsid w:val="00280996"/>
    <w:rsid w:val="00280A28"/>
    <w:rsid w:val="002819C9"/>
    <w:rsid w:val="0028227F"/>
    <w:rsid w:val="00283731"/>
    <w:rsid w:val="00286110"/>
    <w:rsid w:val="002866FC"/>
    <w:rsid w:val="00287715"/>
    <w:rsid w:val="00287B08"/>
    <w:rsid w:val="002942D5"/>
    <w:rsid w:val="00295751"/>
    <w:rsid w:val="00297252"/>
    <w:rsid w:val="002A003D"/>
    <w:rsid w:val="002A1FD9"/>
    <w:rsid w:val="002A2680"/>
    <w:rsid w:val="002A2A37"/>
    <w:rsid w:val="002A56AD"/>
    <w:rsid w:val="002A7887"/>
    <w:rsid w:val="002A7FE1"/>
    <w:rsid w:val="002A7FF7"/>
    <w:rsid w:val="002B0189"/>
    <w:rsid w:val="002B16AB"/>
    <w:rsid w:val="002B234C"/>
    <w:rsid w:val="002B2DA5"/>
    <w:rsid w:val="002B3EB6"/>
    <w:rsid w:val="002B4CC8"/>
    <w:rsid w:val="002B4D52"/>
    <w:rsid w:val="002B529C"/>
    <w:rsid w:val="002B59E5"/>
    <w:rsid w:val="002B5CD9"/>
    <w:rsid w:val="002B747E"/>
    <w:rsid w:val="002B7737"/>
    <w:rsid w:val="002B77BB"/>
    <w:rsid w:val="002C0D5A"/>
    <w:rsid w:val="002C15ED"/>
    <w:rsid w:val="002C22F7"/>
    <w:rsid w:val="002C2F99"/>
    <w:rsid w:val="002C3EC4"/>
    <w:rsid w:val="002C4EC8"/>
    <w:rsid w:val="002C57B7"/>
    <w:rsid w:val="002C7BE4"/>
    <w:rsid w:val="002CF990"/>
    <w:rsid w:val="002D0BCF"/>
    <w:rsid w:val="002D4D82"/>
    <w:rsid w:val="002D507C"/>
    <w:rsid w:val="002D5309"/>
    <w:rsid w:val="002D6713"/>
    <w:rsid w:val="002D7D45"/>
    <w:rsid w:val="002DB00A"/>
    <w:rsid w:val="002E0C75"/>
    <w:rsid w:val="002E0F86"/>
    <w:rsid w:val="002E111B"/>
    <w:rsid w:val="002E4BEB"/>
    <w:rsid w:val="002E5139"/>
    <w:rsid w:val="002E7A4F"/>
    <w:rsid w:val="002F0CBD"/>
    <w:rsid w:val="002F1678"/>
    <w:rsid w:val="002F310C"/>
    <w:rsid w:val="002F36AE"/>
    <w:rsid w:val="002F42EC"/>
    <w:rsid w:val="002F4316"/>
    <w:rsid w:val="002F4461"/>
    <w:rsid w:val="002F4AA1"/>
    <w:rsid w:val="002F5962"/>
    <w:rsid w:val="002F6A1A"/>
    <w:rsid w:val="002F772F"/>
    <w:rsid w:val="002F7A71"/>
    <w:rsid w:val="002F7E66"/>
    <w:rsid w:val="003005AC"/>
    <w:rsid w:val="00300654"/>
    <w:rsid w:val="003008E8"/>
    <w:rsid w:val="00300C82"/>
    <w:rsid w:val="00302824"/>
    <w:rsid w:val="0030333D"/>
    <w:rsid w:val="003038CA"/>
    <w:rsid w:val="003039B9"/>
    <w:rsid w:val="00303C79"/>
    <w:rsid w:val="00303D15"/>
    <w:rsid w:val="00305B7F"/>
    <w:rsid w:val="003063F0"/>
    <w:rsid w:val="00307F2F"/>
    <w:rsid w:val="003104B4"/>
    <w:rsid w:val="003109A3"/>
    <w:rsid w:val="0031105C"/>
    <w:rsid w:val="0031122C"/>
    <w:rsid w:val="00311574"/>
    <w:rsid w:val="00311C0D"/>
    <w:rsid w:val="00312ED3"/>
    <w:rsid w:val="00314CFE"/>
    <w:rsid w:val="00316BB1"/>
    <w:rsid w:val="00316F15"/>
    <w:rsid w:val="00317FE7"/>
    <w:rsid w:val="00320438"/>
    <w:rsid w:val="003208E0"/>
    <w:rsid w:val="003209F8"/>
    <w:rsid w:val="003218BF"/>
    <w:rsid w:val="00321B5A"/>
    <w:rsid w:val="00323008"/>
    <w:rsid w:val="00324C63"/>
    <w:rsid w:val="00325404"/>
    <w:rsid w:val="003264DD"/>
    <w:rsid w:val="00326A4F"/>
    <w:rsid w:val="00332068"/>
    <w:rsid w:val="003320D7"/>
    <w:rsid w:val="00332F82"/>
    <w:rsid w:val="00333421"/>
    <w:rsid w:val="0033380B"/>
    <w:rsid w:val="00333BB8"/>
    <w:rsid w:val="0033756D"/>
    <w:rsid w:val="00337AEB"/>
    <w:rsid w:val="0034064C"/>
    <w:rsid w:val="00340776"/>
    <w:rsid w:val="0034247F"/>
    <w:rsid w:val="003442D0"/>
    <w:rsid w:val="00344388"/>
    <w:rsid w:val="00344EA7"/>
    <w:rsid w:val="00345264"/>
    <w:rsid w:val="0034650E"/>
    <w:rsid w:val="00346985"/>
    <w:rsid w:val="00346ED4"/>
    <w:rsid w:val="00347B57"/>
    <w:rsid w:val="00350886"/>
    <w:rsid w:val="00350B26"/>
    <w:rsid w:val="003511D7"/>
    <w:rsid w:val="0035240A"/>
    <w:rsid w:val="0035299F"/>
    <w:rsid w:val="00355F26"/>
    <w:rsid w:val="00355F8D"/>
    <w:rsid w:val="00356CD9"/>
    <w:rsid w:val="00357D49"/>
    <w:rsid w:val="00360884"/>
    <w:rsid w:val="00360FA5"/>
    <w:rsid w:val="003644C5"/>
    <w:rsid w:val="003650DB"/>
    <w:rsid w:val="00365B4A"/>
    <w:rsid w:val="00365EE1"/>
    <w:rsid w:val="00366803"/>
    <w:rsid w:val="003702C2"/>
    <w:rsid w:val="00373232"/>
    <w:rsid w:val="0037531A"/>
    <w:rsid w:val="003779FB"/>
    <w:rsid w:val="00380A5C"/>
    <w:rsid w:val="003810A6"/>
    <w:rsid w:val="003832AF"/>
    <w:rsid w:val="003838A4"/>
    <w:rsid w:val="00384A47"/>
    <w:rsid w:val="00385B99"/>
    <w:rsid w:val="00386EA7"/>
    <w:rsid w:val="00387A94"/>
    <w:rsid w:val="00392276"/>
    <w:rsid w:val="003926AB"/>
    <w:rsid w:val="00392F39"/>
    <w:rsid w:val="003954D9"/>
    <w:rsid w:val="00396BAA"/>
    <w:rsid w:val="00397389"/>
    <w:rsid w:val="00397920"/>
    <w:rsid w:val="003A0A60"/>
    <w:rsid w:val="003A1069"/>
    <w:rsid w:val="003A1A22"/>
    <w:rsid w:val="003A220C"/>
    <w:rsid w:val="003A3ED9"/>
    <w:rsid w:val="003A3FF8"/>
    <w:rsid w:val="003A42BB"/>
    <w:rsid w:val="003A4E7B"/>
    <w:rsid w:val="003A549A"/>
    <w:rsid w:val="003A5DE4"/>
    <w:rsid w:val="003A6402"/>
    <w:rsid w:val="003A653C"/>
    <w:rsid w:val="003B089A"/>
    <w:rsid w:val="003B22D8"/>
    <w:rsid w:val="003B2B50"/>
    <w:rsid w:val="003B30F6"/>
    <w:rsid w:val="003B311C"/>
    <w:rsid w:val="003B533C"/>
    <w:rsid w:val="003B5F2A"/>
    <w:rsid w:val="003B6F9D"/>
    <w:rsid w:val="003C1EE0"/>
    <w:rsid w:val="003C2E87"/>
    <w:rsid w:val="003C31F8"/>
    <w:rsid w:val="003C356A"/>
    <w:rsid w:val="003C4BE2"/>
    <w:rsid w:val="003C4C1D"/>
    <w:rsid w:val="003C57B7"/>
    <w:rsid w:val="003C5899"/>
    <w:rsid w:val="003C698D"/>
    <w:rsid w:val="003D02D4"/>
    <w:rsid w:val="003D2ECA"/>
    <w:rsid w:val="003D511B"/>
    <w:rsid w:val="003DA66E"/>
    <w:rsid w:val="003E01B4"/>
    <w:rsid w:val="003E0303"/>
    <w:rsid w:val="003E0E27"/>
    <w:rsid w:val="003E2BBF"/>
    <w:rsid w:val="003E362D"/>
    <w:rsid w:val="003E454F"/>
    <w:rsid w:val="003E4A49"/>
    <w:rsid w:val="003E5951"/>
    <w:rsid w:val="003E682E"/>
    <w:rsid w:val="003E6C5D"/>
    <w:rsid w:val="003E72AC"/>
    <w:rsid w:val="003F01D7"/>
    <w:rsid w:val="003F14F4"/>
    <w:rsid w:val="003F176A"/>
    <w:rsid w:val="003F205F"/>
    <w:rsid w:val="003F29E7"/>
    <w:rsid w:val="003F44D9"/>
    <w:rsid w:val="003F4DA5"/>
    <w:rsid w:val="003F55E9"/>
    <w:rsid w:val="003F5D9E"/>
    <w:rsid w:val="00400DE7"/>
    <w:rsid w:val="004033D0"/>
    <w:rsid w:val="004039D6"/>
    <w:rsid w:val="00403F98"/>
    <w:rsid w:val="004055DC"/>
    <w:rsid w:val="00407725"/>
    <w:rsid w:val="0041036A"/>
    <w:rsid w:val="004103E9"/>
    <w:rsid w:val="00410D51"/>
    <w:rsid w:val="00411419"/>
    <w:rsid w:val="00411F76"/>
    <w:rsid w:val="00412284"/>
    <w:rsid w:val="00412423"/>
    <w:rsid w:val="00412AF1"/>
    <w:rsid w:val="0041585E"/>
    <w:rsid w:val="00415DF2"/>
    <w:rsid w:val="00416CE3"/>
    <w:rsid w:val="00416F3A"/>
    <w:rsid w:val="004174A3"/>
    <w:rsid w:val="00417BC9"/>
    <w:rsid w:val="0041E39A"/>
    <w:rsid w:val="004235C6"/>
    <w:rsid w:val="004241A7"/>
    <w:rsid w:val="004241FD"/>
    <w:rsid w:val="00424675"/>
    <w:rsid w:val="00424E6F"/>
    <w:rsid w:val="004302E9"/>
    <w:rsid w:val="004305F4"/>
    <w:rsid w:val="004312AC"/>
    <w:rsid w:val="00433F59"/>
    <w:rsid w:val="004347DE"/>
    <w:rsid w:val="004352F4"/>
    <w:rsid w:val="004356C8"/>
    <w:rsid w:val="004358CB"/>
    <w:rsid w:val="00436E38"/>
    <w:rsid w:val="00436FB3"/>
    <w:rsid w:val="00437183"/>
    <w:rsid w:val="00440081"/>
    <w:rsid w:val="00442EBD"/>
    <w:rsid w:val="00444749"/>
    <w:rsid w:val="00444A14"/>
    <w:rsid w:val="00444AA8"/>
    <w:rsid w:val="00444C40"/>
    <w:rsid w:val="0044507F"/>
    <w:rsid w:val="00446354"/>
    <w:rsid w:val="00447CD2"/>
    <w:rsid w:val="00450946"/>
    <w:rsid w:val="00451A6B"/>
    <w:rsid w:val="0045204F"/>
    <w:rsid w:val="00454EFD"/>
    <w:rsid w:val="004561D9"/>
    <w:rsid w:val="00457DA4"/>
    <w:rsid w:val="00460C98"/>
    <w:rsid w:val="00463478"/>
    <w:rsid w:val="004636EE"/>
    <w:rsid w:val="0046414D"/>
    <w:rsid w:val="00464441"/>
    <w:rsid w:val="00464B57"/>
    <w:rsid w:val="00466EA8"/>
    <w:rsid w:val="0046704B"/>
    <w:rsid w:val="0046734D"/>
    <w:rsid w:val="004673F7"/>
    <w:rsid w:val="004705F8"/>
    <w:rsid w:val="00471B01"/>
    <w:rsid w:val="00471C76"/>
    <w:rsid w:val="004729CC"/>
    <w:rsid w:val="004729DC"/>
    <w:rsid w:val="00472EC6"/>
    <w:rsid w:val="0047682F"/>
    <w:rsid w:val="0047A34D"/>
    <w:rsid w:val="004815B1"/>
    <w:rsid w:val="00481BF1"/>
    <w:rsid w:val="00481C05"/>
    <w:rsid w:val="00482379"/>
    <w:rsid w:val="00482512"/>
    <w:rsid w:val="0048330D"/>
    <w:rsid w:val="004838C2"/>
    <w:rsid w:val="00485310"/>
    <w:rsid w:val="00486660"/>
    <w:rsid w:val="004902CE"/>
    <w:rsid w:val="004904AF"/>
    <w:rsid w:val="004920AC"/>
    <w:rsid w:val="00492141"/>
    <w:rsid w:val="00493297"/>
    <w:rsid w:val="00493719"/>
    <w:rsid w:val="004959CE"/>
    <w:rsid w:val="0049636E"/>
    <w:rsid w:val="00496FC8"/>
    <w:rsid w:val="004A0CC9"/>
    <w:rsid w:val="004A0D14"/>
    <w:rsid w:val="004A17F9"/>
    <w:rsid w:val="004A4492"/>
    <w:rsid w:val="004A4D8C"/>
    <w:rsid w:val="004A5408"/>
    <w:rsid w:val="004A5D38"/>
    <w:rsid w:val="004B10FF"/>
    <w:rsid w:val="004B153E"/>
    <w:rsid w:val="004B37C2"/>
    <w:rsid w:val="004B49EF"/>
    <w:rsid w:val="004B5733"/>
    <w:rsid w:val="004B5D54"/>
    <w:rsid w:val="004B622D"/>
    <w:rsid w:val="004C2855"/>
    <w:rsid w:val="004C53CC"/>
    <w:rsid w:val="004C5A35"/>
    <w:rsid w:val="004D0346"/>
    <w:rsid w:val="004D05DF"/>
    <w:rsid w:val="004D18EA"/>
    <w:rsid w:val="004D287E"/>
    <w:rsid w:val="004D3AED"/>
    <w:rsid w:val="004D49FF"/>
    <w:rsid w:val="004D5805"/>
    <w:rsid w:val="004D5E7D"/>
    <w:rsid w:val="004D601A"/>
    <w:rsid w:val="004D68D3"/>
    <w:rsid w:val="004D6DFD"/>
    <w:rsid w:val="004E07DB"/>
    <w:rsid w:val="004E16C0"/>
    <w:rsid w:val="004E1E7E"/>
    <w:rsid w:val="004E346F"/>
    <w:rsid w:val="004E35FD"/>
    <w:rsid w:val="004E55C1"/>
    <w:rsid w:val="004E5689"/>
    <w:rsid w:val="004E73EA"/>
    <w:rsid w:val="004F0374"/>
    <w:rsid w:val="004F04FB"/>
    <w:rsid w:val="004F136C"/>
    <w:rsid w:val="004F16B9"/>
    <w:rsid w:val="004F1CF1"/>
    <w:rsid w:val="004F28AA"/>
    <w:rsid w:val="004F2AA2"/>
    <w:rsid w:val="004F58FA"/>
    <w:rsid w:val="004F637C"/>
    <w:rsid w:val="0050107B"/>
    <w:rsid w:val="0050246A"/>
    <w:rsid w:val="00502C92"/>
    <w:rsid w:val="00503810"/>
    <w:rsid w:val="00503AAF"/>
    <w:rsid w:val="0050407F"/>
    <w:rsid w:val="005049C9"/>
    <w:rsid w:val="00504C42"/>
    <w:rsid w:val="005062E2"/>
    <w:rsid w:val="005064B3"/>
    <w:rsid w:val="00506A5C"/>
    <w:rsid w:val="00507718"/>
    <w:rsid w:val="00510EB3"/>
    <w:rsid w:val="00512038"/>
    <w:rsid w:val="0051264F"/>
    <w:rsid w:val="00512929"/>
    <w:rsid w:val="005132BA"/>
    <w:rsid w:val="005149BB"/>
    <w:rsid w:val="00514BBF"/>
    <w:rsid w:val="005152AC"/>
    <w:rsid w:val="00515547"/>
    <w:rsid w:val="00515715"/>
    <w:rsid w:val="00515F01"/>
    <w:rsid w:val="00516FFD"/>
    <w:rsid w:val="00522D57"/>
    <w:rsid w:val="00523EFE"/>
    <w:rsid w:val="00524169"/>
    <w:rsid w:val="00525DA3"/>
    <w:rsid w:val="00525E68"/>
    <w:rsid w:val="0052704F"/>
    <w:rsid w:val="005307B5"/>
    <w:rsid w:val="00530C14"/>
    <w:rsid w:val="00532409"/>
    <w:rsid w:val="00533FDD"/>
    <w:rsid w:val="00533FE4"/>
    <w:rsid w:val="005345EA"/>
    <w:rsid w:val="00535370"/>
    <w:rsid w:val="00535CA2"/>
    <w:rsid w:val="00535E05"/>
    <w:rsid w:val="0054100A"/>
    <w:rsid w:val="00544FD4"/>
    <w:rsid w:val="00546454"/>
    <w:rsid w:val="0054710B"/>
    <w:rsid w:val="00547AF3"/>
    <w:rsid w:val="005513BD"/>
    <w:rsid w:val="00552E34"/>
    <w:rsid w:val="00553C97"/>
    <w:rsid w:val="00554207"/>
    <w:rsid w:val="00555CE2"/>
    <w:rsid w:val="005563F1"/>
    <w:rsid w:val="00556D98"/>
    <w:rsid w:val="005579A2"/>
    <w:rsid w:val="00561969"/>
    <w:rsid w:val="0056202F"/>
    <w:rsid w:val="00563221"/>
    <w:rsid w:val="0056362E"/>
    <w:rsid w:val="005641BE"/>
    <w:rsid w:val="00565F1B"/>
    <w:rsid w:val="0056688F"/>
    <w:rsid w:val="005668C0"/>
    <w:rsid w:val="0056760B"/>
    <w:rsid w:val="00567EEB"/>
    <w:rsid w:val="00570AB7"/>
    <w:rsid w:val="00570E7C"/>
    <w:rsid w:val="0057138F"/>
    <w:rsid w:val="005740D5"/>
    <w:rsid w:val="00577EEF"/>
    <w:rsid w:val="00580E98"/>
    <w:rsid w:val="00581B15"/>
    <w:rsid w:val="005821E3"/>
    <w:rsid w:val="00585679"/>
    <w:rsid w:val="0058613A"/>
    <w:rsid w:val="00586BBD"/>
    <w:rsid w:val="00587129"/>
    <w:rsid w:val="00591A49"/>
    <w:rsid w:val="00592DF7"/>
    <w:rsid w:val="005941AA"/>
    <w:rsid w:val="0059522B"/>
    <w:rsid w:val="00595454"/>
    <w:rsid w:val="00596E66"/>
    <w:rsid w:val="005973A9"/>
    <w:rsid w:val="00597A76"/>
    <w:rsid w:val="00597B11"/>
    <w:rsid w:val="005A06F1"/>
    <w:rsid w:val="005A0E76"/>
    <w:rsid w:val="005A3D39"/>
    <w:rsid w:val="005A3EC8"/>
    <w:rsid w:val="005A656F"/>
    <w:rsid w:val="005A742D"/>
    <w:rsid w:val="005B38FF"/>
    <w:rsid w:val="005B4725"/>
    <w:rsid w:val="005B5BD6"/>
    <w:rsid w:val="005B6A0E"/>
    <w:rsid w:val="005B6CFB"/>
    <w:rsid w:val="005B6D8A"/>
    <w:rsid w:val="005B6F0C"/>
    <w:rsid w:val="005B7856"/>
    <w:rsid w:val="005C0F24"/>
    <w:rsid w:val="005C3BE3"/>
    <w:rsid w:val="005C41C5"/>
    <w:rsid w:val="005C4BCC"/>
    <w:rsid w:val="005C4FC5"/>
    <w:rsid w:val="005C5F5D"/>
    <w:rsid w:val="005C66AC"/>
    <w:rsid w:val="005C69FC"/>
    <w:rsid w:val="005C6CCD"/>
    <w:rsid w:val="005C7E1D"/>
    <w:rsid w:val="005D0242"/>
    <w:rsid w:val="005D03FC"/>
    <w:rsid w:val="005D0AAF"/>
    <w:rsid w:val="005D1ACA"/>
    <w:rsid w:val="005D2018"/>
    <w:rsid w:val="005D4392"/>
    <w:rsid w:val="005D45C8"/>
    <w:rsid w:val="005D46CA"/>
    <w:rsid w:val="005D54D6"/>
    <w:rsid w:val="005D6209"/>
    <w:rsid w:val="005D6469"/>
    <w:rsid w:val="005D74FE"/>
    <w:rsid w:val="005E0F23"/>
    <w:rsid w:val="005E1923"/>
    <w:rsid w:val="005E1D74"/>
    <w:rsid w:val="005E208B"/>
    <w:rsid w:val="005E24B9"/>
    <w:rsid w:val="005E5001"/>
    <w:rsid w:val="005E59DB"/>
    <w:rsid w:val="005E68A4"/>
    <w:rsid w:val="005E7552"/>
    <w:rsid w:val="005E7FDC"/>
    <w:rsid w:val="005F0B43"/>
    <w:rsid w:val="005F28C0"/>
    <w:rsid w:val="005F393C"/>
    <w:rsid w:val="005F43C0"/>
    <w:rsid w:val="005F5266"/>
    <w:rsid w:val="005F72CC"/>
    <w:rsid w:val="006022FC"/>
    <w:rsid w:val="00604ADA"/>
    <w:rsid w:val="00606583"/>
    <w:rsid w:val="00606904"/>
    <w:rsid w:val="00606D6B"/>
    <w:rsid w:val="00606EAF"/>
    <w:rsid w:val="006079EC"/>
    <w:rsid w:val="00610165"/>
    <w:rsid w:val="00611D59"/>
    <w:rsid w:val="006121A9"/>
    <w:rsid w:val="00615FC4"/>
    <w:rsid w:val="00617C13"/>
    <w:rsid w:val="00617C98"/>
    <w:rsid w:val="0062068B"/>
    <w:rsid w:val="00622502"/>
    <w:rsid w:val="006226C0"/>
    <w:rsid w:val="00622FFB"/>
    <w:rsid w:val="00624C7A"/>
    <w:rsid w:val="006250C5"/>
    <w:rsid w:val="00630412"/>
    <w:rsid w:val="00630706"/>
    <w:rsid w:val="00630F4D"/>
    <w:rsid w:val="00631A34"/>
    <w:rsid w:val="00632C2D"/>
    <w:rsid w:val="00633E55"/>
    <w:rsid w:val="00634B2C"/>
    <w:rsid w:val="00637224"/>
    <w:rsid w:val="00637BD5"/>
    <w:rsid w:val="00640AA7"/>
    <w:rsid w:val="00643B3C"/>
    <w:rsid w:val="00646C19"/>
    <w:rsid w:val="006479FF"/>
    <w:rsid w:val="00651AC7"/>
    <w:rsid w:val="00652F6E"/>
    <w:rsid w:val="00653B04"/>
    <w:rsid w:val="00653EB9"/>
    <w:rsid w:val="00654FB4"/>
    <w:rsid w:val="00657941"/>
    <w:rsid w:val="0065798C"/>
    <w:rsid w:val="00663069"/>
    <w:rsid w:val="00663862"/>
    <w:rsid w:val="00663E74"/>
    <w:rsid w:val="00663F02"/>
    <w:rsid w:val="006654AA"/>
    <w:rsid w:val="00666569"/>
    <w:rsid w:val="00670C1C"/>
    <w:rsid w:val="00671C5B"/>
    <w:rsid w:val="00672B06"/>
    <w:rsid w:val="006732FB"/>
    <w:rsid w:val="00674961"/>
    <w:rsid w:val="006749F6"/>
    <w:rsid w:val="00674BA8"/>
    <w:rsid w:val="00674F45"/>
    <w:rsid w:val="0067591C"/>
    <w:rsid w:val="00675B48"/>
    <w:rsid w:val="00676365"/>
    <w:rsid w:val="0067D36C"/>
    <w:rsid w:val="006826AD"/>
    <w:rsid w:val="00682DE0"/>
    <w:rsid w:val="0068302E"/>
    <w:rsid w:val="00683E11"/>
    <w:rsid w:val="00684425"/>
    <w:rsid w:val="00684873"/>
    <w:rsid w:val="00685042"/>
    <w:rsid w:val="0068618B"/>
    <w:rsid w:val="00690134"/>
    <w:rsid w:val="0069017D"/>
    <w:rsid w:val="00690927"/>
    <w:rsid w:val="00690936"/>
    <w:rsid w:val="006A0B5A"/>
    <w:rsid w:val="006A1694"/>
    <w:rsid w:val="006A170A"/>
    <w:rsid w:val="006A3633"/>
    <w:rsid w:val="006A3767"/>
    <w:rsid w:val="006A3AF7"/>
    <w:rsid w:val="006A5316"/>
    <w:rsid w:val="006A630D"/>
    <w:rsid w:val="006B31B3"/>
    <w:rsid w:val="006B36C7"/>
    <w:rsid w:val="006B5191"/>
    <w:rsid w:val="006B51B6"/>
    <w:rsid w:val="006B5804"/>
    <w:rsid w:val="006C12E1"/>
    <w:rsid w:val="006C18AF"/>
    <w:rsid w:val="006C1C59"/>
    <w:rsid w:val="006C2961"/>
    <w:rsid w:val="006C4403"/>
    <w:rsid w:val="006C4DCE"/>
    <w:rsid w:val="006C4E07"/>
    <w:rsid w:val="006C5257"/>
    <w:rsid w:val="006C561C"/>
    <w:rsid w:val="006C565E"/>
    <w:rsid w:val="006C66D7"/>
    <w:rsid w:val="006C7A91"/>
    <w:rsid w:val="006D03FA"/>
    <w:rsid w:val="006D04D5"/>
    <w:rsid w:val="006D11E1"/>
    <w:rsid w:val="006D1EB1"/>
    <w:rsid w:val="006D3581"/>
    <w:rsid w:val="006D4175"/>
    <w:rsid w:val="006D4907"/>
    <w:rsid w:val="006D6254"/>
    <w:rsid w:val="006D681E"/>
    <w:rsid w:val="006D6D43"/>
    <w:rsid w:val="006D7F0E"/>
    <w:rsid w:val="006E15EE"/>
    <w:rsid w:val="006E2268"/>
    <w:rsid w:val="006E4F27"/>
    <w:rsid w:val="006E511E"/>
    <w:rsid w:val="006E8118"/>
    <w:rsid w:val="006F0016"/>
    <w:rsid w:val="006F12BA"/>
    <w:rsid w:val="006F2BB9"/>
    <w:rsid w:val="006F32A4"/>
    <w:rsid w:val="006F33BB"/>
    <w:rsid w:val="006F35CE"/>
    <w:rsid w:val="006F4DF8"/>
    <w:rsid w:val="006F569D"/>
    <w:rsid w:val="006F5A7B"/>
    <w:rsid w:val="006F6410"/>
    <w:rsid w:val="006F7AEE"/>
    <w:rsid w:val="00700FC5"/>
    <w:rsid w:val="00702036"/>
    <w:rsid w:val="007062A4"/>
    <w:rsid w:val="007066DE"/>
    <w:rsid w:val="00706E51"/>
    <w:rsid w:val="00711D9D"/>
    <w:rsid w:val="007141E0"/>
    <w:rsid w:val="007151AF"/>
    <w:rsid w:val="0071599F"/>
    <w:rsid w:val="007168B2"/>
    <w:rsid w:val="00721CF8"/>
    <w:rsid w:val="007221BD"/>
    <w:rsid w:val="00722867"/>
    <w:rsid w:val="00723FBE"/>
    <w:rsid w:val="0072442B"/>
    <w:rsid w:val="00724F35"/>
    <w:rsid w:val="00725ABE"/>
    <w:rsid w:val="00725FF9"/>
    <w:rsid w:val="00727D7B"/>
    <w:rsid w:val="007309C6"/>
    <w:rsid w:val="00731B16"/>
    <w:rsid w:val="00732547"/>
    <w:rsid w:val="00732E6D"/>
    <w:rsid w:val="00734581"/>
    <w:rsid w:val="00734876"/>
    <w:rsid w:val="00735669"/>
    <w:rsid w:val="007356B7"/>
    <w:rsid w:val="0073574D"/>
    <w:rsid w:val="007363B4"/>
    <w:rsid w:val="00736521"/>
    <w:rsid w:val="00736ADA"/>
    <w:rsid w:val="00740195"/>
    <w:rsid w:val="0074117D"/>
    <w:rsid w:val="00741377"/>
    <w:rsid w:val="0074225C"/>
    <w:rsid w:val="0074269A"/>
    <w:rsid w:val="00742730"/>
    <w:rsid w:val="00744870"/>
    <w:rsid w:val="00745A80"/>
    <w:rsid w:val="007468F8"/>
    <w:rsid w:val="00750079"/>
    <w:rsid w:val="00752116"/>
    <w:rsid w:val="00755F95"/>
    <w:rsid w:val="00756F3B"/>
    <w:rsid w:val="00762200"/>
    <w:rsid w:val="0076288F"/>
    <w:rsid w:val="00762CE2"/>
    <w:rsid w:val="007634E3"/>
    <w:rsid w:val="00766CE4"/>
    <w:rsid w:val="00767478"/>
    <w:rsid w:val="0077003C"/>
    <w:rsid w:val="007707E0"/>
    <w:rsid w:val="00772475"/>
    <w:rsid w:val="00772849"/>
    <w:rsid w:val="00772C5A"/>
    <w:rsid w:val="00776811"/>
    <w:rsid w:val="00776F06"/>
    <w:rsid w:val="007771EC"/>
    <w:rsid w:val="00777F48"/>
    <w:rsid w:val="0078023E"/>
    <w:rsid w:val="00780CF6"/>
    <w:rsid w:val="0078184C"/>
    <w:rsid w:val="00782B3F"/>
    <w:rsid w:val="007833A0"/>
    <w:rsid w:val="0078372F"/>
    <w:rsid w:val="0078485E"/>
    <w:rsid w:val="00786583"/>
    <w:rsid w:val="0079173F"/>
    <w:rsid w:val="007920B8"/>
    <w:rsid w:val="00793D17"/>
    <w:rsid w:val="00794CB2"/>
    <w:rsid w:val="00795F18"/>
    <w:rsid w:val="00796144"/>
    <w:rsid w:val="00797002"/>
    <w:rsid w:val="007A531E"/>
    <w:rsid w:val="007A6578"/>
    <w:rsid w:val="007A6E3E"/>
    <w:rsid w:val="007A7E9F"/>
    <w:rsid w:val="007AB5A8"/>
    <w:rsid w:val="007B0B2A"/>
    <w:rsid w:val="007B0BB8"/>
    <w:rsid w:val="007B0F37"/>
    <w:rsid w:val="007B23EF"/>
    <w:rsid w:val="007B30FA"/>
    <w:rsid w:val="007B54D6"/>
    <w:rsid w:val="007B5E45"/>
    <w:rsid w:val="007B687F"/>
    <w:rsid w:val="007B7EF9"/>
    <w:rsid w:val="007C0CD8"/>
    <w:rsid w:val="007C1CB6"/>
    <w:rsid w:val="007C2296"/>
    <w:rsid w:val="007C2DD7"/>
    <w:rsid w:val="007C2F27"/>
    <w:rsid w:val="007C3D1F"/>
    <w:rsid w:val="007C48C1"/>
    <w:rsid w:val="007C56CE"/>
    <w:rsid w:val="007C7B2A"/>
    <w:rsid w:val="007D0443"/>
    <w:rsid w:val="007D167F"/>
    <w:rsid w:val="007D3CBC"/>
    <w:rsid w:val="007D4A1F"/>
    <w:rsid w:val="007D7E15"/>
    <w:rsid w:val="007E1043"/>
    <w:rsid w:val="007E4725"/>
    <w:rsid w:val="007E4BBC"/>
    <w:rsid w:val="007E5948"/>
    <w:rsid w:val="007E6017"/>
    <w:rsid w:val="007E631C"/>
    <w:rsid w:val="007F07A0"/>
    <w:rsid w:val="007F0E4C"/>
    <w:rsid w:val="007F109E"/>
    <w:rsid w:val="007F17BA"/>
    <w:rsid w:val="007F5574"/>
    <w:rsid w:val="007F6F1F"/>
    <w:rsid w:val="00802611"/>
    <w:rsid w:val="008026AE"/>
    <w:rsid w:val="0080347D"/>
    <w:rsid w:val="0080544D"/>
    <w:rsid w:val="00806365"/>
    <w:rsid w:val="0080670C"/>
    <w:rsid w:val="00806A75"/>
    <w:rsid w:val="00806D6A"/>
    <w:rsid w:val="00810AF6"/>
    <w:rsid w:val="008118CC"/>
    <w:rsid w:val="00812FA6"/>
    <w:rsid w:val="00813095"/>
    <w:rsid w:val="00814499"/>
    <w:rsid w:val="00815B0F"/>
    <w:rsid w:val="00815C11"/>
    <w:rsid w:val="008168D9"/>
    <w:rsid w:val="008234D1"/>
    <w:rsid w:val="00824549"/>
    <w:rsid w:val="00827B9C"/>
    <w:rsid w:val="00831393"/>
    <w:rsid w:val="00831C65"/>
    <w:rsid w:val="00833DD8"/>
    <w:rsid w:val="0083483D"/>
    <w:rsid w:val="00834D90"/>
    <w:rsid w:val="00834E89"/>
    <w:rsid w:val="008358CC"/>
    <w:rsid w:val="00835E05"/>
    <w:rsid w:val="00836CBA"/>
    <w:rsid w:val="00840318"/>
    <w:rsid w:val="00842332"/>
    <w:rsid w:val="00844707"/>
    <w:rsid w:val="0084539B"/>
    <w:rsid w:val="008455D9"/>
    <w:rsid w:val="0084579C"/>
    <w:rsid w:val="00846AE2"/>
    <w:rsid w:val="00846B8B"/>
    <w:rsid w:val="00847AD2"/>
    <w:rsid w:val="008508DF"/>
    <w:rsid w:val="00850D9F"/>
    <w:rsid w:val="00851847"/>
    <w:rsid w:val="00851B5A"/>
    <w:rsid w:val="00852E30"/>
    <w:rsid w:val="00854B9D"/>
    <w:rsid w:val="00856CA3"/>
    <w:rsid w:val="00856E74"/>
    <w:rsid w:val="00857898"/>
    <w:rsid w:val="008605BA"/>
    <w:rsid w:val="00860FA6"/>
    <w:rsid w:val="00861D0E"/>
    <w:rsid w:val="00863BB8"/>
    <w:rsid w:val="00864529"/>
    <w:rsid w:val="00864A23"/>
    <w:rsid w:val="00864F17"/>
    <w:rsid w:val="00865C9A"/>
    <w:rsid w:val="00865CBE"/>
    <w:rsid w:val="008665CB"/>
    <w:rsid w:val="00866871"/>
    <w:rsid w:val="00866944"/>
    <w:rsid w:val="008726D7"/>
    <w:rsid w:val="00872C7D"/>
    <w:rsid w:val="00873995"/>
    <w:rsid w:val="00874D75"/>
    <w:rsid w:val="00875970"/>
    <w:rsid w:val="00876D05"/>
    <w:rsid w:val="008802D0"/>
    <w:rsid w:val="00881E74"/>
    <w:rsid w:val="008837A0"/>
    <w:rsid w:val="008907B0"/>
    <w:rsid w:val="00891368"/>
    <w:rsid w:val="008919AB"/>
    <w:rsid w:val="00892E89"/>
    <w:rsid w:val="00893942"/>
    <w:rsid w:val="008940FD"/>
    <w:rsid w:val="0089419A"/>
    <w:rsid w:val="00897BD4"/>
    <w:rsid w:val="008A1B4B"/>
    <w:rsid w:val="008A1CE1"/>
    <w:rsid w:val="008A2B63"/>
    <w:rsid w:val="008A734B"/>
    <w:rsid w:val="008A7AC7"/>
    <w:rsid w:val="008B1117"/>
    <w:rsid w:val="008B19E9"/>
    <w:rsid w:val="008B2BC5"/>
    <w:rsid w:val="008B2D24"/>
    <w:rsid w:val="008B3A2B"/>
    <w:rsid w:val="008B4E1F"/>
    <w:rsid w:val="008B665A"/>
    <w:rsid w:val="008B680D"/>
    <w:rsid w:val="008B6EFC"/>
    <w:rsid w:val="008C0127"/>
    <w:rsid w:val="008C2C1D"/>
    <w:rsid w:val="008C2F00"/>
    <w:rsid w:val="008C4F29"/>
    <w:rsid w:val="008C74EB"/>
    <w:rsid w:val="008D172E"/>
    <w:rsid w:val="008D211D"/>
    <w:rsid w:val="008D3126"/>
    <w:rsid w:val="008D37B1"/>
    <w:rsid w:val="008D3D7F"/>
    <w:rsid w:val="008D5798"/>
    <w:rsid w:val="008D6B66"/>
    <w:rsid w:val="008D7AEF"/>
    <w:rsid w:val="008D7F77"/>
    <w:rsid w:val="008E0795"/>
    <w:rsid w:val="008E0DCB"/>
    <w:rsid w:val="008E1618"/>
    <w:rsid w:val="008E2117"/>
    <w:rsid w:val="008E25FE"/>
    <w:rsid w:val="008E32DD"/>
    <w:rsid w:val="008E3344"/>
    <w:rsid w:val="008E3777"/>
    <w:rsid w:val="008E3971"/>
    <w:rsid w:val="008E529B"/>
    <w:rsid w:val="008E617E"/>
    <w:rsid w:val="008E68F2"/>
    <w:rsid w:val="008E6E0A"/>
    <w:rsid w:val="008E6F5E"/>
    <w:rsid w:val="008F0141"/>
    <w:rsid w:val="008F0606"/>
    <w:rsid w:val="008F2823"/>
    <w:rsid w:val="008F3559"/>
    <w:rsid w:val="008F3C68"/>
    <w:rsid w:val="008F474E"/>
    <w:rsid w:val="008F4795"/>
    <w:rsid w:val="008F526F"/>
    <w:rsid w:val="008F5D70"/>
    <w:rsid w:val="008F5FAA"/>
    <w:rsid w:val="008F6309"/>
    <w:rsid w:val="00900027"/>
    <w:rsid w:val="0090094B"/>
    <w:rsid w:val="00900FEE"/>
    <w:rsid w:val="009023E1"/>
    <w:rsid w:val="0090365C"/>
    <w:rsid w:val="00903E0D"/>
    <w:rsid w:val="00904A07"/>
    <w:rsid w:val="00904D0D"/>
    <w:rsid w:val="00910DFE"/>
    <w:rsid w:val="00910FA4"/>
    <w:rsid w:val="00912FF5"/>
    <w:rsid w:val="009133DC"/>
    <w:rsid w:val="00913A8E"/>
    <w:rsid w:val="00914736"/>
    <w:rsid w:val="00914F3E"/>
    <w:rsid w:val="0091657F"/>
    <w:rsid w:val="0091796A"/>
    <w:rsid w:val="00920606"/>
    <w:rsid w:val="009225ED"/>
    <w:rsid w:val="0092544E"/>
    <w:rsid w:val="009268AF"/>
    <w:rsid w:val="00927DE5"/>
    <w:rsid w:val="00930077"/>
    <w:rsid w:val="0093042A"/>
    <w:rsid w:val="00931306"/>
    <w:rsid w:val="00931532"/>
    <w:rsid w:val="009342D9"/>
    <w:rsid w:val="0093540B"/>
    <w:rsid w:val="009365B3"/>
    <w:rsid w:val="0093ED57"/>
    <w:rsid w:val="0094223D"/>
    <w:rsid w:val="0094517E"/>
    <w:rsid w:val="0094669B"/>
    <w:rsid w:val="00950EB9"/>
    <w:rsid w:val="00951459"/>
    <w:rsid w:val="00951780"/>
    <w:rsid w:val="00951FC1"/>
    <w:rsid w:val="00952C8A"/>
    <w:rsid w:val="00954084"/>
    <w:rsid w:val="0095528A"/>
    <w:rsid w:val="009557D5"/>
    <w:rsid w:val="009567DC"/>
    <w:rsid w:val="00956EC1"/>
    <w:rsid w:val="00960B30"/>
    <w:rsid w:val="00960DA4"/>
    <w:rsid w:val="00961A7F"/>
    <w:rsid w:val="00961F06"/>
    <w:rsid w:val="00961FC9"/>
    <w:rsid w:val="009624AD"/>
    <w:rsid w:val="009628D1"/>
    <w:rsid w:val="0096321F"/>
    <w:rsid w:val="0096396C"/>
    <w:rsid w:val="0096529F"/>
    <w:rsid w:val="00965762"/>
    <w:rsid w:val="00972364"/>
    <w:rsid w:val="0097488D"/>
    <w:rsid w:val="009765E1"/>
    <w:rsid w:val="00976B5D"/>
    <w:rsid w:val="0097711E"/>
    <w:rsid w:val="0097713A"/>
    <w:rsid w:val="00977C8F"/>
    <w:rsid w:val="0098059B"/>
    <w:rsid w:val="00980D4A"/>
    <w:rsid w:val="00981C2A"/>
    <w:rsid w:val="009826AD"/>
    <w:rsid w:val="00982C58"/>
    <w:rsid w:val="00982D7A"/>
    <w:rsid w:val="00982F61"/>
    <w:rsid w:val="00984348"/>
    <w:rsid w:val="0098537D"/>
    <w:rsid w:val="0098704A"/>
    <w:rsid w:val="00987118"/>
    <w:rsid w:val="00987585"/>
    <w:rsid w:val="00990238"/>
    <w:rsid w:val="0099186E"/>
    <w:rsid w:val="009919E0"/>
    <w:rsid w:val="00993279"/>
    <w:rsid w:val="00993F34"/>
    <w:rsid w:val="00994CAB"/>
    <w:rsid w:val="009955F4"/>
    <w:rsid w:val="00997693"/>
    <w:rsid w:val="00997B94"/>
    <w:rsid w:val="009A0FD1"/>
    <w:rsid w:val="009A1BB9"/>
    <w:rsid w:val="009A2A6D"/>
    <w:rsid w:val="009A4723"/>
    <w:rsid w:val="009A50ED"/>
    <w:rsid w:val="009A692D"/>
    <w:rsid w:val="009A7B38"/>
    <w:rsid w:val="009AABC2"/>
    <w:rsid w:val="009B06F7"/>
    <w:rsid w:val="009B0B41"/>
    <w:rsid w:val="009B1EFA"/>
    <w:rsid w:val="009B2BAA"/>
    <w:rsid w:val="009B422C"/>
    <w:rsid w:val="009B48A7"/>
    <w:rsid w:val="009B4A93"/>
    <w:rsid w:val="009B5208"/>
    <w:rsid w:val="009B54FD"/>
    <w:rsid w:val="009B5D61"/>
    <w:rsid w:val="009B6B47"/>
    <w:rsid w:val="009B6D81"/>
    <w:rsid w:val="009B6E5C"/>
    <w:rsid w:val="009C277D"/>
    <w:rsid w:val="009C2AE5"/>
    <w:rsid w:val="009C2C5B"/>
    <w:rsid w:val="009C3569"/>
    <w:rsid w:val="009C57B5"/>
    <w:rsid w:val="009C6539"/>
    <w:rsid w:val="009C7325"/>
    <w:rsid w:val="009C7586"/>
    <w:rsid w:val="009D2E46"/>
    <w:rsid w:val="009D2F0A"/>
    <w:rsid w:val="009D30EC"/>
    <w:rsid w:val="009D3EBB"/>
    <w:rsid w:val="009D437F"/>
    <w:rsid w:val="009D464F"/>
    <w:rsid w:val="009D55F7"/>
    <w:rsid w:val="009D741E"/>
    <w:rsid w:val="009E1DC4"/>
    <w:rsid w:val="009E2A4E"/>
    <w:rsid w:val="009E5BD2"/>
    <w:rsid w:val="009EDAFE"/>
    <w:rsid w:val="009F0396"/>
    <w:rsid w:val="009F07F1"/>
    <w:rsid w:val="009F2BB3"/>
    <w:rsid w:val="009F4BA7"/>
    <w:rsid w:val="009F4D26"/>
    <w:rsid w:val="009F6446"/>
    <w:rsid w:val="009F6D85"/>
    <w:rsid w:val="009F7FDF"/>
    <w:rsid w:val="00A000C2"/>
    <w:rsid w:val="00A017FE"/>
    <w:rsid w:val="00A01FE5"/>
    <w:rsid w:val="00A02115"/>
    <w:rsid w:val="00A03156"/>
    <w:rsid w:val="00A05233"/>
    <w:rsid w:val="00A0549E"/>
    <w:rsid w:val="00A0623B"/>
    <w:rsid w:val="00A079E7"/>
    <w:rsid w:val="00A1005E"/>
    <w:rsid w:val="00A10412"/>
    <w:rsid w:val="00A10B50"/>
    <w:rsid w:val="00A114DF"/>
    <w:rsid w:val="00A12143"/>
    <w:rsid w:val="00A13753"/>
    <w:rsid w:val="00A13D86"/>
    <w:rsid w:val="00A14785"/>
    <w:rsid w:val="00A14B9B"/>
    <w:rsid w:val="00A15E03"/>
    <w:rsid w:val="00A17D9D"/>
    <w:rsid w:val="00A1C804"/>
    <w:rsid w:val="00A205BE"/>
    <w:rsid w:val="00A20B0F"/>
    <w:rsid w:val="00A22578"/>
    <w:rsid w:val="00A240E5"/>
    <w:rsid w:val="00A24369"/>
    <w:rsid w:val="00A24A48"/>
    <w:rsid w:val="00A27447"/>
    <w:rsid w:val="00A30160"/>
    <w:rsid w:val="00A31748"/>
    <w:rsid w:val="00A31DEB"/>
    <w:rsid w:val="00A32009"/>
    <w:rsid w:val="00A3324F"/>
    <w:rsid w:val="00A33279"/>
    <w:rsid w:val="00A34848"/>
    <w:rsid w:val="00A34BCE"/>
    <w:rsid w:val="00A37B81"/>
    <w:rsid w:val="00A4292B"/>
    <w:rsid w:val="00A42AE6"/>
    <w:rsid w:val="00A43F10"/>
    <w:rsid w:val="00A45F49"/>
    <w:rsid w:val="00A47FBF"/>
    <w:rsid w:val="00A47FC4"/>
    <w:rsid w:val="00A5063A"/>
    <w:rsid w:val="00A50CC8"/>
    <w:rsid w:val="00A50EEB"/>
    <w:rsid w:val="00A525B1"/>
    <w:rsid w:val="00A52BE4"/>
    <w:rsid w:val="00A535A5"/>
    <w:rsid w:val="00A537FC"/>
    <w:rsid w:val="00A5556C"/>
    <w:rsid w:val="00A59806"/>
    <w:rsid w:val="00A6447A"/>
    <w:rsid w:val="00A65179"/>
    <w:rsid w:val="00A6655A"/>
    <w:rsid w:val="00A66912"/>
    <w:rsid w:val="00A70283"/>
    <w:rsid w:val="00A7202D"/>
    <w:rsid w:val="00A72FE7"/>
    <w:rsid w:val="00A735DB"/>
    <w:rsid w:val="00A754E5"/>
    <w:rsid w:val="00A80A04"/>
    <w:rsid w:val="00A81772"/>
    <w:rsid w:val="00A84956"/>
    <w:rsid w:val="00A85365"/>
    <w:rsid w:val="00A85768"/>
    <w:rsid w:val="00A85EEB"/>
    <w:rsid w:val="00A86A41"/>
    <w:rsid w:val="00A9061C"/>
    <w:rsid w:val="00A907AB"/>
    <w:rsid w:val="00A91341"/>
    <w:rsid w:val="00A9136D"/>
    <w:rsid w:val="00A91A8B"/>
    <w:rsid w:val="00A92935"/>
    <w:rsid w:val="00A92EEA"/>
    <w:rsid w:val="00A96868"/>
    <w:rsid w:val="00AA1056"/>
    <w:rsid w:val="00AA1ACF"/>
    <w:rsid w:val="00AA1AF2"/>
    <w:rsid w:val="00AA2E17"/>
    <w:rsid w:val="00AA3C7D"/>
    <w:rsid w:val="00AA3F7F"/>
    <w:rsid w:val="00AA4AFD"/>
    <w:rsid w:val="00AA6BE1"/>
    <w:rsid w:val="00AA7024"/>
    <w:rsid w:val="00AB0BE5"/>
    <w:rsid w:val="00AB1EBA"/>
    <w:rsid w:val="00AB2B72"/>
    <w:rsid w:val="00AB4F2E"/>
    <w:rsid w:val="00AB549A"/>
    <w:rsid w:val="00AB6A19"/>
    <w:rsid w:val="00AB7680"/>
    <w:rsid w:val="00ABEDE2"/>
    <w:rsid w:val="00AC27C6"/>
    <w:rsid w:val="00AC2897"/>
    <w:rsid w:val="00AC3737"/>
    <w:rsid w:val="00AC38B5"/>
    <w:rsid w:val="00AC4E77"/>
    <w:rsid w:val="00AC6A54"/>
    <w:rsid w:val="00AD058F"/>
    <w:rsid w:val="00AD0F43"/>
    <w:rsid w:val="00AD14CD"/>
    <w:rsid w:val="00AD170A"/>
    <w:rsid w:val="00AD18C0"/>
    <w:rsid w:val="00AD206A"/>
    <w:rsid w:val="00AD4D91"/>
    <w:rsid w:val="00AD528C"/>
    <w:rsid w:val="00AD5330"/>
    <w:rsid w:val="00AD5517"/>
    <w:rsid w:val="00AD6EC8"/>
    <w:rsid w:val="00AD7B30"/>
    <w:rsid w:val="00AE149C"/>
    <w:rsid w:val="00AE1CDF"/>
    <w:rsid w:val="00AE1D76"/>
    <w:rsid w:val="00AE2925"/>
    <w:rsid w:val="00AE4458"/>
    <w:rsid w:val="00AE7574"/>
    <w:rsid w:val="00AF3E7C"/>
    <w:rsid w:val="00AF404B"/>
    <w:rsid w:val="00AF4448"/>
    <w:rsid w:val="00AF5DE5"/>
    <w:rsid w:val="00AF6290"/>
    <w:rsid w:val="00AF7052"/>
    <w:rsid w:val="00B0022F"/>
    <w:rsid w:val="00B04EA6"/>
    <w:rsid w:val="00B052E8"/>
    <w:rsid w:val="00B052F3"/>
    <w:rsid w:val="00B05536"/>
    <w:rsid w:val="00B07631"/>
    <w:rsid w:val="00B0777A"/>
    <w:rsid w:val="00B10562"/>
    <w:rsid w:val="00B10F3A"/>
    <w:rsid w:val="00B110FC"/>
    <w:rsid w:val="00B114F2"/>
    <w:rsid w:val="00B118C0"/>
    <w:rsid w:val="00B12F65"/>
    <w:rsid w:val="00B134AF"/>
    <w:rsid w:val="00B137C2"/>
    <w:rsid w:val="00B13FF5"/>
    <w:rsid w:val="00B15867"/>
    <w:rsid w:val="00B17133"/>
    <w:rsid w:val="00B17613"/>
    <w:rsid w:val="00B17B23"/>
    <w:rsid w:val="00B210FB"/>
    <w:rsid w:val="00B2128D"/>
    <w:rsid w:val="00B2217D"/>
    <w:rsid w:val="00B23174"/>
    <w:rsid w:val="00B2635C"/>
    <w:rsid w:val="00B2653E"/>
    <w:rsid w:val="00B26C9E"/>
    <w:rsid w:val="00B27A86"/>
    <w:rsid w:val="00B3035B"/>
    <w:rsid w:val="00B30A45"/>
    <w:rsid w:val="00B30D3A"/>
    <w:rsid w:val="00B31D8C"/>
    <w:rsid w:val="00B32B71"/>
    <w:rsid w:val="00B3339B"/>
    <w:rsid w:val="00B34835"/>
    <w:rsid w:val="00B349C9"/>
    <w:rsid w:val="00B34B29"/>
    <w:rsid w:val="00B404AD"/>
    <w:rsid w:val="00B4072D"/>
    <w:rsid w:val="00B40AEC"/>
    <w:rsid w:val="00B41334"/>
    <w:rsid w:val="00B43816"/>
    <w:rsid w:val="00B45269"/>
    <w:rsid w:val="00B46BFA"/>
    <w:rsid w:val="00B47BBE"/>
    <w:rsid w:val="00B47EF0"/>
    <w:rsid w:val="00B516BA"/>
    <w:rsid w:val="00B51C46"/>
    <w:rsid w:val="00B52892"/>
    <w:rsid w:val="00B542FD"/>
    <w:rsid w:val="00B54C6B"/>
    <w:rsid w:val="00B54D59"/>
    <w:rsid w:val="00B578CC"/>
    <w:rsid w:val="00B60A86"/>
    <w:rsid w:val="00B61E6F"/>
    <w:rsid w:val="00B63C69"/>
    <w:rsid w:val="00B641A6"/>
    <w:rsid w:val="00B64673"/>
    <w:rsid w:val="00B64DA5"/>
    <w:rsid w:val="00B64FF6"/>
    <w:rsid w:val="00B66110"/>
    <w:rsid w:val="00B67066"/>
    <w:rsid w:val="00B672AB"/>
    <w:rsid w:val="00B6769B"/>
    <w:rsid w:val="00B6794B"/>
    <w:rsid w:val="00B70B90"/>
    <w:rsid w:val="00B71C52"/>
    <w:rsid w:val="00B72602"/>
    <w:rsid w:val="00B72710"/>
    <w:rsid w:val="00B731FE"/>
    <w:rsid w:val="00B734D7"/>
    <w:rsid w:val="00B7407D"/>
    <w:rsid w:val="00B74145"/>
    <w:rsid w:val="00B74737"/>
    <w:rsid w:val="00B74927"/>
    <w:rsid w:val="00B76BD8"/>
    <w:rsid w:val="00B77C1E"/>
    <w:rsid w:val="00B807CE"/>
    <w:rsid w:val="00B807F2"/>
    <w:rsid w:val="00B8158B"/>
    <w:rsid w:val="00B8463B"/>
    <w:rsid w:val="00B86D7D"/>
    <w:rsid w:val="00B87560"/>
    <w:rsid w:val="00B91151"/>
    <w:rsid w:val="00B911E8"/>
    <w:rsid w:val="00B91308"/>
    <w:rsid w:val="00B91F3A"/>
    <w:rsid w:val="00B929CE"/>
    <w:rsid w:val="00B933D6"/>
    <w:rsid w:val="00B93608"/>
    <w:rsid w:val="00B9423B"/>
    <w:rsid w:val="00B944B6"/>
    <w:rsid w:val="00B95DF9"/>
    <w:rsid w:val="00B961D1"/>
    <w:rsid w:val="00B97676"/>
    <w:rsid w:val="00BA0969"/>
    <w:rsid w:val="00BA0C72"/>
    <w:rsid w:val="00BA1AEA"/>
    <w:rsid w:val="00BA52EE"/>
    <w:rsid w:val="00BA56FB"/>
    <w:rsid w:val="00BA72A2"/>
    <w:rsid w:val="00BB16ED"/>
    <w:rsid w:val="00BB2F98"/>
    <w:rsid w:val="00BB3E2A"/>
    <w:rsid w:val="00BB5446"/>
    <w:rsid w:val="00BB5843"/>
    <w:rsid w:val="00BC17DB"/>
    <w:rsid w:val="00BC22B2"/>
    <w:rsid w:val="00BC2C0A"/>
    <w:rsid w:val="00BC2E9A"/>
    <w:rsid w:val="00BC492D"/>
    <w:rsid w:val="00BC573B"/>
    <w:rsid w:val="00BC6289"/>
    <w:rsid w:val="00BC6E7A"/>
    <w:rsid w:val="00BC7515"/>
    <w:rsid w:val="00BC7726"/>
    <w:rsid w:val="00BD04A5"/>
    <w:rsid w:val="00BD08B2"/>
    <w:rsid w:val="00BD08DA"/>
    <w:rsid w:val="00BD0F84"/>
    <w:rsid w:val="00BD266E"/>
    <w:rsid w:val="00BD3762"/>
    <w:rsid w:val="00BD4121"/>
    <w:rsid w:val="00BD57A6"/>
    <w:rsid w:val="00BD6B6B"/>
    <w:rsid w:val="00BD6EBF"/>
    <w:rsid w:val="00BD70C6"/>
    <w:rsid w:val="00BD787A"/>
    <w:rsid w:val="00BE0007"/>
    <w:rsid w:val="00BE18F1"/>
    <w:rsid w:val="00BE5170"/>
    <w:rsid w:val="00BE637B"/>
    <w:rsid w:val="00BE66E8"/>
    <w:rsid w:val="00BE6A98"/>
    <w:rsid w:val="00BE6BC4"/>
    <w:rsid w:val="00BE78A0"/>
    <w:rsid w:val="00BF0F73"/>
    <w:rsid w:val="00BF13E7"/>
    <w:rsid w:val="00BF1ADB"/>
    <w:rsid w:val="00BF213B"/>
    <w:rsid w:val="00BF4BAD"/>
    <w:rsid w:val="00BF5CDE"/>
    <w:rsid w:val="00BF6286"/>
    <w:rsid w:val="00C02D11"/>
    <w:rsid w:val="00C045E7"/>
    <w:rsid w:val="00C06269"/>
    <w:rsid w:val="00C06E33"/>
    <w:rsid w:val="00C1053C"/>
    <w:rsid w:val="00C11588"/>
    <w:rsid w:val="00C11927"/>
    <w:rsid w:val="00C12678"/>
    <w:rsid w:val="00C12AFD"/>
    <w:rsid w:val="00C13140"/>
    <w:rsid w:val="00C1508E"/>
    <w:rsid w:val="00C167E1"/>
    <w:rsid w:val="00C17880"/>
    <w:rsid w:val="00C212DF"/>
    <w:rsid w:val="00C23244"/>
    <w:rsid w:val="00C23B9C"/>
    <w:rsid w:val="00C23D8F"/>
    <w:rsid w:val="00C23F9D"/>
    <w:rsid w:val="00C26976"/>
    <w:rsid w:val="00C27287"/>
    <w:rsid w:val="00C2739A"/>
    <w:rsid w:val="00C27454"/>
    <w:rsid w:val="00C279CB"/>
    <w:rsid w:val="00C27BC9"/>
    <w:rsid w:val="00C30734"/>
    <w:rsid w:val="00C30BD9"/>
    <w:rsid w:val="00C31139"/>
    <w:rsid w:val="00C32ADC"/>
    <w:rsid w:val="00C3345C"/>
    <w:rsid w:val="00C33513"/>
    <w:rsid w:val="00C346A9"/>
    <w:rsid w:val="00C348DB"/>
    <w:rsid w:val="00C367CA"/>
    <w:rsid w:val="00C367F4"/>
    <w:rsid w:val="00C36DBC"/>
    <w:rsid w:val="00C3702E"/>
    <w:rsid w:val="00C372AB"/>
    <w:rsid w:val="00C41FB7"/>
    <w:rsid w:val="00C42F29"/>
    <w:rsid w:val="00C43982"/>
    <w:rsid w:val="00C44813"/>
    <w:rsid w:val="00C449A6"/>
    <w:rsid w:val="00C4CEC5"/>
    <w:rsid w:val="00C50E37"/>
    <w:rsid w:val="00C52267"/>
    <w:rsid w:val="00C5272D"/>
    <w:rsid w:val="00C5413C"/>
    <w:rsid w:val="00C5546B"/>
    <w:rsid w:val="00C55FA0"/>
    <w:rsid w:val="00C6140E"/>
    <w:rsid w:val="00C63D71"/>
    <w:rsid w:val="00C63D75"/>
    <w:rsid w:val="00C65DD9"/>
    <w:rsid w:val="00C665FC"/>
    <w:rsid w:val="00C67CF0"/>
    <w:rsid w:val="00C67F55"/>
    <w:rsid w:val="00C72FAB"/>
    <w:rsid w:val="00C732CB"/>
    <w:rsid w:val="00C736A5"/>
    <w:rsid w:val="00C7506B"/>
    <w:rsid w:val="00C75ADD"/>
    <w:rsid w:val="00C760D7"/>
    <w:rsid w:val="00C76D9B"/>
    <w:rsid w:val="00C76E77"/>
    <w:rsid w:val="00C7767D"/>
    <w:rsid w:val="00C80946"/>
    <w:rsid w:val="00C80E80"/>
    <w:rsid w:val="00C81A3A"/>
    <w:rsid w:val="00C83115"/>
    <w:rsid w:val="00C8340E"/>
    <w:rsid w:val="00C8424A"/>
    <w:rsid w:val="00C84592"/>
    <w:rsid w:val="00C85233"/>
    <w:rsid w:val="00C85FB8"/>
    <w:rsid w:val="00C90873"/>
    <w:rsid w:val="00C945DF"/>
    <w:rsid w:val="00C95931"/>
    <w:rsid w:val="00C95D89"/>
    <w:rsid w:val="00C985BA"/>
    <w:rsid w:val="00CA0074"/>
    <w:rsid w:val="00CA2740"/>
    <w:rsid w:val="00CA2958"/>
    <w:rsid w:val="00CA2A2B"/>
    <w:rsid w:val="00CA3649"/>
    <w:rsid w:val="00CA4ADF"/>
    <w:rsid w:val="00CA617E"/>
    <w:rsid w:val="00CA634B"/>
    <w:rsid w:val="00CA6525"/>
    <w:rsid w:val="00CA73A0"/>
    <w:rsid w:val="00CA77FD"/>
    <w:rsid w:val="00CB069B"/>
    <w:rsid w:val="00CB07D5"/>
    <w:rsid w:val="00CB0B32"/>
    <w:rsid w:val="00CB21E1"/>
    <w:rsid w:val="00CB2CDD"/>
    <w:rsid w:val="00CB43DA"/>
    <w:rsid w:val="00CB5E61"/>
    <w:rsid w:val="00CB6041"/>
    <w:rsid w:val="00CB650E"/>
    <w:rsid w:val="00CB7C18"/>
    <w:rsid w:val="00CC0FE6"/>
    <w:rsid w:val="00CC1E63"/>
    <w:rsid w:val="00CC2425"/>
    <w:rsid w:val="00CC447D"/>
    <w:rsid w:val="00CD0BE4"/>
    <w:rsid w:val="00CD1011"/>
    <w:rsid w:val="00CD17F6"/>
    <w:rsid w:val="00CD2078"/>
    <w:rsid w:val="00CD306F"/>
    <w:rsid w:val="00CD356B"/>
    <w:rsid w:val="00CD5737"/>
    <w:rsid w:val="00CD61D3"/>
    <w:rsid w:val="00CD6550"/>
    <w:rsid w:val="00CD7E34"/>
    <w:rsid w:val="00CE0CA3"/>
    <w:rsid w:val="00CE3D3F"/>
    <w:rsid w:val="00CE4B98"/>
    <w:rsid w:val="00CE5EAF"/>
    <w:rsid w:val="00CE6979"/>
    <w:rsid w:val="00CE6C47"/>
    <w:rsid w:val="00CE742B"/>
    <w:rsid w:val="00CF026F"/>
    <w:rsid w:val="00CF1967"/>
    <w:rsid w:val="00CF54B2"/>
    <w:rsid w:val="00CF57E8"/>
    <w:rsid w:val="00CF57ED"/>
    <w:rsid w:val="00CF6B63"/>
    <w:rsid w:val="00D0149C"/>
    <w:rsid w:val="00D021F9"/>
    <w:rsid w:val="00D028A6"/>
    <w:rsid w:val="00D036A2"/>
    <w:rsid w:val="00D047E1"/>
    <w:rsid w:val="00D05893"/>
    <w:rsid w:val="00D07502"/>
    <w:rsid w:val="00D1229C"/>
    <w:rsid w:val="00D1242A"/>
    <w:rsid w:val="00D128E8"/>
    <w:rsid w:val="00D12BF1"/>
    <w:rsid w:val="00D12E14"/>
    <w:rsid w:val="00D13D94"/>
    <w:rsid w:val="00D14CC5"/>
    <w:rsid w:val="00D169EC"/>
    <w:rsid w:val="00D17665"/>
    <w:rsid w:val="00D17923"/>
    <w:rsid w:val="00D202DD"/>
    <w:rsid w:val="00D206C4"/>
    <w:rsid w:val="00D22D9C"/>
    <w:rsid w:val="00D32C00"/>
    <w:rsid w:val="00D32F4F"/>
    <w:rsid w:val="00D354D8"/>
    <w:rsid w:val="00D3576A"/>
    <w:rsid w:val="00D36792"/>
    <w:rsid w:val="00D37AD5"/>
    <w:rsid w:val="00D37D17"/>
    <w:rsid w:val="00D413D0"/>
    <w:rsid w:val="00D413DE"/>
    <w:rsid w:val="00D4158E"/>
    <w:rsid w:val="00D441A2"/>
    <w:rsid w:val="00D4691E"/>
    <w:rsid w:val="00D508AC"/>
    <w:rsid w:val="00D51D3F"/>
    <w:rsid w:val="00D5200B"/>
    <w:rsid w:val="00D52F36"/>
    <w:rsid w:val="00D536F4"/>
    <w:rsid w:val="00D53D63"/>
    <w:rsid w:val="00D54C0D"/>
    <w:rsid w:val="00D555FA"/>
    <w:rsid w:val="00D55E83"/>
    <w:rsid w:val="00D562B5"/>
    <w:rsid w:val="00D573E7"/>
    <w:rsid w:val="00D60AF5"/>
    <w:rsid w:val="00D612CD"/>
    <w:rsid w:val="00D61F82"/>
    <w:rsid w:val="00D64AFA"/>
    <w:rsid w:val="00D64B3E"/>
    <w:rsid w:val="00D64F0B"/>
    <w:rsid w:val="00D65D34"/>
    <w:rsid w:val="00D66D9D"/>
    <w:rsid w:val="00D707F9"/>
    <w:rsid w:val="00D70837"/>
    <w:rsid w:val="00D709B3"/>
    <w:rsid w:val="00D73A8D"/>
    <w:rsid w:val="00D7410C"/>
    <w:rsid w:val="00D742C5"/>
    <w:rsid w:val="00D74763"/>
    <w:rsid w:val="00D75394"/>
    <w:rsid w:val="00D76B05"/>
    <w:rsid w:val="00D774AE"/>
    <w:rsid w:val="00D80F1B"/>
    <w:rsid w:val="00D81660"/>
    <w:rsid w:val="00D8219A"/>
    <w:rsid w:val="00D8225C"/>
    <w:rsid w:val="00D82DB0"/>
    <w:rsid w:val="00D83E52"/>
    <w:rsid w:val="00D8451A"/>
    <w:rsid w:val="00D858BF"/>
    <w:rsid w:val="00D85BF0"/>
    <w:rsid w:val="00D862FE"/>
    <w:rsid w:val="00D86408"/>
    <w:rsid w:val="00D87043"/>
    <w:rsid w:val="00D91176"/>
    <w:rsid w:val="00D926D9"/>
    <w:rsid w:val="00D970B0"/>
    <w:rsid w:val="00D97AB8"/>
    <w:rsid w:val="00DA0B9F"/>
    <w:rsid w:val="00DA0E64"/>
    <w:rsid w:val="00DA192C"/>
    <w:rsid w:val="00DA1DFD"/>
    <w:rsid w:val="00DA2768"/>
    <w:rsid w:val="00DA3142"/>
    <w:rsid w:val="00DA3B69"/>
    <w:rsid w:val="00DA454C"/>
    <w:rsid w:val="00DA4AFC"/>
    <w:rsid w:val="00DA55A3"/>
    <w:rsid w:val="00DA6277"/>
    <w:rsid w:val="00DB029F"/>
    <w:rsid w:val="00DB2FB8"/>
    <w:rsid w:val="00DB3C98"/>
    <w:rsid w:val="00DB3CA9"/>
    <w:rsid w:val="00DB4650"/>
    <w:rsid w:val="00DB5384"/>
    <w:rsid w:val="00DB6C5A"/>
    <w:rsid w:val="00DC0E1F"/>
    <w:rsid w:val="00DC1FA5"/>
    <w:rsid w:val="00DC1FF5"/>
    <w:rsid w:val="00DC34EA"/>
    <w:rsid w:val="00DC4AF3"/>
    <w:rsid w:val="00DC4C7B"/>
    <w:rsid w:val="00DC4FF2"/>
    <w:rsid w:val="00DC5559"/>
    <w:rsid w:val="00DC566F"/>
    <w:rsid w:val="00DC64D4"/>
    <w:rsid w:val="00DC6BF0"/>
    <w:rsid w:val="00DC71B9"/>
    <w:rsid w:val="00DC7511"/>
    <w:rsid w:val="00DC7521"/>
    <w:rsid w:val="00DD07EA"/>
    <w:rsid w:val="00DD0DE2"/>
    <w:rsid w:val="00DD1C4C"/>
    <w:rsid w:val="00DD2315"/>
    <w:rsid w:val="00DD2E8C"/>
    <w:rsid w:val="00DD3F26"/>
    <w:rsid w:val="00DD3F74"/>
    <w:rsid w:val="00DD58EA"/>
    <w:rsid w:val="00DD71F7"/>
    <w:rsid w:val="00DE1455"/>
    <w:rsid w:val="00DE1C52"/>
    <w:rsid w:val="00DE1DD4"/>
    <w:rsid w:val="00DE2C74"/>
    <w:rsid w:val="00DE2D27"/>
    <w:rsid w:val="00DE40D7"/>
    <w:rsid w:val="00DE43C0"/>
    <w:rsid w:val="00DE4551"/>
    <w:rsid w:val="00DE5A6C"/>
    <w:rsid w:val="00DE5D0C"/>
    <w:rsid w:val="00DE5E57"/>
    <w:rsid w:val="00DE642A"/>
    <w:rsid w:val="00DE6562"/>
    <w:rsid w:val="00DE6FA0"/>
    <w:rsid w:val="00DE95DA"/>
    <w:rsid w:val="00DF1447"/>
    <w:rsid w:val="00DF3F89"/>
    <w:rsid w:val="00DF4AAC"/>
    <w:rsid w:val="00DF522D"/>
    <w:rsid w:val="00DF6AB7"/>
    <w:rsid w:val="00DF717E"/>
    <w:rsid w:val="00DF720D"/>
    <w:rsid w:val="00E01160"/>
    <w:rsid w:val="00E0152C"/>
    <w:rsid w:val="00E01A48"/>
    <w:rsid w:val="00E0222C"/>
    <w:rsid w:val="00E02E39"/>
    <w:rsid w:val="00E03269"/>
    <w:rsid w:val="00E03ECB"/>
    <w:rsid w:val="00E0438D"/>
    <w:rsid w:val="00E043B6"/>
    <w:rsid w:val="00E045BC"/>
    <w:rsid w:val="00E05745"/>
    <w:rsid w:val="00E05D5F"/>
    <w:rsid w:val="00E0604B"/>
    <w:rsid w:val="00E068CB"/>
    <w:rsid w:val="00E07EB8"/>
    <w:rsid w:val="00E07F13"/>
    <w:rsid w:val="00E11892"/>
    <w:rsid w:val="00E119D4"/>
    <w:rsid w:val="00E14542"/>
    <w:rsid w:val="00E148BE"/>
    <w:rsid w:val="00E15CAA"/>
    <w:rsid w:val="00E16469"/>
    <w:rsid w:val="00E174B1"/>
    <w:rsid w:val="00E2009A"/>
    <w:rsid w:val="00E211D4"/>
    <w:rsid w:val="00E2134A"/>
    <w:rsid w:val="00E2242C"/>
    <w:rsid w:val="00E23041"/>
    <w:rsid w:val="00E23A8E"/>
    <w:rsid w:val="00E23E47"/>
    <w:rsid w:val="00E30636"/>
    <w:rsid w:val="00E31C74"/>
    <w:rsid w:val="00E340E5"/>
    <w:rsid w:val="00E349C9"/>
    <w:rsid w:val="00E40176"/>
    <w:rsid w:val="00E41468"/>
    <w:rsid w:val="00E41B13"/>
    <w:rsid w:val="00E42353"/>
    <w:rsid w:val="00E438CD"/>
    <w:rsid w:val="00E43FE7"/>
    <w:rsid w:val="00E45DA8"/>
    <w:rsid w:val="00E46657"/>
    <w:rsid w:val="00E509F8"/>
    <w:rsid w:val="00E50EE5"/>
    <w:rsid w:val="00E5204A"/>
    <w:rsid w:val="00E52212"/>
    <w:rsid w:val="00E528B7"/>
    <w:rsid w:val="00E535E0"/>
    <w:rsid w:val="00E55783"/>
    <w:rsid w:val="00E55C62"/>
    <w:rsid w:val="00E56703"/>
    <w:rsid w:val="00E616D4"/>
    <w:rsid w:val="00E62491"/>
    <w:rsid w:val="00E624C6"/>
    <w:rsid w:val="00E63267"/>
    <w:rsid w:val="00E6337D"/>
    <w:rsid w:val="00E64FA3"/>
    <w:rsid w:val="00E653B2"/>
    <w:rsid w:val="00E65464"/>
    <w:rsid w:val="00E65549"/>
    <w:rsid w:val="00E659E4"/>
    <w:rsid w:val="00E6C391"/>
    <w:rsid w:val="00E703FB"/>
    <w:rsid w:val="00E70807"/>
    <w:rsid w:val="00E70D75"/>
    <w:rsid w:val="00E731CD"/>
    <w:rsid w:val="00E740DA"/>
    <w:rsid w:val="00E744F7"/>
    <w:rsid w:val="00E74C9A"/>
    <w:rsid w:val="00E75B07"/>
    <w:rsid w:val="00E764B9"/>
    <w:rsid w:val="00E77E17"/>
    <w:rsid w:val="00E7A91C"/>
    <w:rsid w:val="00E82D8B"/>
    <w:rsid w:val="00E84922"/>
    <w:rsid w:val="00E86094"/>
    <w:rsid w:val="00E86FC7"/>
    <w:rsid w:val="00E9021F"/>
    <w:rsid w:val="00E911DC"/>
    <w:rsid w:val="00E91AF9"/>
    <w:rsid w:val="00E92330"/>
    <w:rsid w:val="00E93614"/>
    <w:rsid w:val="00E94D2D"/>
    <w:rsid w:val="00E95C57"/>
    <w:rsid w:val="00E964CD"/>
    <w:rsid w:val="00E96516"/>
    <w:rsid w:val="00EA09D9"/>
    <w:rsid w:val="00EA10DD"/>
    <w:rsid w:val="00EA3186"/>
    <w:rsid w:val="00EA3978"/>
    <w:rsid w:val="00EA4B3C"/>
    <w:rsid w:val="00EA4C43"/>
    <w:rsid w:val="00EA55FC"/>
    <w:rsid w:val="00EA5E72"/>
    <w:rsid w:val="00EA6E94"/>
    <w:rsid w:val="00EA70A8"/>
    <w:rsid w:val="00EA7B78"/>
    <w:rsid w:val="00EA7EA9"/>
    <w:rsid w:val="00EB1F5B"/>
    <w:rsid w:val="00EB3A5A"/>
    <w:rsid w:val="00EB3F5E"/>
    <w:rsid w:val="00EB496F"/>
    <w:rsid w:val="00EB7018"/>
    <w:rsid w:val="00EC0289"/>
    <w:rsid w:val="00EC1069"/>
    <w:rsid w:val="00EC29EE"/>
    <w:rsid w:val="00EC41E8"/>
    <w:rsid w:val="00EC56A5"/>
    <w:rsid w:val="00EC5FC2"/>
    <w:rsid w:val="00EC661C"/>
    <w:rsid w:val="00ED0964"/>
    <w:rsid w:val="00ED0D5F"/>
    <w:rsid w:val="00ED2C9E"/>
    <w:rsid w:val="00ED3371"/>
    <w:rsid w:val="00ED3AAD"/>
    <w:rsid w:val="00ED3BCB"/>
    <w:rsid w:val="00ED405E"/>
    <w:rsid w:val="00ED4D19"/>
    <w:rsid w:val="00ED4EAD"/>
    <w:rsid w:val="00EE018E"/>
    <w:rsid w:val="00EE3E39"/>
    <w:rsid w:val="00EE72D8"/>
    <w:rsid w:val="00EE7FD6"/>
    <w:rsid w:val="00EF1EC8"/>
    <w:rsid w:val="00EF2319"/>
    <w:rsid w:val="00EF32AE"/>
    <w:rsid w:val="00EF3EAF"/>
    <w:rsid w:val="00EF435D"/>
    <w:rsid w:val="00EF4C09"/>
    <w:rsid w:val="00EF6AFC"/>
    <w:rsid w:val="00EF710B"/>
    <w:rsid w:val="00F0034C"/>
    <w:rsid w:val="00F00E79"/>
    <w:rsid w:val="00F016FC"/>
    <w:rsid w:val="00F03DFC"/>
    <w:rsid w:val="00F0AEE8"/>
    <w:rsid w:val="00F100CB"/>
    <w:rsid w:val="00F10135"/>
    <w:rsid w:val="00F1450C"/>
    <w:rsid w:val="00F165D6"/>
    <w:rsid w:val="00F1AA8A"/>
    <w:rsid w:val="00F2082D"/>
    <w:rsid w:val="00F20886"/>
    <w:rsid w:val="00F22456"/>
    <w:rsid w:val="00F23EA6"/>
    <w:rsid w:val="00F26795"/>
    <w:rsid w:val="00F26BAF"/>
    <w:rsid w:val="00F3698C"/>
    <w:rsid w:val="00F3731F"/>
    <w:rsid w:val="00F37712"/>
    <w:rsid w:val="00F40933"/>
    <w:rsid w:val="00F40B93"/>
    <w:rsid w:val="00F42603"/>
    <w:rsid w:val="00F4263C"/>
    <w:rsid w:val="00F432A9"/>
    <w:rsid w:val="00F437FE"/>
    <w:rsid w:val="00F446EA"/>
    <w:rsid w:val="00F44832"/>
    <w:rsid w:val="00F44873"/>
    <w:rsid w:val="00F45562"/>
    <w:rsid w:val="00F46038"/>
    <w:rsid w:val="00F46323"/>
    <w:rsid w:val="00F517BD"/>
    <w:rsid w:val="00F52AB8"/>
    <w:rsid w:val="00F52ACA"/>
    <w:rsid w:val="00F534AB"/>
    <w:rsid w:val="00F55032"/>
    <w:rsid w:val="00F57071"/>
    <w:rsid w:val="00F57088"/>
    <w:rsid w:val="00F5C505"/>
    <w:rsid w:val="00F61955"/>
    <w:rsid w:val="00F62AD5"/>
    <w:rsid w:val="00F62E58"/>
    <w:rsid w:val="00F62FCB"/>
    <w:rsid w:val="00F6755F"/>
    <w:rsid w:val="00F67930"/>
    <w:rsid w:val="00F6CB1E"/>
    <w:rsid w:val="00F705DD"/>
    <w:rsid w:val="00F70C71"/>
    <w:rsid w:val="00F71B4E"/>
    <w:rsid w:val="00F722CB"/>
    <w:rsid w:val="00F73941"/>
    <w:rsid w:val="00F759BF"/>
    <w:rsid w:val="00F768BF"/>
    <w:rsid w:val="00F779D2"/>
    <w:rsid w:val="00F8060A"/>
    <w:rsid w:val="00F807F0"/>
    <w:rsid w:val="00F81226"/>
    <w:rsid w:val="00F81423"/>
    <w:rsid w:val="00F81848"/>
    <w:rsid w:val="00F8428B"/>
    <w:rsid w:val="00F857A4"/>
    <w:rsid w:val="00F864F8"/>
    <w:rsid w:val="00F866D5"/>
    <w:rsid w:val="00F87353"/>
    <w:rsid w:val="00F90ABE"/>
    <w:rsid w:val="00F90B74"/>
    <w:rsid w:val="00F92AFC"/>
    <w:rsid w:val="00F92CF6"/>
    <w:rsid w:val="00F92DC6"/>
    <w:rsid w:val="00F9357E"/>
    <w:rsid w:val="00F95257"/>
    <w:rsid w:val="00F96F8B"/>
    <w:rsid w:val="00F97BEB"/>
    <w:rsid w:val="00FA0136"/>
    <w:rsid w:val="00FA0D05"/>
    <w:rsid w:val="00FA1756"/>
    <w:rsid w:val="00FA1EEE"/>
    <w:rsid w:val="00FA3753"/>
    <w:rsid w:val="00FA3D3C"/>
    <w:rsid w:val="00FA709D"/>
    <w:rsid w:val="00FA729F"/>
    <w:rsid w:val="00FA733C"/>
    <w:rsid w:val="00FA7F78"/>
    <w:rsid w:val="00FB0086"/>
    <w:rsid w:val="00FB0286"/>
    <w:rsid w:val="00FB29D7"/>
    <w:rsid w:val="00FB33F7"/>
    <w:rsid w:val="00FB3EB7"/>
    <w:rsid w:val="00FB4B47"/>
    <w:rsid w:val="00FB7CA3"/>
    <w:rsid w:val="00FC0599"/>
    <w:rsid w:val="00FC0789"/>
    <w:rsid w:val="00FC1B59"/>
    <w:rsid w:val="00FC28E0"/>
    <w:rsid w:val="00FC3BD5"/>
    <w:rsid w:val="00FC529E"/>
    <w:rsid w:val="00FC5319"/>
    <w:rsid w:val="00FC59CB"/>
    <w:rsid w:val="00FC72E2"/>
    <w:rsid w:val="00FC782F"/>
    <w:rsid w:val="00FC7E33"/>
    <w:rsid w:val="00FD04D5"/>
    <w:rsid w:val="00FD0DA5"/>
    <w:rsid w:val="00FD10B9"/>
    <w:rsid w:val="00FD132E"/>
    <w:rsid w:val="00FD1685"/>
    <w:rsid w:val="00FD43EB"/>
    <w:rsid w:val="00FD52FD"/>
    <w:rsid w:val="00FD600B"/>
    <w:rsid w:val="00FD7B4A"/>
    <w:rsid w:val="00FD7D7E"/>
    <w:rsid w:val="00FE0635"/>
    <w:rsid w:val="00FE0F58"/>
    <w:rsid w:val="00FE113A"/>
    <w:rsid w:val="00FE24F5"/>
    <w:rsid w:val="00FE260E"/>
    <w:rsid w:val="00FE2CC0"/>
    <w:rsid w:val="00FE54EC"/>
    <w:rsid w:val="00FE5AB4"/>
    <w:rsid w:val="00FE5EC8"/>
    <w:rsid w:val="00FE5F00"/>
    <w:rsid w:val="00FE6EE1"/>
    <w:rsid w:val="00FE9280"/>
    <w:rsid w:val="00FF0661"/>
    <w:rsid w:val="00FF107B"/>
    <w:rsid w:val="00FF1457"/>
    <w:rsid w:val="00FF1EBF"/>
    <w:rsid w:val="00FF538A"/>
    <w:rsid w:val="01045E6F"/>
    <w:rsid w:val="0104CCD6"/>
    <w:rsid w:val="010E2843"/>
    <w:rsid w:val="011F7FB5"/>
    <w:rsid w:val="0124B246"/>
    <w:rsid w:val="0125DF5C"/>
    <w:rsid w:val="01279DC5"/>
    <w:rsid w:val="012F6D5C"/>
    <w:rsid w:val="01397C6B"/>
    <w:rsid w:val="01405650"/>
    <w:rsid w:val="01428214"/>
    <w:rsid w:val="01451A6C"/>
    <w:rsid w:val="01598042"/>
    <w:rsid w:val="015F2CEE"/>
    <w:rsid w:val="01646333"/>
    <w:rsid w:val="01692ADC"/>
    <w:rsid w:val="01756E62"/>
    <w:rsid w:val="0184CF69"/>
    <w:rsid w:val="019601F3"/>
    <w:rsid w:val="01A5E0FC"/>
    <w:rsid w:val="01A7F056"/>
    <w:rsid w:val="01AA292A"/>
    <w:rsid w:val="01AD7FAA"/>
    <w:rsid w:val="01B6D77B"/>
    <w:rsid w:val="01BADD73"/>
    <w:rsid w:val="01C4A3D3"/>
    <w:rsid w:val="01CE9857"/>
    <w:rsid w:val="01D11633"/>
    <w:rsid w:val="01D19A2F"/>
    <w:rsid w:val="01D3D78C"/>
    <w:rsid w:val="01E121A1"/>
    <w:rsid w:val="01E907F3"/>
    <w:rsid w:val="01F26454"/>
    <w:rsid w:val="01F54999"/>
    <w:rsid w:val="01FB487A"/>
    <w:rsid w:val="02014856"/>
    <w:rsid w:val="020E0E44"/>
    <w:rsid w:val="021F007E"/>
    <w:rsid w:val="0224AAF6"/>
    <w:rsid w:val="0224CCBD"/>
    <w:rsid w:val="022BC94A"/>
    <w:rsid w:val="0233B18B"/>
    <w:rsid w:val="023DC98F"/>
    <w:rsid w:val="023FBE93"/>
    <w:rsid w:val="02419A11"/>
    <w:rsid w:val="024341F0"/>
    <w:rsid w:val="024C15F1"/>
    <w:rsid w:val="024FE360"/>
    <w:rsid w:val="02549A2E"/>
    <w:rsid w:val="025E3A69"/>
    <w:rsid w:val="025F8B3D"/>
    <w:rsid w:val="027097EC"/>
    <w:rsid w:val="02728D8E"/>
    <w:rsid w:val="02804477"/>
    <w:rsid w:val="0284594E"/>
    <w:rsid w:val="02881E82"/>
    <w:rsid w:val="02898C30"/>
    <w:rsid w:val="029A0C51"/>
    <w:rsid w:val="029DD8E7"/>
    <w:rsid w:val="02A939E2"/>
    <w:rsid w:val="02AAE05C"/>
    <w:rsid w:val="02B74A7A"/>
    <w:rsid w:val="02B8BA47"/>
    <w:rsid w:val="02B97B82"/>
    <w:rsid w:val="02BFBC42"/>
    <w:rsid w:val="02E8D710"/>
    <w:rsid w:val="02EA7652"/>
    <w:rsid w:val="02EBAF53"/>
    <w:rsid w:val="02F10DDD"/>
    <w:rsid w:val="02F62202"/>
    <w:rsid w:val="02FD2E58"/>
    <w:rsid w:val="02FDE3A8"/>
    <w:rsid w:val="030E4F4E"/>
    <w:rsid w:val="030F435C"/>
    <w:rsid w:val="030F4FB6"/>
    <w:rsid w:val="0310E486"/>
    <w:rsid w:val="0316106A"/>
    <w:rsid w:val="0329F7B3"/>
    <w:rsid w:val="033A0177"/>
    <w:rsid w:val="033C5EE9"/>
    <w:rsid w:val="0340816D"/>
    <w:rsid w:val="0351CF64"/>
    <w:rsid w:val="035939C2"/>
    <w:rsid w:val="035E8F4E"/>
    <w:rsid w:val="0397A7AF"/>
    <w:rsid w:val="039BAB0E"/>
    <w:rsid w:val="03A103D3"/>
    <w:rsid w:val="03A7D3DB"/>
    <w:rsid w:val="03AA62C0"/>
    <w:rsid w:val="03AAB683"/>
    <w:rsid w:val="03AAC82A"/>
    <w:rsid w:val="03ACD9F8"/>
    <w:rsid w:val="03B1F453"/>
    <w:rsid w:val="03B201DB"/>
    <w:rsid w:val="03B445A0"/>
    <w:rsid w:val="03B5D9BF"/>
    <w:rsid w:val="03BFDD15"/>
    <w:rsid w:val="03D00E82"/>
    <w:rsid w:val="040C6BB9"/>
    <w:rsid w:val="040C7C2A"/>
    <w:rsid w:val="040CEFD5"/>
    <w:rsid w:val="04129DA4"/>
    <w:rsid w:val="0413066A"/>
    <w:rsid w:val="0415B718"/>
    <w:rsid w:val="041B8367"/>
    <w:rsid w:val="043F7C96"/>
    <w:rsid w:val="04432F7C"/>
    <w:rsid w:val="0443460A"/>
    <w:rsid w:val="0444DD1D"/>
    <w:rsid w:val="0445F690"/>
    <w:rsid w:val="044ABA98"/>
    <w:rsid w:val="044FE02B"/>
    <w:rsid w:val="045393A4"/>
    <w:rsid w:val="0461591F"/>
    <w:rsid w:val="0461D833"/>
    <w:rsid w:val="0471B797"/>
    <w:rsid w:val="0482C51D"/>
    <w:rsid w:val="04838E3D"/>
    <w:rsid w:val="048CF228"/>
    <w:rsid w:val="048D1E73"/>
    <w:rsid w:val="0491BCC6"/>
    <w:rsid w:val="0497E5BA"/>
    <w:rsid w:val="04A64973"/>
    <w:rsid w:val="04B2F6BF"/>
    <w:rsid w:val="04BED209"/>
    <w:rsid w:val="04CC751D"/>
    <w:rsid w:val="04CD5A90"/>
    <w:rsid w:val="04DE2D21"/>
    <w:rsid w:val="04E12D26"/>
    <w:rsid w:val="04E9DDA1"/>
    <w:rsid w:val="04F56657"/>
    <w:rsid w:val="04F6F129"/>
    <w:rsid w:val="04FFBCD9"/>
    <w:rsid w:val="050804D7"/>
    <w:rsid w:val="0516B104"/>
    <w:rsid w:val="0519A1E2"/>
    <w:rsid w:val="051E2B7B"/>
    <w:rsid w:val="0524B58A"/>
    <w:rsid w:val="052C4177"/>
    <w:rsid w:val="0546F579"/>
    <w:rsid w:val="0548A81F"/>
    <w:rsid w:val="054AC18D"/>
    <w:rsid w:val="054C0370"/>
    <w:rsid w:val="0557C3DB"/>
    <w:rsid w:val="0558CD07"/>
    <w:rsid w:val="055F0D33"/>
    <w:rsid w:val="057EA36F"/>
    <w:rsid w:val="057F1376"/>
    <w:rsid w:val="058BB62A"/>
    <w:rsid w:val="05976162"/>
    <w:rsid w:val="05A84121"/>
    <w:rsid w:val="05AB74F5"/>
    <w:rsid w:val="05AFCC82"/>
    <w:rsid w:val="05B3C463"/>
    <w:rsid w:val="05B82E45"/>
    <w:rsid w:val="05CF5648"/>
    <w:rsid w:val="05D1BAF0"/>
    <w:rsid w:val="05D50230"/>
    <w:rsid w:val="05DCE7CB"/>
    <w:rsid w:val="05DD12FB"/>
    <w:rsid w:val="05E5CEA9"/>
    <w:rsid w:val="05ECAC47"/>
    <w:rsid w:val="05ED677D"/>
    <w:rsid w:val="05FA4C34"/>
    <w:rsid w:val="061284C6"/>
    <w:rsid w:val="06155248"/>
    <w:rsid w:val="06164824"/>
    <w:rsid w:val="06189190"/>
    <w:rsid w:val="061CD1B2"/>
    <w:rsid w:val="061D1D21"/>
    <w:rsid w:val="0620E06E"/>
    <w:rsid w:val="062C2C69"/>
    <w:rsid w:val="062DA099"/>
    <w:rsid w:val="06461214"/>
    <w:rsid w:val="0646E41E"/>
    <w:rsid w:val="064A4E33"/>
    <w:rsid w:val="064FC016"/>
    <w:rsid w:val="06510889"/>
    <w:rsid w:val="0656EDF1"/>
    <w:rsid w:val="0667F261"/>
    <w:rsid w:val="0671878A"/>
    <w:rsid w:val="06822C47"/>
    <w:rsid w:val="0682AFC1"/>
    <w:rsid w:val="0696DF21"/>
    <w:rsid w:val="069C44BD"/>
    <w:rsid w:val="069E6177"/>
    <w:rsid w:val="06AB9BD2"/>
    <w:rsid w:val="06B293D4"/>
    <w:rsid w:val="06B38705"/>
    <w:rsid w:val="06B7038E"/>
    <w:rsid w:val="06DB816D"/>
    <w:rsid w:val="06DE151A"/>
    <w:rsid w:val="06E2396E"/>
    <w:rsid w:val="06E4CC81"/>
    <w:rsid w:val="06EA463F"/>
    <w:rsid w:val="06EB7D57"/>
    <w:rsid w:val="06EE779B"/>
    <w:rsid w:val="06FBE276"/>
    <w:rsid w:val="06FFD53D"/>
    <w:rsid w:val="07036A13"/>
    <w:rsid w:val="0711A191"/>
    <w:rsid w:val="071E0F5B"/>
    <w:rsid w:val="0745D91E"/>
    <w:rsid w:val="0746D627"/>
    <w:rsid w:val="074ED0E9"/>
    <w:rsid w:val="0754D4FD"/>
    <w:rsid w:val="07560BE4"/>
    <w:rsid w:val="0758739D"/>
    <w:rsid w:val="0765CD07"/>
    <w:rsid w:val="076D01C7"/>
    <w:rsid w:val="077148F8"/>
    <w:rsid w:val="07752CBC"/>
    <w:rsid w:val="07819A9B"/>
    <w:rsid w:val="07A802D8"/>
    <w:rsid w:val="07AE66F5"/>
    <w:rsid w:val="07C288E1"/>
    <w:rsid w:val="07C29FC1"/>
    <w:rsid w:val="07C575C4"/>
    <w:rsid w:val="07D148AD"/>
    <w:rsid w:val="07E04DEC"/>
    <w:rsid w:val="07E5C5FD"/>
    <w:rsid w:val="07E77975"/>
    <w:rsid w:val="07EB27D2"/>
    <w:rsid w:val="07EBA4DB"/>
    <w:rsid w:val="07EE2E05"/>
    <w:rsid w:val="07F330F0"/>
    <w:rsid w:val="07FA0B88"/>
    <w:rsid w:val="0806806E"/>
    <w:rsid w:val="080703AB"/>
    <w:rsid w:val="08074370"/>
    <w:rsid w:val="0811CFF7"/>
    <w:rsid w:val="0819E59C"/>
    <w:rsid w:val="081A279F"/>
    <w:rsid w:val="081D5F5F"/>
    <w:rsid w:val="082D81BF"/>
    <w:rsid w:val="0837D81F"/>
    <w:rsid w:val="083D371E"/>
    <w:rsid w:val="08439253"/>
    <w:rsid w:val="0844156A"/>
    <w:rsid w:val="084A6D8F"/>
    <w:rsid w:val="084BAB0C"/>
    <w:rsid w:val="085E2626"/>
    <w:rsid w:val="085E9A78"/>
    <w:rsid w:val="0864D00B"/>
    <w:rsid w:val="087C5C12"/>
    <w:rsid w:val="08815AE8"/>
    <w:rsid w:val="088280F4"/>
    <w:rsid w:val="088A19C9"/>
    <w:rsid w:val="0895C56E"/>
    <w:rsid w:val="089A8C8C"/>
    <w:rsid w:val="08AA7ED0"/>
    <w:rsid w:val="08B43508"/>
    <w:rsid w:val="08C1DB24"/>
    <w:rsid w:val="08C479D5"/>
    <w:rsid w:val="08D5CCE3"/>
    <w:rsid w:val="08D87984"/>
    <w:rsid w:val="08DA15FC"/>
    <w:rsid w:val="08E16278"/>
    <w:rsid w:val="08EB6D93"/>
    <w:rsid w:val="08ECCB56"/>
    <w:rsid w:val="08F178E6"/>
    <w:rsid w:val="08F707E4"/>
    <w:rsid w:val="08FA95C8"/>
    <w:rsid w:val="09093670"/>
    <w:rsid w:val="091BE08D"/>
    <w:rsid w:val="091F6F77"/>
    <w:rsid w:val="09219F4E"/>
    <w:rsid w:val="09258AA8"/>
    <w:rsid w:val="092931BA"/>
    <w:rsid w:val="092CBCA9"/>
    <w:rsid w:val="0930460F"/>
    <w:rsid w:val="093A73E9"/>
    <w:rsid w:val="093AA613"/>
    <w:rsid w:val="09431A61"/>
    <w:rsid w:val="0943888B"/>
    <w:rsid w:val="0943A326"/>
    <w:rsid w:val="0948EED5"/>
    <w:rsid w:val="0955341B"/>
    <w:rsid w:val="095B7CA7"/>
    <w:rsid w:val="096291C8"/>
    <w:rsid w:val="0966E19F"/>
    <w:rsid w:val="096EB361"/>
    <w:rsid w:val="0970ECE0"/>
    <w:rsid w:val="0982B11E"/>
    <w:rsid w:val="0984BD1C"/>
    <w:rsid w:val="09870CE0"/>
    <w:rsid w:val="09909C22"/>
    <w:rsid w:val="0992AF59"/>
    <w:rsid w:val="09973299"/>
    <w:rsid w:val="099BF9A6"/>
    <w:rsid w:val="09ADDA6B"/>
    <w:rsid w:val="09AE28FD"/>
    <w:rsid w:val="09B147DB"/>
    <w:rsid w:val="09B4C615"/>
    <w:rsid w:val="09B4D12A"/>
    <w:rsid w:val="09C88177"/>
    <w:rsid w:val="09CD9323"/>
    <w:rsid w:val="09E58404"/>
    <w:rsid w:val="09E765F7"/>
    <w:rsid w:val="09EC9E91"/>
    <w:rsid w:val="09F6224C"/>
    <w:rsid w:val="09FA65E0"/>
    <w:rsid w:val="0A062D93"/>
    <w:rsid w:val="0A0AC490"/>
    <w:rsid w:val="0A139627"/>
    <w:rsid w:val="0A174A54"/>
    <w:rsid w:val="0A18193C"/>
    <w:rsid w:val="0A1CB183"/>
    <w:rsid w:val="0A218389"/>
    <w:rsid w:val="0A2FC7CA"/>
    <w:rsid w:val="0A33E355"/>
    <w:rsid w:val="0A35A200"/>
    <w:rsid w:val="0A3763A1"/>
    <w:rsid w:val="0A39A94A"/>
    <w:rsid w:val="0A3A3A6B"/>
    <w:rsid w:val="0A3C858F"/>
    <w:rsid w:val="0A4470D2"/>
    <w:rsid w:val="0A5027AA"/>
    <w:rsid w:val="0A55EA5E"/>
    <w:rsid w:val="0A5C5E72"/>
    <w:rsid w:val="0A663005"/>
    <w:rsid w:val="0A666463"/>
    <w:rsid w:val="0A6A870F"/>
    <w:rsid w:val="0A710A31"/>
    <w:rsid w:val="0A7164EE"/>
    <w:rsid w:val="0A73A308"/>
    <w:rsid w:val="0A79BE4B"/>
    <w:rsid w:val="0A7E8993"/>
    <w:rsid w:val="0A861FDE"/>
    <w:rsid w:val="0A8EDBC3"/>
    <w:rsid w:val="0AA9C988"/>
    <w:rsid w:val="0AB42752"/>
    <w:rsid w:val="0AC310FA"/>
    <w:rsid w:val="0ACB05C3"/>
    <w:rsid w:val="0ACCE272"/>
    <w:rsid w:val="0ACE7F53"/>
    <w:rsid w:val="0AD32804"/>
    <w:rsid w:val="0AD7BE45"/>
    <w:rsid w:val="0AFD7862"/>
    <w:rsid w:val="0AFE95D1"/>
    <w:rsid w:val="0AFFA685"/>
    <w:rsid w:val="0B065CF5"/>
    <w:rsid w:val="0B09D6BD"/>
    <w:rsid w:val="0B0B2A08"/>
    <w:rsid w:val="0B16E381"/>
    <w:rsid w:val="0B18AC46"/>
    <w:rsid w:val="0B2BD81F"/>
    <w:rsid w:val="0B2DC744"/>
    <w:rsid w:val="0B3011E9"/>
    <w:rsid w:val="0B31C7F4"/>
    <w:rsid w:val="0B37D109"/>
    <w:rsid w:val="0B392031"/>
    <w:rsid w:val="0B3E86BC"/>
    <w:rsid w:val="0B3F143D"/>
    <w:rsid w:val="0B427BCB"/>
    <w:rsid w:val="0B468DA3"/>
    <w:rsid w:val="0B4AFEC2"/>
    <w:rsid w:val="0B613E08"/>
    <w:rsid w:val="0B70363D"/>
    <w:rsid w:val="0B75E4A1"/>
    <w:rsid w:val="0B75F346"/>
    <w:rsid w:val="0B79C70A"/>
    <w:rsid w:val="0B83D570"/>
    <w:rsid w:val="0B864EE4"/>
    <w:rsid w:val="0BA142EF"/>
    <w:rsid w:val="0BA28104"/>
    <w:rsid w:val="0BAC03D4"/>
    <w:rsid w:val="0BB32E6F"/>
    <w:rsid w:val="0BBDD031"/>
    <w:rsid w:val="0BC64186"/>
    <w:rsid w:val="0BC8033E"/>
    <w:rsid w:val="0BC9C7A4"/>
    <w:rsid w:val="0BD935C9"/>
    <w:rsid w:val="0BDD7ABA"/>
    <w:rsid w:val="0BEBAD51"/>
    <w:rsid w:val="0BF462C8"/>
    <w:rsid w:val="0BF57424"/>
    <w:rsid w:val="0BFB7D83"/>
    <w:rsid w:val="0C000E60"/>
    <w:rsid w:val="0C05E2C4"/>
    <w:rsid w:val="0C128A79"/>
    <w:rsid w:val="0C12F4E1"/>
    <w:rsid w:val="0C1ED578"/>
    <w:rsid w:val="0C1FAB77"/>
    <w:rsid w:val="0C2D0835"/>
    <w:rsid w:val="0C2DEEBC"/>
    <w:rsid w:val="0C386EE8"/>
    <w:rsid w:val="0C388290"/>
    <w:rsid w:val="0C3AD001"/>
    <w:rsid w:val="0C44EC2E"/>
    <w:rsid w:val="0C4DA027"/>
    <w:rsid w:val="0C4FAB2B"/>
    <w:rsid w:val="0C509002"/>
    <w:rsid w:val="0C559DBD"/>
    <w:rsid w:val="0C5AD915"/>
    <w:rsid w:val="0C5BDE35"/>
    <w:rsid w:val="0C83AE22"/>
    <w:rsid w:val="0C844FEB"/>
    <w:rsid w:val="0C8D4FAB"/>
    <w:rsid w:val="0C974F3A"/>
    <w:rsid w:val="0C9E396E"/>
    <w:rsid w:val="0CA40E91"/>
    <w:rsid w:val="0CA56FF7"/>
    <w:rsid w:val="0CA7B5B2"/>
    <w:rsid w:val="0CA92CEA"/>
    <w:rsid w:val="0CAA9869"/>
    <w:rsid w:val="0CACE9EB"/>
    <w:rsid w:val="0CB005E7"/>
    <w:rsid w:val="0CBF98AE"/>
    <w:rsid w:val="0CC19775"/>
    <w:rsid w:val="0CC3EFB4"/>
    <w:rsid w:val="0CC88276"/>
    <w:rsid w:val="0CCF932C"/>
    <w:rsid w:val="0CD1636D"/>
    <w:rsid w:val="0CD2F7C9"/>
    <w:rsid w:val="0CD94B48"/>
    <w:rsid w:val="0CDD92C9"/>
    <w:rsid w:val="0CDDBB87"/>
    <w:rsid w:val="0CF0CB09"/>
    <w:rsid w:val="0CF0DB52"/>
    <w:rsid w:val="0D0009B6"/>
    <w:rsid w:val="0D05A6E7"/>
    <w:rsid w:val="0D0B596C"/>
    <w:rsid w:val="0D0C8C65"/>
    <w:rsid w:val="0D0D7BC3"/>
    <w:rsid w:val="0D1086D8"/>
    <w:rsid w:val="0D1242CB"/>
    <w:rsid w:val="0D16353B"/>
    <w:rsid w:val="0D189504"/>
    <w:rsid w:val="0D1D84C0"/>
    <w:rsid w:val="0D1DA3F1"/>
    <w:rsid w:val="0D1DC8BD"/>
    <w:rsid w:val="0D20B50C"/>
    <w:rsid w:val="0D238892"/>
    <w:rsid w:val="0D23A3BC"/>
    <w:rsid w:val="0D24DF07"/>
    <w:rsid w:val="0D250728"/>
    <w:rsid w:val="0D270EC5"/>
    <w:rsid w:val="0D2D1706"/>
    <w:rsid w:val="0D3240F6"/>
    <w:rsid w:val="0D32F38B"/>
    <w:rsid w:val="0D340D73"/>
    <w:rsid w:val="0D34FD24"/>
    <w:rsid w:val="0D579E4E"/>
    <w:rsid w:val="0D61EB95"/>
    <w:rsid w:val="0D670E61"/>
    <w:rsid w:val="0D6CE496"/>
    <w:rsid w:val="0D71694C"/>
    <w:rsid w:val="0D754D10"/>
    <w:rsid w:val="0D7EF89C"/>
    <w:rsid w:val="0D881984"/>
    <w:rsid w:val="0D8FEF4D"/>
    <w:rsid w:val="0D92A21A"/>
    <w:rsid w:val="0DA16063"/>
    <w:rsid w:val="0DA49B83"/>
    <w:rsid w:val="0DAA890F"/>
    <w:rsid w:val="0DABF77A"/>
    <w:rsid w:val="0DAC35DB"/>
    <w:rsid w:val="0DAE07C3"/>
    <w:rsid w:val="0DB44DBA"/>
    <w:rsid w:val="0DBBA952"/>
    <w:rsid w:val="0DC462FD"/>
    <w:rsid w:val="0DD4645C"/>
    <w:rsid w:val="0DD5A050"/>
    <w:rsid w:val="0DD94768"/>
    <w:rsid w:val="0DDBD810"/>
    <w:rsid w:val="0DDEF775"/>
    <w:rsid w:val="0DEE21BF"/>
    <w:rsid w:val="0DEFCCD7"/>
    <w:rsid w:val="0DF254C2"/>
    <w:rsid w:val="0E10E237"/>
    <w:rsid w:val="0E18A6E2"/>
    <w:rsid w:val="0E2BC376"/>
    <w:rsid w:val="0E2E3508"/>
    <w:rsid w:val="0E3289FF"/>
    <w:rsid w:val="0E35BE97"/>
    <w:rsid w:val="0E37944F"/>
    <w:rsid w:val="0E37D4DA"/>
    <w:rsid w:val="0E3BDE8D"/>
    <w:rsid w:val="0E41A51E"/>
    <w:rsid w:val="0E42199B"/>
    <w:rsid w:val="0E462DBE"/>
    <w:rsid w:val="0E4B5C87"/>
    <w:rsid w:val="0E4FB3C4"/>
    <w:rsid w:val="0E51B995"/>
    <w:rsid w:val="0E55C4B0"/>
    <w:rsid w:val="0E57A368"/>
    <w:rsid w:val="0E61DB3B"/>
    <w:rsid w:val="0E662DA0"/>
    <w:rsid w:val="0E7D4014"/>
    <w:rsid w:val="0E825FF7"/>
    <w:rsid w:val="0E8A062D"/>
    <w:rsid w:val="0E8A4E8B"/>
    <w:rsid w:val="0E8E7DE6"/>
    <w:rsid w:val="0E8F8992"/>
    <w:rsid w:val="0E9191B2"/>
    <w:rsid w:val="0E95197F"/>
    <w:rsid w:val="0EAD4DE1"/>
    <w:rsid w:val="0EBA9213"/>
    <w:rsid w:val="0EBDC3F1"/>
    <w:rsid w:val="0EC5CD3A"/>
    <w:rsid w:val="0ECCFD74"/>
    <w:rsid w:val="0EFF82A4"/>
    <w:rsid w:val="0F055367"/>
    <w:rsid w:val="0F0BF9B9"/>
    <w:rsid w:val="0F104947"/>
    <w:rsid w:val="0F17CDCB"/>
    <w:rsid w:val="0F26866E"/>
    <w:rsid w:val="0F338371"/>
    <w:rsid w:val="0F33A382"/>
    <w:rsid w:val="0F409378"/>
    <w:rsid w:val="0F510551"/>
    <w:rsid w:val="0F5BE727"/>
    <w:rsid w:val="0F5D5E73"/>
    <w:rsid w:val="0F63207A"/>
    <w:rsid w:val="0F63C2D9"/>
    <w:rsid w:val="0F678CA0"/>
    <w:rsid w:val="0F7D4485"/>
    <w:rsid w:val="0F825AB6"/>
    <w:rsid w:val="0F83F02F"/>
    <w:rsid w:val="0F8C3EDA"/>
    <w:rsid w:val="0F988FA4"/>
    <w:rsid w:val="0FA5028E"/>
    <w:rsid w:val="0FA8529F"/>
    <w:rsid w:val="0FABC7BC"/>
    <w:rsid w:val="0FB945A9"/>
    <w:rsid w:val="0FB95092"/>
    <w:rsid w:val="0FBE3308"/>
    <w:rsid w:val="0FC080D1"/>
    <w:rsid w:val="0FE19CA5"/>
    <w:rsid w:val="0FE24422"/>
    <w:rsid w:val="0FF191E7"/>
    <w:rsid w:val="1000D42F"/>
    <w:rsid w:val="10095B13"/>
    <w:rsid w:val="100C3F5E"/>
    <w:rsid w:val="1013349D"/>
    <w:rsid w:val="101F2496"/>
    <w:rsid w:val="1035C59E"/>
    <w:rsid w:val="103C60F8"/>
    <w:rsid w:val="1042A443"/>
    <w:rsid w:val="10479449"/>
    <w:rsid w:val="1047AFE8"/>
    <w:rsid w:val="105A6C9C"/>
    <w:rsid w:val="1061F5D8"/>
    <w:rsid w:val="107E2729"/>
    <w:rsid w:val="107ECADE"/>
    <w:rsid w:val="1081B37A"/>
    <w:rsid w:val="1086FCD6"/>
    <w:rsid w:val="10917816"/>
    <w:rsid w:val="10A6658C"/>
    <w:rsid w:val="10ADC2A7"/>
    <w:rsid w:val="10B183F7"/>
    <w:rsid w:val="10B3B5E5"/>
    <w:rsid w:val="10B49943"/>
    <w:rsid w:val="10C44811"/>
    <w:rsid w:val="10C50BD3"/>
    <w:rsid w:val="10D3C138"/>
    <w:rsid w:val="10E54BC9"/>
    <w:rsid w:val="10F8C606"/>
    <w:rsid w:val="10FDDA58"/>
    <w:rsid w:val="110398D5"/>
    <w:rsid w:val="11042611"/>
    <w:rsid w:val="110F6687"/>
    <w:rsid w:val="11107066"/>
    <w:rsid w:val="111533DD"/>
    <w:rsid w:val="1120E18A"/>
    <w:rsid w:val="11329CD1"/>
    <w:rsid w:val="113B9551"/>
    <w:rsid w:val="113BD2CA"/>
    <w:rsid w:val="113BEA8E"/>
    <w:rsid w:val="113E0190"/>
    <w:rsid w:val="1141391A"/>
    <w:rsid w:val="1142464A"/>
    <w:rsid w:val="11472F40"/>
    <w:rsid w:val="11533561"/>
    <w:rsid w:val="115F4601"/>
    <w:rsid w:val="1166E881"/>
    <w:rsid w:val="116B6B46"/>
    <w:rsid w:val="11729E3E"/>
    <w:rsid w:val="119B0DC5"/>
    <w:rsid w:val="11A3E4DF"/>
    <w:rsid w:val="11A8C97B"/>
    <w:rsid w:val="11B51690"/>
    <w:rsid w:val="11B735B7"/>
    <w:rsid w:val="11BDA50C"/>
    <w:rsid w:val="11BE0784"/>
    <w:rsid w:val="11BFF319"/>
    <w:rsid w:val="11D311EF"/>
    <w:rsid w:val="11D65113"/>
    <w:rsid w:val="11D6D8F4"/>
    <w:rsid w:val="11D76F31"/>
    <w:rsid w:val="11DA2F76"/>
    <w:rsid w:val="11DC5F87"/>
    <w:rsid w:val="11DCA985"/>
    <w:rsid w:val="11DF887F"/>
    <w:rsid w:val="11E7411F"/>
    <w:rsid w:val="11EB52AA"/>
    <w:rsid w:val="11EF54CC"/>
    <w:rsid w:val="11F0A52D"/>
    <w:rsid w:val="11F5036C"/>
    <w:rsid w:val="11FAE5A3"/>
    <w:rsid w:val="1207501A"/>
    <w:rsid w:val="1210A68F"/>
    <w:rsid w:val="121C02CD"/>
    <w:rsid w:val="121CB9DF"/>
    <w:rsid w:val="121E2B28"/>
    <w:rsid w:val="122B1013"/>
    <w:rsid w:val="122D14B1"/>
    <w:rsid w:val="122DCF8C"/>
    <w:rsid w:val="124D9BE8"/>
    <w:rsid w:val="124E29DC"/>
    <w:rsid w:val="12559D5F"/>
    <w:rsid w:val="12590EEA"/>
    <w:rsid w:val="125BE035"/>
    <w:rsid w:val="125F8319"/>
    <w:rsid w:val="126CA23E"/>
    <w:rsid w:val="127F649C"/>
    <w:rsid w:val="128A2D94"/>
    <w:rsid w:val="128FD4F7"/>
    <w:rsid w:val="129698E1"/>
    <w:rsid w:val="12970253"/>
    <w:rsid w:val="12AD9E44"/>
    <w:rsid w:val="12B27A97"/>
    <w:rsid w:val="12B37AE1"/>
    <w:rsid w:val="12BB0C49"/>
    <w:rsid w:val="12C1FC89"/>
    <w:rsid w:val="12C6745F"/>
    <w:rsid w:val="12D29D71"/>
    <w:rsid w:val="12E1F020"/>
    <w:rsid w:val="12EF3DE3"/>
    <w:rsid w:val="12F6DE20"/>
    <w:rsid w:val="12FAAC50"/>
    <w:rsid w:val="130B2AF9"/>
    <w:rsid w:val="130D42D5"/>
    <w:rsid w:val="1311E0F6"/>
    <w:rsid w:val="13168079"/>
    <w:rsid w:val="13256151"/>
    <w:rsid w:val="132F2C72"/>
    <w:rsid w:val="1338CC86"/>
    <w:rsid w:val="134A119E"/>
    <w:rsid w:val="13637BA0"/>
    <w:rsid w:val="136B6212"/>
    <w:rsid w:val="136FE55A"/>
    <w:rsid w:val="13751558"/>
    <w:rsid w:val="137A3B37"/>
    <w:rsid w:val="137C86F9"/>
    <w:rsid w:val="138C774D"/>
    <w:rsid w:val="139344CB"/>
    <w:rsid w:val="139A7DA9"/>
    <w:rsid w:val="139B2424"/>
    <w:rsid w:val="13B4B179"/>
    <w:rsid w:val="13B74A85"/>
    <w:rsid w:val="13B86EC1"/>
    <w:rsid w:val="13B90EB4"/>
    <w:rsid w:val="13C0239E"/>
    <w:rsid w:val="13F30E8D"/>
    <w:rsid w:val="13F71D4B"/>
    <w:rsid w:val="14051D45"/>
    <w:rsid w:val="14058D42"/>
    <w:rsid w:val="14097829"/>
    <w:rsid w:val="141230A4"/>
    <w:rsid w:val="141561B5"/>
    <w:rsid w:val="14194BC6"/>
    <w:rsid w:val="141A8152"/>
    <w:rsid w:val="14300744"/>
    <w:rsid w:val="1433F145"/>
    <w:rsid w:val="143885E5"/>
    <w:rsid w:val="143EC747"/>
    <w:rsid w:val="14444270"/>
    <w:rsid w:val="144FD00B"/>
    <w:rsid w:val="145675F5"/>
    <w:rsid w:val="145FAC82"/>
    <w:rsid w:val="146D4F39"/>
    <w:rsid w:val="146E315D"/>
    <w:rsid w:val="146F3478"/>
    <w:rsid w:val="147FEFB2"/>
    <w:rsid w:val="14888262"/>
    <w:rsid w:val="148B9DBB"/>
    <w:rsid w:val="148E1A2D"/>
    <w:rsid w:val="149B806A"/>
    <w:rsid w:val="149CF544"/>
    <w:rsid w:val="14AE6AC5"/>
    <w:rsid w:val="14B0D00A"/>
    <w:rsid w:val="14B95E1A"/>
    <w:rsid w:val="14C1867A"/>
    <w:rsid w:val="14C669FA"/>
    <w:rsid w:val="14DA80E0"/>
    <w:rsid w:val="14DB33CA"/>
    <w:rsid w:val="14DC86B1"/>
    <w:rsid w:val="14E21D2B"/>
    <w:rsid w:val="14E6080D"/>
    <w:rsid w:val="14E91B68"/>
    <w:rsid w:val="14EFCEF8"/>
    <w:rsid w:val="14F74ABD"/>
    <w:rsid w:val="14FDBFB6"/>
    <w:rsid w:val="14FDE04B"/>
    <w:rsid w:val="1502B7CF"/>
    <w:rsid w:val="1510897B"/>
    <w:rsid w:val="151265DC"/>
    <w:rsid w:val="1512680A"/>
    <w:rsid w:val="151AD063"/>
    <w:rsid w:val="151C352C"/>
    <w:rsid w:val="15262CCE"/>
    <w:rsid w:val="15271C69"/>
    <w:rsid w:val="1529D4E8"/>
    <w:rsid w:val="152A8DA5"/>
    <w:rsid w:val="15327E41"/>
    <w:rsid w:val="1533E9CB"/>
    <w:rsid w:val="1535B42C"/>
    <w:rsid w:val="15466EBB"/>
    <w:rsid w:val="154C193E"/>
    <w:rsid w:val="154DECC8"/>
    <w:rsid w:val="155FBD53"/>
    <w:rsid w:val="157F7A36"/>
    <w:rsid w:val="15845857"/>
    <w:rsid w:val="15868530"/>
    <w:rsid w:val="15889C0B"/>
    <w:rsid w:val="1588A9BC"/>
    <w:rsid w:val="158BB243"/>
    <w:rsid w:val="1594A79F"/>
    <w:rsid w:val="159B7084"/>
    <w:rsid w:val="159DF6F5"/>
    <w:rsid w:val="159EB40F"/>
    <w:rsid w:val="15A7B88E"/>
    <w:rsid w:val="15AC6834"/>
    <w:rsid w:val="15C10421"/>
    <w:rsid w:val="15C672DF"/>
    <w:rsid w:val="15C80B07"/>
    <w:rsid w:val="15CB878C"/>
    <w:rsid w:val="15E86F86"/>
    <w:rsid w:val="15F15FE3"/>
    <w:rsid w:val="15F6F5E6"/>
    <w:rsid w:val="15FCC593"/>
    <w:rsid w:val="160B04B4"/>
    <w:rsid w:val="1617CDC0"/>
    <w:rsid w:val="162C5723"/>
    <w:rsid w:val="16453A27"/>
    <w:rsid w:val="1651AAC7"/>
    <w:rsid w:val="1656B9FA"/>
    <w:rsid w:val="165A68D8"/>
    <w:rsid w:val="165C7EED"/>
    <w:rsid w:val="1660083E"/>
    <w:rsid w:val="16612E2B"/>
    <w:rsid w:val="166BBB1D"/>
    <w:rsid w:val="166BE401"/>
    <w:rsid w:val="166E8F36"/>
    <w:rsid w:val="1671AA41"/>
    <w:rsid w:val="1678B8D5"/>
    <w:rsid w:val="167B840C"/>
    <w:rsid w:val="168FAC7B"/>
    <w:rsid w:val="16AA6E7C"/>
    <w:rsid w:val="16BC3EB7"/>
    <w:rsid w:val="16BC67D7"/>
    <w:rsid w:val="16BE1FF0"/>
    <w:rsid w:val="16BE8EBA"/>
    <w:rsid w:val="16C08164"/>
    <w:rsid w:val="16C4E476"/>
    <w:rsid w:val="16C619CA"/>
    <w:rsid w:val="16D276CC"/>
    <w:rsid w:val="16D48AC9"/>
    <w:rsid w:val="16DCFEB9"/>
    <w:rsid w:val="16E294C8"/>
    <w:rsid w:val="16E74DAF"/>
    <w:rsid w:val="16E7E86C"/>
    <w:rsid w:val="16E878C1"/>
    <w:rsid w:val="16EF6471"/>
    <w:rsid w:val="16FAC496"/>
    <w:rsid w:val="16FBD444"/>
    <w:rsid w:val="17058B18"/>
    <w:rsid w:val="17125570"/>
    <w:rsid w:val="1714E5FA"/>
    <w:rsid w:val="1717434E"/>
    <w:rsid w:val="171D8AAF"/>
    <w:rsid w:val="171EFA7E"/>
    <w:rsid w:val="171FC875"/>
    <w:rsid w:val="1724ABC0"/>
    <w:rsid w:val="172588D9"/>
    <w:rsid w:val="17390CDE"/>
    <w:rsid w:val="173A3038"/>
    <w:rsid w:val="175DC960"/>
    <w:rsid w:val="17692DFA"/>
    <w:rsid w:val="17695D23"/>
    <w:rsid w:val="1774E9C4"/>
    <w:rsid w:val="1775F306"/>
    <w:rsid w:val="179574C8"/>
    <w:rsid w:val="1797CDDF"/>
    <w:rsid w:val="17A7D3F0"/>
    <w:rsid w:val="17C46AD0"/>
    <w:rsid w:val="17E6E833"/>
    <w:rsid w:val="17E88972"/>
    <w:rsid w:val="17EB3AFB"/>
    <w:rsid w:val="17EE4C0D"/>
    <w:rsid w:val="17FA4F0B"/>
    <w:rsid w:val="180203F9"/>
    <w:rsid w:val="180232D3"/>
    <w:rsid w:val="18030A99"/>
    <w:rsid w:val="1809635C"/>
    <w:rsid w:val="180C5A03"/>
    <w:rsid w:val="181224E6"/>
    <w:rsid w:val="181569E4"/>
    <w:rsid w:val="181AC8D6"/>
    <w:rsid w:val="182018FF"/>
    <w:rsid w:val="1820289F"/>
    <w:rsid w:val="1820A876"/>
    <w:rsid w:val="1828C4F3"/>
    <w:rsid w:val="18301EBC"/>
    <w:rsid w:val="1838367D"/>
    <w:rsid w:val="18387355"/>
    <w:rsid w:val="183C8146"/>
    <w:rsid w:val="1846C375"/>
    <w:rsid w:val="185CF724"/>
    <w:rsid w:val="18600AAF"/>
    <w:rsid w:val="18635FA1"/>
    <w:rsid w:val="18639EE5"/>
    <w:rsid w:val="187F5D37"/>
    <w:rsid w:val="187F8B6E"/>
    <w:rsid w:val="18898168"/>
    <w:rsid w:val="188A7151"/>
    <w:rsid w:val="188D0B3C"/>
    <w:rsid w:val="1893F838"/>
    <w:rsid w:val="18A9BECF"/>
    <w:rsid w:val="18B14CDA"/>
    <w:rsid w:val="18C0D304"/>
    <w:rsid w:val="18C0DE13"/>
    <w:rsid w:val="18C101C0"/>
    <w:rsid w:val="18CD9BA5"/>
    <w:rsid w:val="18DA4D16"/>
    <w:rsid w:val="18DEA996"/>
    <w:rsid w:val="18DFABF1"/>
    <w:rsid w:val="18E0D9C4"/>
    <w:rsid w:val="18E4078F"/>
    <w:rsid w:val="18ECBC94"/>
    <w:rsid w:val="18EE183F"/>
    <w:rsid w:val="18EE63B2"/>
    <w:rsid w:val="18F951AF"/>
    <w:rsid w:val="18FF4006"/>
    <w:rsid w:val="18FFF849"/>
    <w:rsid w:val="1907194D"/>
    <w:rsid w:val="19088367"/>
    <w:rsid w:val="190A7DB3"/>
    <w:rsid w:val="190D749B"/>
    <w:rsid w:val="1910DD84"/>
    <w:rsid w:val="191A6664"/>
    <w:rsid w:val="191E7FE9"/>
    <w:rsid w:val="192B5373"/>
    <w:rsid w:val="192F10D6"/>
    <w:rsid w:val="1931045E"/>
    <w:rsid w:val="193B2EA1"/>
    <w:rsid w:val="193DDEDA"/>
    <w:rsid w:val="193E3917"/>
    <w:rsid w:val="1945F61B"/>
    <w:rsid w:val="194788A4"/>
    <w:rsid w:val="194EFCFC"/>
    <w:rsid w:val="195674DC"/>
    <w:rsid w:val="1960D455"/>
    <w:rsid w:val="19652AA0"/>
    <w:rsid w:val="19701AA8"/>
    <w:rsid w:val="1976257F"/>
    <w:rsid w:val="19826F88"/>
    <w:rsid w:val="1995FE69"/>
    <w:rsid w:val="199D4DAF"/>
    <w:rsid w:val="19ABAC72"/>
    <w:rsid w:val="19B1B86E"/>
    <w:rsid w:val="19B6A17D"/>
    <w:rsid w:val="19BD6B35"/>
    <w:rsid w:val="19C0C665"/>
    <w:rsid w:val="19CADAEB"/>
    <w:rsid w:val="19CC2445"/>
    <w:rsid w:val="19DFDB01"/>
    <w:rsid w:val="19E6C5EA"/>
    <w:rsid w:val="19F7538E"/>
    <w:rsid w:val="19FB0923"/>
    <w:rsid w:val="1A071E5F"/>
    <w:rsid w:val="1A191685"/>
    <w:rsid w:val="1A26B368"/>
    <w:rsid w:val="1A291A4C"/>
    <w:rsid w:val="1A2AA7B9"/>
    <w:rsid w:val="1A2B6A96"/>
    <w:rsid w:val="1A2DA140"/>
    <w:rsid w:val="1A2E37FA"/>
    <w:rsid w:val="1A34D938"/>
    <w:rsid w:val="1A3628D5"/>
    <w:rsid w:val="1A3894E6"/>
    <w:rsid w:val="1A430F21"/>
    <w:rsid w:val="1A526D11"/>
    <w:rsid w:val="1A59056A"/>
    <w:rsid w:val="1A5AA441"/>
    <w:rsid w:val="1A5F7D4B"/>
    <w:rsid w:val="1A605AB6"/>
    <w:rsid w:val="1A630FFD"/>
    <w:rsid w:val="1A6A851C"/>
    <w:rsid w:val="1A747CB2"/>
    <w:rsid w:val="1A7D0255"/>
    <w:rsid w:val="1A89CBF7"/>
    <w:rsid w:val="1A8D8477"/>
    <w:rsid w:val="1A9F1A69"/>
    <w:rsid w:val="1ABF3B0D"/>
    <w:rsid w:val="1AC56D78"/>
    <w:rsid w:val="1AC72686"/>
    <w:rsid w:val="1ACE04C3"/>
    <w:rsid w:val="1AD9D8BC"/>
    <w:rsid w:val="1ADC66DB"/>
    <w:rsid w:val="1ADDA8D0"/>
    <w:rsid w:val="1AE28621"/>
    <w:rsid w:val="1AFB9A0B"/>
    <w:rsid w:val="1AFC4941"/>
    <w:rsid w:val="1AFC6C6B"/>
    <w:rsid w:val="1AFCB9AC"/>
    <w:rsid w:val="1B1DC0CC"/>
    <w:rsid w:val="1B23DA94"/>
    <w:rsid w:val="1B266487"/>
    <w:rsid w:val="1B26EFB3"/>
    <w:rsid w:val="1B3D640E"/>
    <w:rsid w:val="1B4369D1"/>
    <w:rsid w:val="1B4BACFA"/>
    <w:rsid w:val="1B5762F5"/>
    <w:rsid w:val="1B57B860"/>
    <w:rsid w:val="1B6FD0F5"/>
    <w:rsid w:val="1B76DD32"/>
    <w:rsid w:val="1B80299A"/>
    <w:rsid w:val="1B8BAC4B"/>
    <w:rsid w:val="1BA4C934"/>
    <w:rsid w:val="1BAF0BA8"/>
    <w:rsid w:val="1BB34444"/>
    <w:rsid w:val="1BB88321"/>
    <w:rsid w:val="1BBA61FC"/>
    <w:rsid w:val="1BC33868"/>
    <w:rsid w:val="1BCB837A"/>
    <w:rsid w:val="1BCD4052"/>
    <w:rsid w:val="1BD5B650"/>
    <w:rsid w:val="1BF66740"/>
    <w:rsid w:val="1C11EDC8"/>
    <w:rsid w:val="1C20FE9C"/>
    <w:rsid w:val="1C2281CB"/>
    <w:rsid w:val="1C25B316"/>
    <w:rsid w:val="1C25FE56"/>
    <w:rsid w:val="1C31D334"/>
    <w:rsid w:val="1C3993E0"/>
    <w:rsid w:val="1C39FF22"/>
    <w:rsid w:val="1C3A369C"/>
    <w:rsid w:val="1C43D201"/>
    <w:rsid w:val="1C5844B5"/>
    <w:rsid w:val="1C654834"/>
    <w:rsid w:val="1C743D18"/>
    <w:rsid w:val="1C779104"/>
    <w:rsid w:val="1C79F8F8"/>
    <w:rsid w:val="1C7C60B7"/>
    <w:rsid w:val="1C7F0F97"/>
    <w:rsid w:val="1C8FD34E"/>
    <w:rsid w:val="1C976EF3"/>
    <w:rsid w:val="1CA08798"/>
    <w:rsid w:val="1CA278DB"/>
    <w:rsid w:val="1CA7B0C8"/>
    <w:rsid w:val="1CC4CF48"/>
    <w:rsid w:val="1CDE07B7"/>
    <w:rsid w:val="1CE18DB9"/>
    <w:rsid w:val="1CEAF089"/>
    <w:rsid w:val="1CEFE6BB"/>
    <w:rsid w:val="1CF3E8EF"/>
    <w:rsid w:val="1CFC0CAA"/>
    <w:rsid w:val="1CFC3EF9"/>
    <w:rsid w:val="1CFFA85D"/>
    <w:rsid w:val="1D03A572"/>
    <w:rsid w:val="1D08D10C"/>
    <w:rsid w:val="1D0C9716"/>
    <w:rsid w:val="1D0F1EDD"/>
    <w:rsid w:val="1D11029E"/>
    <w:rsid w:val="1D285E59"/>
    <w:rsid w:val="1D2BE873"/>
    <w:rsid w:val="1D35F4B6"/>
    <w:rsid w:val="1D3B3A05"/>
    <w:rsid w:val="1D3FEABC"/>
    <w:rsid w:val="1D469D2C"/>
    <w:rsid w:val="1D559ED7"/>
    <w:rsid w:val="1D575897"/>
    <w:rsid w:val="1D5D06F5"/>
    <w:rsid w:val="1D5E376E"/>
    <w:rsid w:val="1D6C503C"/>
    <w:rsid w:val="1D6CE8A6"/>
    <w:rsid w:val="1D6EFAC8"/>
    <w:rsid w:val="1D76AA08"/>
    <w:rsid w:val="1D772450"/>
    <w:rsid w:val="1D7994B0"/>
    <w:rsid w:val="1D83FE37"/>
    <w:rsid w:val="1D856321"/>
    <w:rsid w:val="1D85F6DF"/>
    <w:rsid w:val="1DA7A6C4"/>
    <w:rsid w:val="1DB1A4FC"/>
    <w:rsid w:val="1DB3F790"/>
    <w:rsid w:val="1DB8C9F4"/>
    <w:rsid w:val="1DCFA466"/>
    <w:rsid w:val="1DD82F0E"/>
    <w:rsid w:val="1DE811C1"/>
    <w:rsid w:val="1DE91189"/>
    <w:rsid w:val="1DF5636B"/>
    <w:rsid w:val="1DF5F6FE"/>
    <w:rsid w:val="1DFD16C8"/>
    <w:rsid w:val="1E06C285"/>
    <w:rsid w:val="1E0F944F"/>
    <w:rsid w:val="1E1BA6F0"/>
    <w:rsid w:val="1E202CF1"/>
    <w:rsid w:val="1E33C041"/>
    <w:rsid w:val="1E382FC1"/>
    <w:rsid w:val="1E3C0D90"/>
    <w:rsid w:val="1E3DB624"/>
    <w:rsid w:val="1E40AFF4"/>
    <w:rsid w:val="1E47B86E"/>
    <w:rsid w:val="1E4F3391"/>
    <w:rsid w:val="1E524D9E"/>
    <w:rsid w:val="1E5E821B"/>
    <w:rsid w:val="1E6BF30E"/>
    <w:rsid w:val="1E6D9C83"/>
    <w:rsid w:val="1E80D3DE"/>
    <w:rsid w:val="1E876909"/>
    <w:rsid w:val="1E99E6A4"/>
    <w:rsid w:val="1EB1696F"/>
    <w:rsid w:val="1EB25757"/>
    <w:rsid w:val="1EC208FD"/>
    <w:rsid w:val="1EC40069"/>
    <w:rsid w:val="1ECCDAAB"/>
    <w:rsid w:val="1ECF8E69"/>
    <w:rsid w:val="1ED70118"/>
    <w:rsid w:val="1ED7A05F"/>
    <w:rsid w:val="1EDE6D1C"/>
    <w:rsid w:val="1EDFE788"/>
    <w:rsid w:val="1EE00566"/>
    <w:rsid w:val="1F165551"/>
    <w:rsid w:val="1F2B968F"/>
    <w:rsid w:val="1F3386F7"/>
    <w:rsid w:val="1F4C1F2D"/>
    <w:rsid w:val="1F4F7417"/>
    <w:rsid w:val="1F55549E"/>
    <w:rsid w:val="1F6EF187"/>
    <w:rsid w:val="1F726F46"/>
    <w:rsid w:val="1F7F4CF1"/>
    <w:rsid w:val="1F8634A5"/>
    <w:rsid w:val="1F95D447"/>
    <w:rsid w:val="1F9B1198"/>
    <w:rsid w:val="1F9EA4BD"/>
    <w:rsid w:val="1FA71078"/>
    <w:rsid w:val="1FB62725"/>
    <w:rsid w:val="1FB8B2E9"/>
    <w:rsid w:val="1FBA1585"/>
    <w:rsid w:val="1FC0AB16"/>
    <w:rsid w:val="1FC9C06B"/>
    <w:rsid w:val="1FD11FBC"/>
    <w:rsid w:val="1FD8D20F"/>
    <w:rsid w:val="1FDB0240"/>
    <w:rsid w:val="1FDF91DC"/>
    <w:rsid w:val="1FE558DC"/>
    <w:rsid w:val="1FF327D7"/>
    <w:rsid w:val="1FF9F63B"/>
    <w:rsid w:val="1FFA811C"/>
    <w:rsid w:val="2002C988"/>
    <w:rsid w:val="200853BD"/>
    <w:rsid w:val="201F7E7F"/>
    <w:rsid w:val="20200428"/>
    <w:rsid w:val="202643A3"/>
    <w:rsid w:val="20290DDD"/>
    <w:rsid w:val="2034D09C"/>
    <w:rsid w:val="203A98DE"/>
    <w:rsid w:val="20412E95"/>
    <w:rsid w:val="204C5F83"/>
    <w:rsid w:val="205581A9"/>
    <w:rsid w:val="20588276"/>
    <w:rsid w:val="205A1D74"/>
    <w:rsid w:val="205C88AC"/>
    <w:rsid w:val="205F05B9"/>
    <w:rsid w:val="206C41E6"/>
    <w:rsid w:val="206CDEE6"/>
    <w:rsid w:val="206EF62B"/>
    <w:rsid w:val="207E0551"/>
    <w:rsid w:val="208B7692"/>
    <w:rsid w:val="208BECD0"/>
    <w:rsid w:val="209ABE78"/>
    <w:rsid w:val="20A79390"/>
    <w:rsid w:val="20B52CD3"/>
    <w:rsid w:val="20C6459B"/>
    <w:rsid w:val="20CF1FB4"/>
    <w:rsid w:val="20E318A3"/>
    <w:rsid w:val="20F00EAF"/>
    <w:rsid w:val="20F48826"/>
    <w:rsid w:val="20F92BE2"/>
    <w:rsid w:val="20FC3B7D"/>
    <w:rsid w:val="210322D6"/>
    <w:rsid w:val="211EA93B"/>
    <w:rsid w:val="2124393E"/>
    <w:rsid w:val="212C0E6E"/>
    <w:rsid w:val="212CE596"/>
    <w:rsid w:val="212D11B3"/>
    <w:rsid w:val="2130EFC6"/>
    <w:rsid w:val="2137E935"/>
    <w:rsid w:val="213A5DB3"/>
    <w:rsid w:val="214BA853"/>
    <w:rsid w:val="21559EC3"/>
    <w:rsid w:val="215DC902"/>
    <w:rsid w:val="215E265F"/>
    <w:rsid w:val="216F493A"/>
    <w:rsid w:val="217C8229"/>
    <w:rsid w:val="218575B6"/>
    <w:rsid w:val="218E89B4"/>
    <w:rsid w:val="219CB19D"/>
    <w:rsid w:val="219DB827"/>
    <w:rsid w:val="219F3B3B"/>
    <w:rsid w:val="21A82D91"/>
    <w:rsid w:val="21B75CCE"/>
    <w:rsid w:val="21B7E742"/>
    <w:rsid w:val="21B828EA"/>
    <w:rsid w:val="21C20824"/>
    <w:rsid w:val="21C2D677"/>
    <w:rsid w:val="21C99110"/>
    <w:rsid w:val="21CBA41F"/>
    <w:rsid w:val="21CBA44A"/>
    <w:rsid w:val="21DE5271"/>
    <w:rsid w:val="21EBE184"/>
    <w:rsid w:val="21ED4965"/>
    <w:rsid w:val="21F3BE2E"/>
    <w:rsid w:val="21FA5A01"/>
    <w:rsid w:val="22077CE4"/>
    <w:rsid w:val="22152216"/>
    <w:rsid w:val="2218E851"/>
    <w:rsid w:val="221B0DB2"/>
    <w:rsid w:val="221B851F"/>
    <w:rsid w:val="2229C5B6"/>
    <w:rsid w:val="222B6664"/>
    <w:rsid w:val="222F7F80"/>
    <w:rsid w:val="2236AC5D"/>
    <w:rsid w:val="2237A6F4"/>
    <w:rsid w:val="223A276F"/>
    <w:rsid w:val="2241FC95"/>
    <w:rsid w:val="224F5D85"/>
    <w:rsid w:val="22503743"/>
    <w:rsid w:val="2252FCD8"/>
    <w:rsid w:val="225611F7"/>
    <w:rsid w:val="2256194B"/>
    <w:rsid w:val="225EA557"/>
    <w:rsid w:val="225EB98F"/>
    <w:rsid w:val="2270F682"/>
    <w:rsid w:val="2271DBBA"/>
    <w:rsid w:val="2278E90C"/>
    <w:rsid w:val="227DE576"/>
    <w:rsid w:val="227F2091"/>
    <w:rsid w:val="22822191"/>
    <w:rsid w:val="22929833"/>
    <w:rsid w:val="2294A755"/>
    <w:rsid w:val="22958F75"/>
    <w:rsid w:val="229BDA37"/>
    <w:rsid w:val="22A4B517"/>
    <w:rsid w:val="22AA7DB7"/>
    <w:rsid w:val="22BB7431"/>
    <w:rsid w:val="22CA260F"/>
    <w:rsid w:val="22CC834F"/>
    <w:rsid w:val="22DD80D9"/>
    <w:rsid w:val="22E17164"/>
    <w:rsid w:val="22E3C37D"/>
    <w:rsid w:val="22E3F864"/>
    <w:rsid w:val="22E720A7"/>
    <w:rsid w:val="22E74BCE"/>
    <w:rsid w:val="22E83B1D"/>
    <w:rsid w:val="22EBCDE3"/>
    <w:rsid w:val="22F3A695"/>
    <w:rsid w:val="22F93953"/>
    <w:rsid w:val="22F98089"/>
    <w:rsid w:val="22FD5152"/>
    <w:rsid w:val="23037F24"/>
    <w:rsid w:val="23056349"/>
    <w:rsid w:val="231276C8"/>
    <w:rsid w:val="231AB983"/>
    <w:rsid w:val="231C6894"/>
    <w:rsid w:val="231FADC1"/>
    <w:rsid w:val="232414A4"/>
    <w:rsid w:val="23260384"/>
    <w:rsid w:val="23274BBD"/>
    <w:rsid w:val="232AF148"/>
    <w:rsid w:val="233026AC"/>
    <w:rsid w:val="233FE0E2"/>
    <w:rsid w:val="234051AB"/>
    <w:rsid w:val="234629A6"/>
    <w:rsid w:val="234639FF"/>
    <w:rsid w:val="23463A15"/>
    <w:rsid w:val="234B7AD2"/>
    <w:rsid w:val="235342A1"/>
    <w:rsid w:val="235DD8F4"/>
    <w:rsid w:val="235F2CF3"/>
    <w:rsid w:val="235F4B8F"/>
    <w:rsid w:val="23831E8B"/>
    <w:rsid w:val="238EB749"/>
    <w:rsid w:val="2396ECCB"/>
    <w:rsid w:val="239AA86E"/>
    <w:rsid w:val="23A4AF75"/>
    <w:rsid w:val="23AB2708"/>
    <w:rsid w:val="23AD8F57"/>
    <w:rsid w:val="23B650BF"/>
    <w:rsid w:val="23BBBAC0"/>
    <w:rsid w:val="23C4969C"/>
    <w:rsid w:val="23C84E18"/>
    <w:rsid w:val="23CD1064"/>
    <w:rsid w:val="23D803FB"/>
    <w:rsid w:val="23E057C1"/>
    <w:rsid w:val="23EB79AA"/>
    <w:rsid w:val="23F52D8B"/>
    <w:rsid w:val="2406B6E9"/>
    <w:rsid w:val="240716BC"/>
    <w:rsid w:val="240A9543"/>
    <w:rsid w:val="240DD7DA"/>
    <w:rsid w:val="240EDDE3"/>
    <w:rsid w:val="242754DE"/>
    <w:rsid w:val="242B3ECD"/>
    <w:rsid w:val="2430E78E"/>
    <w:rsid w:val="2433D928"/>
    <w:rsid w:val="24381CC6"/>
    <w:rsid w:val="2444348F"/>
    <w:rsid w:val="244F4149"/>
    <w:rsid w:val="245AF503"/>
    <w:rsid w:val="245CA775"/>
    <w:rsid w:val="245F984A"/>
    <w:rsid w:val="2465E372"/>
    <w:rsid w:val="247BD67B"/>
    <w:rsid w:val="2481F191"/>
    <w:rsid w:val="2485C907"/>
    <w:rsid w:val="248F4EC8"/>
    <w:rsid w:val="2494683D"/>
    <w:rsid w:val="2499D668"/>
    <w:rsid w:val="249C89D6"/>
    <w:rsid w:val="249D8020"/>
    <w:rsid w:val="249DB97D"/>
    <w:rsid w:val="24A23D9B"/>
    <w:rsid w:val="24A4D0CD"/>
    <w:rsid w:val="24BCE076"/>
    <w:rsid w:val="24C70169"/>
    <w:rsid w:val="24D06CD0"/>
    <w:rsid w:val="24DEE7BD"/>
    <w:rsid w:val="24F4DE42"/>
    <w:rsid w:val="24FC8782"/>
    <w:rsid w:val="25009922"/>
    <w:rsid w:val="25019B83"/>
    <w:rsid w:val="2506AC08"/>
    <w:rsid w:val="250954D2"/>
    <w:rsid w:val="2520FE8A"/>
    <w:rsid w:val="25227B43"/>
    <w:rsid w:val="252E017B"/>
    <w:rsid w:val="252E8311"/>
    <w:rsid w:val="25305A51"/>
    <w:rsid w:val="25375519"/>
    <w:rsid w:val="253AB82A"/>
    <w:rsid w:val="253BDEDC"/>
    <w:rsid w:val="253FF6E6"/>
    <w:rsid w:val="25549DB5"/>
    <w:rsid w:val="2556D4F6"/>
    <w:rsid w:val="256F9986"/>
    <w:rsid w:val="25743520"/>
    <w:rsid w:val="257F2725"/>
    <w:rsid w:val="257F6FF8"/>
    <w:rsid w:val="257FB04C"/>
    <w:rsid w:val="258D92E1"/>
    <w:rsid w:val="258FE4E1"/>
    <w:rsid w:val="259182E8"/>
    <w:rsid w:val="2591F1AF"/>
    <w:rsid w:val="259D706D"/>
    <w:rsid w:val="259FC7FE"/>
    <w:rsid w:val="25A52216"/>
    <w:rsid w:val="25ADC39B"/>
    <w:rsid w:val="25AE3AF9"/>
    <w:rsid w:val="25B25671"/>
    <w:rsid w:val="25B4C7E9"/>
    <w:rsid w:val="25BDD454"/>
    <w:rsid w:val="25C45ADD"/>
    <w:rsid w:val="25D02702"/>
    <w:rsid w:val="25DE2F8A"/>
    <w:rsid w:val="25F5CC9C"/>
    <w:rsid w:val="25FF11DF"/>
    <w:rsid w:val="26062C75"/>
    <w:rsid w:val="26203D06"/>
    <w:rsid w:val="262DAB7B"/>
    <w:rsid w:val="2632B576"/>
    <w:rsid w:val="26391D8A"/>
    <w:rsid w:val="263973D3"/>
    <w:rsid w:val="263F3368"/>
    <w:rsid w:val="264452B7"/>
    <w:rsid w:val="2646591C"/>
    <w:rsid w:val="2653F3BC"/>
    <w:rsid w:val="2659072F"/>
    <w:rsid w:val="2663B449"/>
    <w:rsid w:val="2669AE08"/>
    <w:rsid w:val="266DA90F"/>
    <w:rsid w:val="2678B405"/>
    <w:rsid w:val="267D3ECE"/>
    <w:rsid w:val="268F0117"/>
    <w:rsid w:val="269AADE6"/>
    <w:rsid w:val="269ADF8D"/>
    <w:rsid w:val="26A5B176"/>
    <w:rsid w:val="26B83ACB"/>
    <w:rsid w:val="26BE2B38"/>
    <w:rsid w:val="26C1E879"/>
    <w:rsid w:val="26C9D0D1"/>
    <w:rsid w:val="26CB931F"/>
    <w:rsid w:val="26E8DA05"/>
    <w:rsid w:val="26EBEFFC"/>
    <w:rsid w:val="26F04E70"/>
    <w:rsid w:val="26F1674B"/>
    <w:rsid w:val="26F30320"/>
    <w:rsid w:val="270F9DC4"/>
    <w:rsid w:val="271BF312"/>
    <w:rsid w:val="27280662"/>
    <w:rsid w:val="273BBF62"/>
    <w:rsid w:val="273CF60C"/>
    <w:rsid w:val="273CF6FF"/>
    <w:rsid w:val="27414A5C"/>
    <w:rsid w:val="27444B3A"/>
    <w:rsid w:val="275106C1"/>
    <w:rsid w:val="2755CFE9"/>
    <w:rsid w:val="27580973"/>
    <w:rsid w:val="27631F99"/>
    <w:rsid w:val="276DE031"/>
    <w:rsid w:val="277088D5"/>
    <w:rsid w:val="2775278D"/>
    <w:rsid w:val="2781970D"/>
    <w:rsid w:val="27840182"/>
    <w:rsid w:val="278A2EA6"/>
    <w:rsid w:val="278AA80A"/>
    <w:rsid w:val="279CE147"/>
    <w:rsid w:val="27A092CB"/>
    <w:rsid w:val="27AD2A31"/>
    <w:rsid w:val="27AE1E03"/>
    <w:rsid w:val="27B79BB6"/>
    <w:rsid w:val="27C69C5C"/>
    <w:rsid w:val="27D8C3E1"/>
    <w:rsid w:val="27EC2F8F"/>
    <w:rsid w:val="27F85FA4"/>
    <w:rsid w:val="27FB93D1"/>
    <w:rsid w:val="280371BC"/>
    <w:rsid w:val="280AAF21"/>
    <w:rsid w:val="28186340"/>
    <w:rsid w:val="28198D79"/>
    <w:rsid w:val="28204BF9"/>
    <w:rsid w:val="2824E61F"/>
    <w:rsid w:val="283965B7"/>
    <w:rsid w:val="28401301"/>
    <w:rsid w:val="2864FB21"/>
    <w:rsid w:val="286816AB"/>
    <w:rsid w:val="286C2272"/>
    <w:rsid w:val="286D0C02"/>
    <w:rsid w:val="2882967A"/>
    <w:rsid w:val="2886DF9A"/>
    <w:rsid w:val="2889A8F4"/>
    <w:rsid w:val="28927271"/>
    <w:rsid w:val="28931AEC"/>
    <w:rsid w:val="2894A6D4"/>
    <w:rsid w:val="2894B8F4"/>
    <w:rsid w:val="28971A77"/>
    <w:rsid w:val="289B3A94"/>
    <w:rsid w:val="28ABDA0D"/>
    <w:rsid w:val="28B54C48"/>
    <w:rsid w:val="28C19688"/>
    <w:rsid w:val="28C2CF45"/>
    <w:rsid w:val="28C6848D"/>
    <w:rsid w:val="28C7B5E6"/>
    <w:rsid w:val="28EECBF2"/>
    <w:rsid w:val="2902D1C6"/>
    <w:rsid w:val="2907BC16"/>
    <w:rsid w:val="2908F31A"/>
    <w:rsid w:val="290A1EAD"/>
    <w:rsid w:val="290A6FF0"/>
    <w:rsid w:val="2911B246"/>
    <w:rsid w:val="2922E67F"/>
    <w:rsid w:val="2924E376"/>
    <w:rsid w:val="2924EE8D"/>
    <w:rsid w:val="292560A8"/>
    <w:rsid w:val="292D9096"/>
    <w:rsid w:val="29362A6C"/>
    <w:rsid w:val="293DD5B3"/>
    <w:rsid w:val="2947E716"/>
    <w:rsid w:val="294F974F"/>
    <w:rsid w:val="295FD7F2"/>
    <w:rsid w:val="296C2792"/>
    <w:rsid w:val="296CFD45"/>
    <w:rsid w:val="296D9E12"/>
    <w:rsid w:val="29772976"/>
    <w:rsid w:val="297BC43D"/>
    <w:rsid w:val="29895144"/>
    <w:rsid w:val="29926C4D"/>
    <w:rsid w:val="2996CE9D"/>
    <w:rsid w:val="299CA60C"/>
    <w:rsid w:val="299F726F"/>
    <w:rsid w:val="29B8AC10"/>
    <w:rsid w:val="29C4EFBD"/>
    <w:rsid w:val="29D5313D"/>
    <w:rsid w:val="29DEDA75"/>
    <w:rsid w:val="29DF0172"/>
    <w:rsid w:val="29E16C4A"/>
    <w:rsid w:val="29E329CE"/>
    <w:rsid w:val="29F2B58A"/>
    <w:rsid w:val="29F50A96"/>
    <w:rsid w:val="29FB7466"/>
    <w:rsid w:val="2A0C14CB"/>
    <w:rsid w:val="2A146162"/>
    <w:rsid w:val="2A210CA1"/>
    <w:rsid w:val="2A258CA7"/>
    <w:rsid w:val="2A2CD3D6"/>
    <w:rsid w:val="2A349324"/>
    <w:rsid w:val="2A35EF8C"/>
    <w:rsid w:val="2A36003D"/>
    <w:rsid w:val="2A49241F"/>
    <w:rsid w:val="2A4C8C31"/>
    <w:rsid w:val="2A4F57A8"/>
    <w:rsid w:val="2A507DA0"/>
    <w:rsid w:val="2A537506"/>
    <w:rsid w:val="2A6DA387"/>
    <w:rsid w:val="2A730442"/>
    <w:rsid w:val="2A7954FC"/>
    <w:rsid w:val="2A79A63D"/>
    <w:rsid w:val="2A8128AE"/>
    <w:rsid w:val="2A86B3C9"/>
    <w:rsid w:val="2A89CD1A"/>
    <w:rsid w:val="2A928FF7"/>
    <w:rsid w:val="2A9B567C"/>
    <w:rsid w:val="2A9D6C4D"/>
    <w:rsid w:val="2A9FB36C"/>
    <w:rsid w:val="2AA08CA5"/>
    <w:rsid w:val="2AB3B9CF"/>
    <w:rsid w:val="2ABB08C7"/>
    <w:rsid w:val="2ABB7ACF"/>
    <w:rsid w:val="2ABBE3F0"/>
    <w:rsid w:val="2AC523C1"/>
    <w:rsid w:val="2AC8AB0D"/>
    <w:rsid w:val="2AD09B86"/>
    <w:rsid w:val="2AD6D9B3"/>
    <w:rsid w:val="2AD864B0"/>
    <w:rsid w:val="2ADF91C3"/>
    <w:rsid w:val="2AF69AB4"/>
    <w:rsid w:val="2AFB246E"/>
    <w:rsid w:val="2AFDE4B3"/>
    <w:rsid w:val="2B069DD4"/>
    <w:rsid w:val="2B1735D5"/>
    <w:rsid w:val="2B28E78E"/>
    <w:rsid w:val="2B295EC3"/>
    <w:rsid w:val="2B3084AE"/>
    <w:rsid w:val="2B4F35C0"/>
    <w:rsid w:val="2B620662"/>
    <w:rsid w:val="2B70F27B"/>
    <w:rsid w:val="2B72B013"/>
    <w:rsid w:val="2B7BE231"/>
    <w:rsid w:val="2B7BE24C"/>
    <w:rsid w:val="2B7CCDCB"/>
    <w:rsid w:val="2B82B54A"/>
    <w:rsid w:val="2B869F3E"/>
    <w:rsid w:val="2B8F0B36"/>
    <w:rsid w:val="2B994F4F"/>
    <w:rsid w:val="2B9B8200"/>
    <w:rsid w:val="2BB0CA52"/>
    <w:rsid w:val="2BB8AA9E"/>
    <w:rsid w:val="2BBEBC09"/>
    <w:rsid w:val="2BD11EA4"/>
    <w:rsid w:val="2BDCF640"/>
    <w:rsid w:val="2BE6B8EE"/>
    <w:rsid w:val="2BE786EB"/>
    <w:rsid w:val="2BEBAE5E"/>
    <w:rsid w:val="2BEBEDDC"/>
    <w:rsid w:val="2BF18B63"/>
    <w:rsid w:val="2BF2B672"/>
    <w:rsid w:val="2BF657AD"/>
    <w:rsid w:val="2BFCE2CD"/>
    <w:rsid w:val="2C0545E5"/>
    <w:rsid w:val="2C1704B7"/>
    <w:rsid w:val="2C208F69"/>
    <w:rsid w:val="2C242FBE"/>
    <w:rsid w:val="2C245D77"/>
    <w:rsid w:val="2C2A9F2C"/>
    <w:rsid w:val="2C2DEB04"/>
    <w:rsid w:val="2C2E1799"/>
    <w:rsid w:val="2C34611C"/>
    <w:rsid w:val="2C3ED3EF"/>
    <w:rsid w:val="2C4D8F3F"/>
    <w:rsid w:val="2C5601B4"/>
    <w:rsid w:val="2C57BEF2"/>
    <w:rsid w:val="2C59D97A"/>
    <w:rsid w:val="2C5B97A3"/>
    <w:rsid w:val="2C5EC676"/>
    <w:rsid w:val="2C6759E8"/>
    <w:rsid w:val="2C6B8203"/>
    <w:rsid w:val="2C70DC4B"/>
    <w:rsid w:val="2C7B2B4E"/>
    <w:rsid w:val="2C80089B"/>
    <w:rsid w:val="2C823A4D"/>
    <w:rsid w:val="2C99EB21"/>
    <w:rsid w:val="2CAEDAD2"/>
    <w:rsid w:val="2CB0C46A"/>
    <w:rsid w:val="2CB17641"/>
    <w:rsid w:val="2CB19FBC"/>
    <w:rsid w:val="2CCBC894"/>
    <w:rsid w:val="2CCF841C"/>
    <w:rsid w:val="2CE128F5"/>
    <w:rsid w:val="2CE40908"/>
    <w:rsid w:val="2CF00BC5"/>
    <w:rsid w:val="2CF49F02"/>
    <w:rsid w:val="2CFD4BB8"/>
    <w:rsid w:val="2D0DB193"/>
    <w:rsid w:val="2D10CF71"/>
    <w:rsid w:val="2D19DEB9"/>
    <w:rsid w:val="2D2D56FF"/>
    <w:rsid w:val="2D3124B4"/>
    <w:rsid w:val="2D465B1D"/>
    <w:rsid w:val="2D520ACC"/>
    <w:rsid w:val="2D52DE30"/>
    <w:rsid w:val="2D5699C6"/>
    <w:rsid w:val="2D5E7D90"/>
    <w:rsid w:val="2D63E78D"/>
    <w:rsid w:val="2D64A2BD"/>
    <w:rsid w:val="2D6783B2"/>
    <w:rsid w:val="2D68CF3F"/>
    <w:rsid w:val="2D6A1DF2"/>
    <w:rsid w:val="2D6C5EED"/>
    <w:rsid w:val="2D7C433E"/>
    <w:rsid w:val="2D7DC504"/>
    <w:rsid w:val="2D884F9C"/>
    <w:rsid w:val="2D8BAAF0"/>
    <w:rsid w:val="2D8E86D3"/>
    <w:rsid w:val="2D9888D8"/>
    <w:rsid w:val="2D9AC6A6"/>
    <w:rsid w:val="2DA97A94"/>
    <w:rsid w:val="2DBE7C05"/>
    <w:rsid w:val="2DC01B6F"/>
    <w:rsid w:val="2DC332CE"/>
    <w:rsid w:val="2DCAF5D0"/>
    <w:rsid w:val="2DCED507"/>
    <w:rsid w:val="2DD93BC8"/>
    <w:rsid w:val="2DDF984A"/>
    <w:rsid w:val="2DE2E2B1"/>
    <w:rsid w:val="2DE7DDB5"/>
    <w:rsid w:val="2E031FE8"/>
    <w:rsid w:val="2E0ABCC1"/>
    <w:rsid w:val="2E0EA632"/>
    <w:rsid w:val="2E128981"/>
    <w:rsid w:val="2E1E94EE"/>
    <w:rsid w:val="2E2861C1"/>
    <w:rsid w:val="2E2CC3D2"/>
    <w:rsid w:val="2E2D16B4"/>
    <w:rsid w:val="2E2E8847"/>
    <w:rsid w:val="2E3155C3"/>
    <w:rsid w:val="2E3933B0"/>
    <w:rsid w:val="2E3C1F06"/>
    <w:rsid w:val="2E42F456"/>
    <w:rsid w:val="2E4B63F9"/>
    <w:rsid w:val="2E4F21B7"/>
    <w:rsid w:val="2E4F9E9D"/>
    <w:rsid w:val="2E56ED7F"/>
    <w:rsid w:val="2E5A4C2A"/>
    <w:rsid w:val="2E5ADB5D"/>
    <w:rsid w:val="2E665B59"/>
    <w:rsid w:val="2E6B3D66"/>
    <w:rsid w:val="2E6FDE62"/>
    <w:rsid w:val="2E784DF3"/>
    <w:rsid w:val="2E999C2E"/>
    <w:rsid w:val="2E99C849"/>
    <w:rsid w:val="2E9C9F8F"/>
    <w:rsid w:val="2E9DBDD6"/>
    <w:rsid w:val="2E9E5C57"/>
    <w:rsid w:val="2EABAB5B"/>
    <w:rsid w:val="2EB3E755"/>
    <w:rsid w:val="2EB85102"/>
    <w:rsid w:val="2EBBD3B5"/>
    <w:rsid w:val="2EBEFF74"/>
    <w:rsid w:val="2EC067DC"/>
    <w:rsid w:val="2ED219AF"/>
    <w:rsid w:val="2EE2F3CB"/>
    <w:rsid w:val="2EEA8B52"/>
    <w:rsid w:val="2EEC5B7E"/>
    <w:rsid w:val="2EF71259"/>
    <w:rsid w:val="2F0B76ED"/>
    <w:rsid w:val="2F0C8D48"/>
    <w:rsid w:val="2F0DB2CF"/>
    <w:rsid w:val="2F0FF560"/>
    <w:rsid w:val="2F120306"/>
    <w:rsid w:val="2F1820CE"/>
    <w:rsid w:val="2F272592"/>
    <w:rsid w:val="2F2CE228"/>
    <w:rsid w:val="2F35AAC0"/>
    <w:rsid w:val="2F444D6B"/>
    <w:rsid w:val="2F45AD4A"/>
    <w:rsid w:val="2F62BBAD"/>
    <w:rsid w:val="2F74B851"/>
    <w:rsid w:val="2F7606BB"/>
    <w:rsid w:val="2F766B7B"/>
    <w:rsid w:val="2F774B6F"/>
    <w:rsid w:val="2F8B9A3C"/>
    <w:rsid w:val="2F8BE892"/>
    <w:rsid w:val="2F976EBC"/>
    <w:rsid w:val="2FA62818"/>
    <w:rsid w:val="2FA67829"/>
    <w:rsid w:val="2FA7557B"/>
    <w:rsid w:val="2FAC980F"/>
    <w:rsid w:val="2FAE63A2"/>
    <w:rsid w:val="2FB72310"/>
    <w:rsid w:val="2FC58C52"/>
    <w:rsid w:val="2FD4A437"/>
    <w:rsid w:val="2FECA5EF"/>
    <w:rsid w:val="2FED4545"/>
    <w:rsid w:val="2FEDFED9"/>
    <w:rsid w:val="2FF896C7"/>
    <w:rsid w:val="30071866"/>
    <w:rsid w:val="3007DC68"/>
    <w:rsid w:val="30120C9F"/>
    <w:rsid w:val="3012D185"/>
    <w:rsid w:val="301BEC94"/>
    <w:rsid w:val="301C6A88"/>
    <w:rsid w:val="301E6AE6"/>
    <w:rsid w:val="3032F788"/>
    <w:rsid w:val="3034B7FA"/>
    <w:rsid w:val="303A0344"/>
    <w:rsid w:val="303FF5BB"/>
    <w:rsid w:val="3056B7E0"/>
    <w:rsid w:val="305B497C"/>
    <w:rsid w:val="305D4534"/>
    <w:rsid w:val="305F3A53"/>
    <w:rsid w:val="306683D5"/>
    <w:rsid w:val="3066A39A"/>
    <w:rsid w:val="30682A1E"/>
    <w:rsid w:val="3070E5BF"/>
    <w:rsid w:val="30790DA1"/>
    <w:rsid w:val="307DA96A"/>
    <w:rsid w:val="30865D57"/>
    <w:rsid w:val="308DC066"/>
    <w:rsid w:val="309C7489"/>
    <w:rsid w:val="30A6E759"/>
    <w:rsid w:val="30AB0D5A"/>
    <w:rsid w:val="30BB5848"/>
    <w:rsid w:val="30C1602F"/>
    <w:rsid w:val="30CCB1AF"/>
    <w:rsid w:val="30CD8660"/>
    <w:rsid w:val="30D69183"/>
    <w:rsid w:val="30EAF1E3"/>
    <w:rsid w:val="30EC3DBD"/>
    <w:rsid w:val="30EEC44C"/>
    <w:rsid w:val="30FECDA0"/>
    <w:rsid w:val="31009248"/>
    <w:rsid w:val="3104C606"/>
    <w:rsid w:val="3105B1D7"/>
    <w:rsid w:val="310B026B"/>
    <w:rsid w:val="31136AA7"/>
    <w:rsid w:val="3120CACF"/>
    <w:rsid w:val="312B5C99"/>
    <w:rsid w:val="312CA0F9"/>
    <w:rsid w:val="3133A54C"/>
    <w:rsid w:val="313F5CF9"/>
    <w:rsid w:val="314AD56D"/>
    <w:rsid w:val="314CE3F0"/>
    <w:rsid w:val="31559DD2"/>
    <w:rsid w:val="315EA5F1"/>
    <w:rsid w:val="31630BF3"/>
    <w:rsid w:val="3166088A"/>
    <w:rsid w:val="3166549A"/>
    <w:rsid w:val="316953A3"/>
    <w:rsid w:val="316E5361"/>
    <w:rsid w:val="317025FB"/>
    <w:rsid w:val="31798B07"/>
    <w:rsid w:val="317A9C8D"/>
    <w:rsid w:val="317AF3BC"/>
    <w:rsid w:val="317FFF20"/>
    <w:rsid w:val="31869E35"/>
    <w:rsid w:val="3186BB3B"/>
    <w:rsid w:val="31946728"/>
    <w:rsid w:val="319BE19F"/>
    <w:rsid w:val="319FCB38"/>
    <w:rsid w:val="31A4D29C"/>
    <w:rsid w:val="31B4535A"/>
    <w:rsid w:val="31B853AA"/>
    <w:rsid w:val="31C04383"/>
    <w:rsid w:val="31C24006"/>
    <w:rsid w:val="31CE044A"/>
    <w:rsid w:val="31CEDF25"/>
    <w:rsid w:val="31DD5B3C"/>
    <w:rsid w:val="31DEE3C2"/>
    <w:rsid w:val="31E08669"/>
    <w:rsid w:val="31E522B5"/>
    <w:rsid w:val="31E82A5E"/>
    <w:rsid w:val="31EC07B1"/>
    <w:rsid w:val="31F86F5A"/>
    <w:rsid w:val="320439EF"/>
    <w:rsid w:val="321480E2"/>
    <w:rsid w:val="3214F84F"/>
    <w:rsid w:val="321A5609"/>
    <w:rsid w:val="321B1500"/>
    <w:rsid w:val="321B371D"/>
    <w:rsid w:val="321D9753"/>
    <w:rsid w:val="322B7BC5"/>
    <w:rsid w:val="322C149E"/>
    <w:rsid w:val="322CB688"/>
    <w:rsid w:val="32341753"/>
    <w:rsid w:val="3235E168"/>
    <w:rsid w:val="323BD9F3"/>
    <w:rsid w:val="324204EC"/>
    <w:rsid w:val="324ABC18"/>
    <w:rsid w:val="32620B24"/>
    <w:rsid w:val="326286D0"/>
    <w:rsid w:val="32688421"/>
    <w:rsid w:val="3272C21E"/>
    <w:rsid w:val="3272EA49"/>
    <w:rsid w:val="327804B4"/>
    <w:rsid w:val="3279368B"/>
    <w:rsid w:val="3281A585"/>
    <w:rsid w:val="328A4845"/>
    <w:rsid w:val="32922EAF"/>
    <w:rsid w:val="32937343"/>
    <w:rsid w:val="32A1A778"/>
    <w:rsid w:val="32C612C2"/>
    <w:rsid w:val="32C96031"/>
    <w:rsid w:val="32CACF9C"/>
    <w:rsid w:val="32D366BB"/>
    <w:rsid w:val="32D59FC9"/>
    <w:rsid w:val="32E149D4"/>
    <w:rsid w:val="32EBB303"/>
    <w:rsid w:val="32F12D02"/>
    <w:rsid w:val="32F1DE32"/>
    <w:rsid w:val="330661A0"/>
    <w:rsid w:val="331BC82E"/>
    <w:rsid w:val="331C2C32"/>
    <w:rsid w:val="331F521D"/>
    <w:rsid w:val="332D40ED"/>
    <w:rsid w:val="332FB7DE"/>
    <w:rsid w:val="33313CED"/>
    <w:rsid w:val="333DC411"/>
    <w:rsid w:val="333F2DEE"/>
    <w:rsid w:val="333FAB85"/>
    <w:rsid w:val="3348C22F"/>
    <w:rsid w:val="334D949A"/>
    <w:rsid w:val="334E5D42"/>
    <w:rsid w:val="33516B86"/>
    <w:rsid w:val="33523E5E"/>
    <w:rsid w:val="3361BC7C"/>
    <w:rsid w:val="336A6A56"/>
    <w:rsid w:val="336F03A5"/>
    <w:rsid w:val="33873AE6"/>
    <w:rsid w:val="338F32AE"/>
    <w:rsid w:val="339943B8"/>
    <w:rsid w:val="339AE705"/>
    <w:rsid w:val="33A9D074"/>
    <w:rsid w:val="33BDB2D4"/>
    <w:rsid w:val="33C9AE7F"/>
    <w:rsid w:val="33CC2DB9"/>
    <w:rsid w:val="33D2725E"/>
    <w:rsid w:val="33D45EB6"/>
    <w:rsid w:val="33DDA76E"/>
    <w:rsid w:val="33DE1867"/>
    <w:rsid w:val="33EC1247"/>
    <w:rsid w:val="3401A45D"/>
    <w:rsid w:val="340DC79F"/>
    <w:rsid w:val="340E89A2"/>
    <w:rsid w:val="340FBAE8"/>
    <w:rsid w:val="341E696F"/>
    <w:rsid w:val="341FC8BD"/>
    <w:rsid w:val="3429378E"/>
    <w:rsid w:val="3436453F"/>
    <w:rsid w:val="345A4DA4"/>
    <w:rsid w:val="34616597"/>
    <w:rsid w:val="34663630"/>
    <w:rsid w:val="3467E103"/>
    <w:rsid w:val="346D56FA"/>
    <w:rsid w:val="347615E5"/>
    <w:rsid w:val="3478FE09"/>
    <w:rsid w:val="347D5F21"/>
    <w:rsid w:val="34865A55"/>
    <w:rsid w:val="3495F3AC"/>
    <w:rsid w:val="349CD52E"/>
    <w:rsid w:val="349DD259"/>
    <w:rsid w:val="34A0E460"/>
    <w:rsid w:val="34AAC315"/>
    <w:rsid w:val="34C625FA"/>
    <w:rsid w:val="34D18379"/>
    <w:rsid w:val="34E146AE"/>
    <w:rsid w:val="34E44CFF"/>
    <w:rsid w:val="34FA4F77"/>
    <w:rsid w:val="35005888"/>
    <w:rsid w:val="3506DA9D"/>
    <w:rsid w:val="3512B58B"/>
    <w:rsid w:val="3518E483"/>
    <w:rsid w:val="351A9221"/>
    <w:rsid w:val="352BA7C0"/>
    <w:rsid w:val="352FC829"/>
    <w:rsid w:val="354027F3"/>
    <w:rsid w:val="3552D716"/>
    <w:rsid w:val="35546FF3"/>
    <w:rsid w:val="35563FFA"/>
    <w:rsid w:val="3558FD4E"/>
    <w:rsid w:val="35622101"/>
    <w:rsid w:val="357A10D6"/>
    <w:rsid w:val="357FB411"/>
    <w:rsid w:val="358B8340"/>
    <w:rsid w:val="358D2557"/>
    <w:rsid w:val="358E2413"/>
    <w:rsid w:val="35A00D43"/>
    <w:rsid w:val="35AF53CE"/>
    <w:rsid w:val="35B7FAB0"/>
    <w:rsid w:val="35C13015"/>
    <w:rsid w:val="35C7E02F"/>
    <w:rsid w:val="35D23371"/>
    <w:rsid w:val="35D5DCB9"/>
    <w:rsid w:val="35D86485"/>
    <w:rsid w:val="35E1AF45"/>
    <w:rsid w:val="35E7FFA1"/>
    <w:rsid w:val="35E8D77C"/>
    <w:rsid w:val="35F7382C"/>
    <w:rsid w:val="35F9221B"/>
    <w:rsid w:val="35F99402"/>
    <w:rsid w:val="35FEB514"/>
    <w:rsid w:val="360B02E4"/>
    <w:rsid w:val="361547A0"/>
    <w:rsid w:val="361EDCB5"/>
    <w:rsid w:val="362E7CA6"/>
    <w:rsid w:val="3633E3E2"/>
    <w:rsid w:val="363527FA"/>
    <w:rsid w:val="36368109"/>
    <w:rsid w:val="363C520D"/>
    <w:rsid w:val="364234FF"/>
    <w:rsid w:val="3644E999"/>
    <w:rsid w:val="364E9AEC"/>
    <w:rsid w:val="365150AB"/>
    <w:rsid w:val="36550B55"/>
    <w:rsid w:val="3657C673"/>
    <w:rsid w:val="365F6E1E"/>
    <w:rsid w:val="36636169"/>
    <w:rsid w:val="3666DC56"/>
    <w:rsid w:val="366B33C2"/>
    <w:rsid w:val="36748647"/>
    <w:rsid w:val="368894DF"/>
    <w:rsid w:val="36AB0BD2"/>
    <w:rsid w:val="36B60AA7"/>
    <w:rsid w:val="36BF6B42"/>
    <w:rsid w:val="36C5E257"/>
    <w:rsid w:val="36CBBFFC"/>
    <w:rsid w:val="36D5E905"/>
    <w:rsid w:val="36DAD4F1"/>
    <w:rsid w:val="36DB33A8"/>
    <w:rsid w:val="36EE0B38"/>
    <w:rsid w:val="36F32352"/>
    <w:rsid w:val="36F47022"/>
    <w:rsid w:val="36F64F78"/>
    <w:rsid w:val="36F8A507"/>
    <w:rsid w:val="36FCFBA0"/>
    <w:rsid w:val="370B0AF2"/>
    <w:rsid w:val="3716B7BF"/>
    <w:rsid w:val="371AB3C8"/>
    <w:rsid w:val="371F3C3A"/>
    <w:rsid w:val="371FDC42"/>
    <w:rsid w:val="373EF000"/>
    <w:rsid w:val="37455645"/>
    <w:rsid w:val="375114CE"/>
    <w:rsid w:val="3756F15E"/>
    <w:rsid w:val="375AF9D3"/>
    <w:rsid w:val="37624DD6"/>
    <w:rsid w:val="376A9AA5"/>
    <w:rsid w:val="376F75E8"/>
    <w:rsid w:val="376FBB8B"/>
    <w:rsid w:val="378852C8"/>
    <w:rsid w:val="3791B2B9"/>
    <w:rsid w:val="3792B315"/>
    <w:rsid w:val="3794399E"/>
    <w:rsid w:val="37B5ECC4"/>
    <w:rsid w:val="37DAE9C1"/>
    <w:rsid w:val="37FB3838"/>
    <w:rsid w:val="3801A81E"/>
    <w:rsid w:val="38037313"/>
    <w:rsid w:val="380B21CE"/>
    <w:rsid w:val="380DD16A"/>
    <w:rsid w:val="380E1EB8"/>
    <w:rsid w:val="3819DC89"/>
    <w:rsid w:val="382435B4"/>
    <w:rsid w:val="38266B17"/>
    <w:rsid w:val="384E1108"/>
    <w:rsid w:val="38539DFF"/>
    <w:rsid w:val="385A84C5"/>
    <w:rsid w:val="385E39DE"/>
    <w:rsid w:val="3873D255"/>
    <w:rsid w:val="3879082F"/>
    <w:rsid w:val="387F6DB4"/>
    <w:rsid w:val="3880AAF9"/>
    <w:rsid w:val="388AF585"/>
    <w:rsid w:val="38A00405"/>
    <w:rsid w:val="38A6B935"/>
    <w:rsid w:val="38B1F9A8"/>
    <w:rsid w:val="38B8ED7B"/>
    <w:rsid w:val="38C79A63"/>
    <w:rsid w:val="38CDA2B1"/>
    <w:rsid w:val="38EE94A6"/>
    <w:rsid w:val="38F50E02"/>
    <w:rsid w:val="38FBDE3D"/>
    <w:rsid w:val="390471F2"/>
    <w:rsid w:val="3907FC12"/>
    <w:rsid w:val="390A1E07"/>
    <w:rsid w:val="390FF79B"/>
    <w:rsid w:val="39124BAD"/>
    <w:rsid w:val="391BCF1F"/>
    <w:rsid w:val="391F95AB"/>
    <w:rsid w:val="3926A416"/>
    <w:rsid w:val="3926AE3D"/>
    <w:rsid w:val="392945FC"/>
    <w:rsid w:val="392EFFCA"/>
    <w:rsid w:val="3932E6A4"/>
    <w:rsid w:val="3936E5FE"/>
    <w:rsid w:val="39491405"/>
    <w:rsid w:val="39534536"/>
    <w:rsid w:val="395BFC6E"/>
    <w:rsid w:val="3962EFBE"/>
    <w:rsid w:val="39679239"/>
    <w:rsid w:val="397112D3"/>
    <w:rsid w:val="3971A6B9"/>
    <w:rsid w:val="397B11C4"/>
    <w:rsid w:val="3989DE94"/>
    <w:rsid w:val="398E2F68"/>
    <w:rsid w:val="399A6747"/>
    <w:rsid w:val="399B510C"/>
    <w:rsid w:val="39AC7C2E"/>
    <w:rsid w:val="39BB411E"/>
    <w:rsid w:val="39D5F6AA"/>
    <w:rsid w:val="39E8E1C5"/>
    <w:rsid w:val="39F2114A"/>
    <w:rsid w:val="39F8E559"/>
    <w:rsid w:val="39FD365D"/>
    <w:rsid w:val="39FE7091"/>
    <w:rsid w:val="39FED243"/>
    <w:rsid w:val="3A043CB8"/>
    <w:rsid w:val="3A16D0E9"/>
    <w:rsid w:val="3A19BCA5"/>
    <w:rsid w:val="3A1A283C"/>
    <w:rsid w:val="3A21AF03"/>
    <w:rsid w:val="3A263699"/>
    <w:rsid w:val="3A2A404B"/>
    <w:rsid w:val="3A2E29EA"/>
    <w:rsid w:val="3A2FBA8D"/>
    <w:rsid w:val="3A32B07B"/>
    <w:rsid w:val="3A338503"/>
    <w:rsid w:val="3A44274B"/>
    <w:rsid w:val="3A4CC68E"/>
    <w:rsid w:val="3A4FDD77"/>
    <w:rsid w:val="3A57F5CD"/>
    <w:rsid w:val="3A6310FF"/>
    <w:rsid w:val="3A6BC0A9"/>
    <w:rsid w:val="3A77A459"/>
    <w:rsid w:val="3A7BBC59"/>
    <w:rsid w:val="3A7D89B2"/>
    <w:rsid w:val="3A89C47A"/>
    <w:rsid w:val="3A8FA0CC"/>
    <w:rsid w:val="3A9BE7E2"/>
    <w:rsid w:val="3A9D705A"/>
    <w:rsid w:val="3AA5FB55"/>
    <w:rsid w:val="3AB983FD"/>
    <w:rsid w:val="3ABFE115"/>
    <w:rsid w:val="3AC0D9E0"/>
    <w:rsid w:val="3ADE50A3"/>
    <w:rsid w:val="3AE7B3D7"/>
    <w:rsid w:val="3AF0C6D9"/>
    <w:rsid w:val="3AFBBCB9"/>
    <w:rsid w:val="3B0702CB"/>
    <w:rsid w:val="3B0AF0F4"/>
    <w:rsid w:val="3B0C3A5B"/>
    <w:rsid w:val="3B137570"/>
    <w:rsid w:val="3B15B0CB"/>
    <w:rsid w:val="3B24C758"/>
    <w:rsid w:val="3B314550"/>
    <w:rsid w:val="3B380D3D"/>
    <w:rsid w:val="3B62582F"/>
    <w:rsid w:val="3B63E960"/>
    <w:rsid w:val="3B6B3DF5"/>
    <w:rsid w:val="3B73F376"/>
    <w:rsid w:val="3B76A9EC"/>
    <w:rsid w:val="3B77D2D1"/>
    <w:rsid w:val="3B782CE8"/>
    <w:rsid w:val="3B7EEA77"/>
    <w:rsid w:val="3B8EB893"/>
    <w:rsid w:val="3B906015"/>
    <w:rsid w:val="3B955FF5"/>
    <w:rsid w:val="3B956994"/>
    <w:rsid w:val="3B971E39"/>
    <w:rsid w:val="3BA718D9"/>
    <w:rsid w:val="3BB9413A"/>
    <w:rsid w:val="3BB98D14"/>
    <w:rsid w:val="3BBC0CCA"/>
    <w:rsid w:val="3BBD198B"/>
    <w:rsid w:val="3BBDDDE9"/>
    <w:rsid w:val="3BC122A8"/>
    <w:rsid w:val="3BD22D18"/>
    <w:rsid w:val="3BD5DCF7"/>
    <w:rsid w:val="3BEB3D45"/>
    <w:rsid w:val="3BEC6EF7"/>
    <w:rsid w:val="3BF34498"/>
    <w:rsid w:val="3BF43698"/>
    <w:rsid w:val="3C141032"/>
    <w:rsid w:val="3C207253"/>
    <w:rsid w:val="3C22C123"/>
    <w:rsid w:val="3C265E10"/>
    <w:rsid w:val="3C2D58A6"/>
    <w:rsid w:val="3C38340E"/>
    <w:rsid w:val="3C3A09AC"/>
    <w:rsid w:val="3C3EC87D"/>
    <w:rsid w:val="3C435549"/>
    <w:rsid w:val="3C5CD0E4"/>
    <w:rsid w:val="3C63CDF6"/>
    <w:rsid w:val="3C69C1DE"/>
    <w:rsid w:val="3C6C1A90"/>
    <w:rsid w:val="3C6EE4FF"/>
    <w:rsid w:val="3C6FBED9"/>
    <w:rsid w:val="3C773BE0"/>
    <w:rsid w:val="3C7C13A7"/>
    <w:rsid w:val="3C7F1ACB"/>
    <w:rsid w:val="3C850EF9"/>
    <w:rsid w:val="3C8A6DF9"/>
    <w:rsid w:val="3C8BB3C2"/>
    <w:rsid w:val="3C92C3C7"/>
    <w:rsid w:val="3C9CC66B"/>
    <w:rsid w:val="3CA317B6"/>
    <w:rsid w:val="3CA98258"/>
    <w:rsid w:val="3CBBC9BC"/>
    <w:rsid w:val="3CC0D051"/>
    <w:rsid w:val="3CC95D5D"/>
    <w:rsid w:val="3CD63606"/>
    <w:rsid w:val="3CE4462D"/>
    <w:rsid w:val="3CF32F80"/>
    <w:rsid w:val="3CFAA30D"/>
    <w:rsid w:val="3CFB4009"/>
    <w:rsid w:val="3CFE2BF9"/>
    <w:rsid w:val="3D0540B0"/>
    <w:rsid w:val="3D11828E"/>
    <w:rsid w:val="3D119FDF"/>
    <w:rsid w:val="3D1FCFAB"/>
    <w:rsid w:val="3D247474"/>
    <w:rsid w:val="3D29BE31"/>
    <w:rsid w:val="3D29ECA1"/>
    <w:rsid w:val="3D2DD46C"/>
    <w:rsid w:val="3D31B6BE"/>
    <w:rsid w:val="3D36712F"/>
    <w:rsid w:val="3D379181"/>
    <w:rsid w:val="3D43B047"/>
    <w:rsid w:val="3D489843"/>
    <w:rsid w:val="3D4FCB78"/>
    <w:rsid w:val="3D637564"/>
    <w:rsid w:val="3D67E104"/>
    <w:rsid w:val="3D6E7942"/>
    <w:rsid w:val="3D731330"/>
    <w:rsid w:val="3D8A1C22"/>
    <w:rsid w:val="3D8C8F96"/>
    <w:rsid w:val="3D8E906D"/>
    <w:rsid w:val="3D9BA371"/>
    <w:rsid w:val="3DAE4644"/>
    <w:rsid w:val="3DB19BB4"/>
    <w:rsid w:val="3DB6AE73"/>
    <w:rsid w:val="3DB7DA12"/>
    <w:rsid w:val="3DBFEA31"/>
    <w:rsid w:val="3DC7E4A1"/>
    <w:rsid w:val="3DDDD0E4"/>
    <w:rsid w:val="3DE4BB10"/>
    <w:rsid w:val="3DED51B1"/>
    <w:rsid w:val="3DF25EBB"/>
    <w:rsid w:val="3DF45B1F"/>
    <w:rsid w:val="3DFB55FE"/>
    <w:rsid w:val="3E101CD8"/>
    <w:rsid w:val="3E134D02"/>
    <w:rsid w:val="3E24661F"/>
    <w:rsid w:val="3E250620"/>
    <w:rsid w:val="3E2984ED"/>
    <w:rsid w:val="3E34AA46"/>
    <w:rsid w:val="3E36DFB7"/>
    <w:rsid w:val="3E398BBD"/>
    <w:rsid w:val="3E3BDD10"/>
    <w:rsid w:val="3E4D6193"/>
    <w:rsid w:val="3E4F62E6"/>
    <w:rsid w:val="3E51CC6D"/>
    <w:rsid w:val="3E5C4238"/>
    <w:rsid w:val="3E5F71AC"/>
    <w:rsid w:val="3E664CD7"/>
    <w:rsid w:val="3E6786A8"/>
    <w:rsid w:val="3E6EBAF5"/>
    <w:rsid w:val="3E74D34A"/>
    <w:rsid w:val="3E756D98"/>
    <w:rsid w:val="3E893AA8"/>
    <w:rsid w:val="3E933365"/>
    <w:rsid w:val="3EA7AE1A"/>
    <w:rsid w:val="3EABAA40"/>
    <w:rsid w:val="3EAF3B0B"/>
    <w:rsid w:val="3EB0BD3D"/>
    <w:rsid w:val="3EBB6E3B"/>
    <w:rsid w:val="3ECD8105"/>
    <w:rsid w:val="3ECEDAAC"/>
    <w:rsid w:val="3ED111B6"/>
    <w:rsid w:val="3ED21512"/>
    <w:rsid w:val="3ED411CF"/>
    <w:rsid w:val="3EDBB198"/>
    <w:rsid w:val="3EE3F560"/>
    <w:rsid w:val="3EEA26B8"/>
    <w:rsid w:val="3EF49ED9"/>
    <w:rsid w:val="3EF4AFA2"/>
    <w:rsid w:val="3F03463D"/>
    <w:rsid w:val="3F09EBF1"/>
    <w:rsid w:val="3F141CD0"/>
    <w:rsid w:val="3F193F39"/>
    <w:rsid w:val="3F27AF8E"/>
    <w:rsid w:val="3F2832FA"/>
    <w:rsid w:val="3F3308B4"/>
    <w:rsid w:val="3F45EE18"/>
    <w:rsid w:val="3F5186CA"/>
    <w:rsid w:val="3F52F8EC"/>
    <w:rsid w:val="3F5C647F"/>
    <w:rsid w:val="3F5D5BF3"/>
    <w:rsid w:val="3F65E791"/>
    <w:rsid w:val="3F664D1C"/>
    <w:rsid w:val="3F67D7B3"/>
    <w:rsid w:val="3F691398"/>
    <w:rsid w:val="3F6EE670"/>
    <w:rsid w:val="3F75BFD0"/>
    <w:rsid w:val="3F780B55"/>
    <w:rsid w:val="3F823F0F"/>
    <w:rsid w:val="3F84E208"/>
    <w:rsid w:val="3FB3E830"/>
    <w:rsid w:val="3FB424B4"/>
    <w:rsid w:val="3FC356D4"/>
    <w:rsid w:val="3FF3485A"/>
    <w:rsid w:val="3FFC3DB1"/>
    <w:rsid w:val="40034AF9"/>
    <w:rsid w:val="400D2763"/>
    <w:rsid w:val="400DC334"/>
    <w:rsid w:val="401D65EA"/>
    <w:rsid w:val="401DE339"/>
    <w:rsid w:val="4025C369"/>
    <w:rsid w:val="40270389"/>
    <w:rsid w:val="4037FBEF"/>
    <w:rsid w:val="40494986"/>
    <w:rsid w:val="40496395"/>
    <w:rsid w:val="40550D86"/>
    <w:rsid w:val="40574CA9"/>
    <w:rsid w:val="405D435E"/>
    <w:rsid w:val="405F43AF"/>
    <w:rsid w:val="405F9741"/>
    <w:rsid w:val="40698F4C"/>
    <w:rsid w:val="407411E9"/>
    <w:rsid w:val="40754BBA"/>
    <w:rsid w:val="40865B3D"/>
    <w:rsid w:val="40868C2E"/>
    <w:rsid w:val="40877B0A"/>
    <w:rsid w:val="408E8E0B"/>
    <w:rsid w:val="40AAE358"/>
    <w:rsid w:val="40B3955A"/>
    <w:rsid w:val="40B4919B"/>
    <w:rsid w:val="40B8C4A9"/>
    <w:rsid w:val="40BB85D3"/>
    <w:rsid w:val="40BFCE69"/>
    <w:rsid w:val="40D0478E"/>
    <w:rsid w:val="40D112E3"/>
    <w:rsid w:val="40D92FE6"/>
    <w:rsid w:val="40DD0485"/>
    <w:rsid w:val="40EF0B26"/>
    <w:rsid w:val="40F5FF2A"/>
    <w:rsid w:val="40FE9438"/>
    <w:rsid w:val="410A4536"/>
    <w:rsid w:val="412A50F6"/>
    <w:rsid w:val="4133C697"/>
    <w:rsid w:val="41375E8F"/>
    <w:rsid w:val="41389B65"/>
    <w:rsid w:val="4142AFC6"/>
    <w:rsid w:val="4146F0D3"/>
    <w:rsid w:val="4147107E"/>
    <w:rsid w:val="41498217"/>
    <w:rsid w:val="4171FCA2"/>
    <w:rsid w:val="4176DF64"/>
    <w:rsid w:val="417C9E15"/>
    <w:rsid w:val="418A598C"/>
    <w:rsid w:val="4193E2FA"/>
    <w:rsid w:val="41A2896B"/>
    <w:rsid w:val="41AC3558"/>
    <w:rsid w:val="41D1FF81"/>
    <w:rsid w:val="41D54B9B"/>
    <w:rsid w:val="41DFEB53"/>
    <w:rsid w:val="41F1A87E"/>
    <w:rsid w:val="41F8D867"/>
    <w:rsid w:val="420E38E2"/>
    <w:rsid w:val="42108407"/>
    <w:rsid w:val="4210AC19"/>
    <w:rsid w:val="4218969B"/>
    <w:rsid w:val="421E1EE7"/>
    <w:rsid w:val="421FA433"/>
    <w:rsid w:val="42251C8F"/>
    <w:rsid w:val="4234C56F"/>
    <w:rsid w:val="4236493B"/>
    <w:rsid w:val="42455566"/>
    <w:rsid w:val="4245E3AB"/>
    <w:rsid w:val="4249D242"/>
    <w:rsid w:val="4255A957"/>
    <w:rsid w:val="42638BAA"/>
    <w:rsid w:val="426A8DD5"/>
    <w:rsid w:val="4276982F"/>
    <w:rsid w:val="4278FD28"/>
    <w:rsid w:val="4281617A"/>
    <w:rsid w:val="428AF71A"/>
    <w:rsid w:val="4293A54B"/>
    <w:rsid w:val="42A31E9B"/>
    <w:rsid w:val="42A799BF"/>
    <w:rsid w:val="42AC770C"/>
    <w:rsid w:val="42B70EA9"/>
    <w:rsid w:val="42CA1A19"/>
    <w:rsid w:val="42D2AD4D"/>
    <w:rsid w:val="42E83FFE"/>
    <w:rsid w:val="42E864E5"/>
    <w:rsid w:val="42EED93E"/>
    <w:rsid w:val="42EF2DC8"/>
    <w:rsid w:val="42EF70BC"/>
    <w:rsid w:val="42FAB4E9"/>
    <w:rsid w:val="42FFE5AC"/>
    <w:rsid w:val="4303C78B"/>
    <w:rsid w:val="4307374A"/>
    <w:rsid w:val="43114DD5"/>
    <w:rsid w:val="4316E8E3"/>
    <w:rsid w:val="4318B724"/>
    <w:rsid w:val="432A9F6D"/>
    <w:rsid w:val="432EEE0C"/>
    <w:rsid w:val="4330CB28"/>
    <w:rsid w:val="4336BB63"/>
    <w:rsid w:val="433DCA5A"/>
    <w:rsid w:val="433F0863"/>
    <w:rsid w:val="434DC9AE"/>
    <w:rsid w:val="435AA29A"/>
    <w:rsid w:val="435B3DCF"/>
    <w:rsid w:val="43600938"/>
    <w:rsid w:val="43626BAD"/>
    <w:rsid w:val="4366242E"/>
    <w:rsid w:val="436A6769"/>
    <w:rsid w:val="436CCD41"/>
    <w:rsid w:val="437D721A"/>
    <w:rsid w:val="438017C6"/>
    <w:rsid w:val="43A25038"/>
    <w:rsid w:val="43AE40E2"/>
    <w:rsid w:val="43B34BD8"/>
    <w:rsid w:val="43B8480A"/>
    <w:rsid w:val="43C55510"/>
    <w:rsid w:val="43CBB1E8"/>
    <w:rsid w:val="43D92EF9"/>
    <w:rsid w:val="43DF8A2D"/>
    <w:rsid w:val="43E14D36"/>
    <w:rsid w:val="43E3A0F1"/>
    <w:rsid w:val="43E97F34"/>
    <w:rsid w:val="43EB8CC3"/>
    <w:rsid w:val="43EEF79C"/>
    <w:rsid w:val="44018E08"/>
    <w:rsid w:val="44094B06"/>
    <w:rsid w:val="44113362"/>
    <w:rsid w:val="441907EA"/>
    <w:rsid w:val="441D8AEB"/>
    <w:rsid w:val="4423E9FE"/>
    <w:rsid w:val="442E81B5"/>
    <w:rsid w:val="44328187"/>
    <w:rsid w:val="4433AC7A"/>
    <w:rsid w:val="44412FD6"/>
    <w:rsid w:val="44443B4D"/>
    <w:rsid w:val="444B8F6E"/>
    <w:rsid w:val="444D1024"/>
    <w:rsid w:val="44581663"/>
    <w:rsid w:val="4461B9E8"/>
    <w:rsid w:val="4463F06F"/>
    <w:rsid w:val="4472B1C7"/>
    <w:rsid w:val="4472EE14"/>
    <w:rsid w:val="447539FA"/>
    <w:rsid w:val="4484ACAC"/>
    <w:rsid w:val="448A2161"/>
    <w:rsid w:val="44902579"/>
    <w:rsid w:val="4491A77E"/>
    <w:rsid w:val="44922E96"/>
    <w:rsid w:val="4496EAE5"/>
    <w:rsid w:val="44988F61"/>
    <w:rsid w:val="44AC6D73"/>
    <w:rsid w:val="44AE5FF0"/>
    <w:rsid w:val="44AFF4E4"/>
    <w:rsid w:val="44B20F82"/>
    <w:rsid w:val="44B9546A"/>
    <w:rsid w:val="44C8AB5B"/>
    <w:rsid w:val="44D04428"/>
    <w:rsid w:val="44D9F07E"/>
    <w:rsid w:val="44EF1C7E"/>
    <w:rsid w:val="44F05B2D"/>
    <w:rsid w:val="44F2323A"/>
    <w:rsid w:val="44FEEA0F"/>
    <w:rsid w:val="44FF88A5"/>
    <w:rsid w:val="45036736"/>
    <w:rsid w:val="4512A634"/>
    <w:rsid w:val="4513DE08"/>
    <w:rsid w:val="451721C9"/>
    <w:rsid w:val="451A649B"/>
    <w:rsid w:val="451EBC9A"/>
    <w:rsid w:val="45239940"/>
    <w:rsid w:val="45268669"/>
    <w:rsid w:val="452C5C24"/>
    <w:rsid w:val="45307929"/>
    <w:rsid w:val="4556312D"/>
    <w:rsid w:val="455782CB"/>
    <w:rsid w:val="455EA2B3"/>
    <w:rsid w:val="45663518"/>
    <w:rsid w:val="456791B8"/>
    <w:rsid w:val="4568B3ED"/>
    <w:rsid w:val="457A4B7D"/>
    <w:rsid w:val="457AC616"/>
    <w:rsid w:val="457C6863"/>
    <w:rsid w:val="457FED01"/>
    <w:rsid w:val="45832F83"/>
    <w:rsid w:val="4585554C"/>
    <w:rsid w:val="4591BC07"/>
    <w:rsid w:val="45927C04"/>
    <w:rsid w:val="45A36503"/>
    <w:rsid w:val="45AE8023"/>
    <w:rsid w:val="45B3087B"/>
    <w:rsid w:val="45BC3265"/>
    <w:rsid w:val="45E982C1"/>
    <w:rsid w:val="45F0887A"/>
    <w:rsid w:val="45F79ACF"/>
    <w:rsid w:val="45F88E54"/>
    <w:rsid w:val="460381C2"/>
    <w:rsid w:val="46090F13"/>
    <w:rsid w:val="46150442"/>
    <w:rsid w:val="4618450E"/>
    <w:rsid w:val="4618FCF3"/>
    <w:rsid w:val="461C2851"/>
    <w:rsid w:val="4625E96C"/>
    <w:rsid w:val="462B88F5"/>
    <w:rsid w:val="462FE042"/>
    <w:rsid w:val="46388B13"/>
    <w:rsid w:val="464CA401"/>
    <w:rsid w:val="46532077"/>
    <w:rsid w:val="4656D904"/>
    <w:rsid w:val="46599B21"/>
    <w:rsid w:val="466122DD"/>
    <w:rsid w:val="46618E43"/>
    <w:rsid w:val="4668F47E"/>
    <w:rsid w:val="466EE9EF"/>
    <w:rsid w:val="46879134"/>
    <w:rsid w:val="468EE14C"/>
    <w:rsid w:val="46A1B56F"/>
    <w:rsid w:val="46AD783E"/>
    <w:rsid w:val="46B25A6D"/>
    <w:rsid w:val="46B2EDC2"/>
    <w:rsid w:val="46B37273"/>
    <w:rsid w:val="46C85073"/>
    <w:rsid w:val="46CF6519"/>
    <w:rsid w:val="46D6C5C6"/>
    <w:rsid w:val="46DDCA32"/>
    <w:rsid w:val="46E50201"/>
    <w:rsid w:val="470B9790"/>
    <w:rsid w:val="47158F10"/>
    <w:rsid w:val="471BA8C6"/>
    <w:rsid w:val="471D76CD"/>
    <w:rsid w:val="47245F97"/>
    <w:rsid w:val="472A2D81"/>
    <w:rsid w:val="4730A780"/>
    <w:rsid w:val="4731D99A"/>
    <w:rsid w:val="47385722"/>
    <w:rsid w:val="4740730D"/>
    <w:rsid w:val="474E1978"/>
    <w:rsid w:val="474FAA35"/>
    <w:rsid w:val="475840B9"/>
    <w:rsid w:val="475CA937"/>
    <w:rsid w:val="475F9A79"/>
    <w:rsid w:val="47708EE4"/>
    <w:rsid w:val="4774E079"/>
    <w:rsid w:val="477C5B8F"/>
    <w:rsid w:val="478AA68C"/>
    <w:rsid w:val="478B087A"/>
    <w:rsid w:val="47902E8C"/>
    <w:rsid w:val="4799436E"/>
    <w:rsid w:val="479A519D"/>
    <w:rsid w:val="479F6828"/>
    <w:rsid w:val="47B2CB30"/>
    <w:rsid w:val="47B9056C"/>
    <w:rsid w:val="47BC1A66"/>
    <w:rsid w:val="47CDD863"/>
    <w:rsid w:val="47DB3478"/>
    <w:rsid w:val="47DDA29F"/>
    <w:rsid w:val="47DE0218"/>
    <w:rsid w:val="47E956B1"/>
    <w:rsid w:val="47E994BC"/>
    <w:rsid w:val="47EBE992"/>
    <w:rsid w:val="47F5736D"/>
    <w:rsid w:val="47F6BE43"/>
    <w:rsid w:val="48098245"/>
    <w:rsid w:val="48163E43"/>
    <w:rsid w:val="483B92F3"/>
    <w:rsid w:val="48429344"/>
    <w:rsid w:val="48454AF3"/>
    <w:rsid w:val="48478E10"/>
    <w:rsid w:val="485ED042"/>
    <w:rsid w:val="4866DD90"/>
    <w:rsid w:val="48778712"/>
    <w:rsid w:val="487875C4"/>
    <w:rsid w:val="487A97CB"/>
    <w:rsid w:val="487BC537"/>
    <w:rsid w:val="48811470"/>
    <w:rsid w:val="4891E536"/>
    <w:rsid w:val="489EBBA6"/>
    <w:rsid w:val="48A8C360"/>
    <w:rsid w:val="48B51D19"/>
    <w:rsid w:val="48B87104"/>
    <w:rsid w:val="48CC776B"/>
    <w:rsid w:val="48D28C3B"/>
    <w:rsid w:val="48D83275"/>
    <w:rsid w:val="48DFA8DA"/>
    <w:rsid w:val="48E3F0D5"/>
    <w:rsid w:val="48EE851D"/>
    <w:rsid w:val="48F701C1"/>
    <w:rsid w:val="48FBE74B"/>
    <w:rsid w:val="490BECD0"/>
    <w:rsid w:val="490D8DF4"/>
    <w:rsid w:val="4921DB84"/>
    <w:rsid w:val="492B899F"/>
    <w:rsid w:val="4936A16F"/>
    <w:rsid w:val="494409B8"/>
    <w:rsid w:val="4944B2E7"/>
    <w:rsid w:val="494649E7"/>
    <w:rsid w:val="494B8376"/>
    <w:rsid w:val="49575294"/>
    <w:rsid w:val="495D237C"/>
    <w:rsid w:val="495D27D4"/>
    <w:rsid w:val="498CF6D3"/>
    <w:rsid w:val="49926757"/>
    <w:rsid w:val="49A1BBC4"/>
    <w:rsid w:val="49AB420D"/>
    <w:rsid w:val="49B09FCB"/>
    <w:rsid w:val="49B8C03C"/>
    <w:rsid w:val="49C0D684"/>
    <w:rsid w:val="49C35495"/>
    <w:rsid w:val="49C55C91"/>
    <w:rsid w:val="49C5E9FD"/>
    <w:rsid w:val="49D1ACCE"/>
    <w:rsid w:val="49D4198A"/>
    <w:rsid w:val="49DF4A63"/>
    <w:rsid w:val="49E0B140"/>
    <w:rsid w:val="49E2BCDE"/>
    <w:rsid w:val="49F1F357"/>
    <w:rsid w:val="49F28521"/>
    <w:rsid w:val="49F81BE9"/>
    <w:rsid w:val="49F98302"/>
    <w:rsid w:val="49FA2126"/>
    <w:rsid w:val="4A0040FA"/>
    <w:rsid w:val="4A00D152"/>
    <w:rsid w:val="4A0C6A3D"/>
    <w:rsid w:val="4A1A2513"/>
    <w:rsid w:val="4A1F31EA"/>
    <w:rsid w:val="4A1F5527"/>
    <w:rsid w:val="4A2DC730"/>
    <w:rsid w:val="4A340D97"/>
    <w:rsid w:val="4A4546FD"/>
    <w:rsid w:val="4A5511C2"/>
    <w:rsid w:val="4A566E15"/>
    <w:rsid w:val="4A5A5370"/>
    <w:rsid w:val="4A6115F0"/>
    <w:rsid w:val="4A661628"/>
    <w:rsid w:val="4A6BD478"/>
    <w:rsid w:val="4A839320"/>
    <w:rsid w:val="4A86DDC9"/>
    <w:rsid w:val="4A92BA62"/>
    <w:rsid w:val="4A963B31"/>
    <w:rsid w:val="4A99C250"/>
    <w:rsid w:val="4AA7A3F7"/>
    <w:rsid w:val="4AAE2237"/>
    <w:rsid w:val="4ABEF163"/>
    <w:rsid w:val="4AC61BE2"/>
    <w:rsid w:val="4ACF9C0E"/>
    <w:rsid w:val="4AD4FD36"/>
    <w:rsid w:val="4ADEE44E"/>
    <w:rsid w:val="4AE4FA35"/>
    <w:rsid w:val="4AE8C183"/>
    <w:rsid w:val="4AF88ED1"/>
    <w:rsid w:val="4B10A255"/>
    <w:rsid w:val="4B124B9C"/>
    <w:rsid w:val="4B1E55CD"/>
    <w:rsid w:val="4B24CE67"/>
    <w:rsid w:val="4B2CF021"/>
    <w:rsid w:val="4B2D3AC0"/>
    <w:rsid w:val="4B35BD15"/>
    <w:rsid w:val="4B430A29"/>
    <w:rsid w:val="4B45E732"/>
    <w:rsid w:val="4B4B31A5"/>
    <w:rsid w:val="4B5BB2D3"/>
    <w:rsid w:val="4B5E94C6"/>
    <w:rsid w:val="4B655F5D"/>
    <w:rsid w:val="4B70DBE3"/>
    <w:rsid w:val="4B84CD55"/>
    <w:rsid w:val="4B905D40"/>
    <w:rsid w:val="4B9436BA"/>
    <w:rsid w:val="4B9A2D28"/>
    <w:rsid w:val="4BA49755"/>
    <w:rsid w:val="4BB07090"/>
    <w:rsid w:val="4BB298BE"/>
    <w:rsid w:val="4BB5C4D9"/>
    <w:rsid w:val="4BB61B6A"/>
    <w:rsid w:val="4BB90026"/>
    <w:rsid w:val="4BBA1D52"/>
    <w:rsid w:val="4BBFD461"/>
    <w:rsid w:val="4BC27245"/>
    <w:rsid w:val="4BC81180"/>
    <w:rsid w:val="4BC8D643"/>
    <w:rsid w:val="4BC91CBA"/>
    <w:rsid w:val="4BD181BD"/>
    <w:rsid w:val="4BD1E502"/>
    <w:rsid w:val="4BD61FAF"/>
    <w:rsid w:val="4BD92F20"/>
    <w:rsid w:val="4BE0A65A"/>
    <w:rsid w:val="4BE0AAF5"/>
    <w:rsid w:val="4BE2DBBC"/>
    <w:rsid w:val="4BEFD7EF"/>
    <w:rsid w:val="4BF08EE6"/>
    <w:rsid w:val="4BFC4EAE"/>
    <w:rsid w:val="4BFC5CBA"/>
    <w:rsid w:val="4BFDAF9E"/>
    <w:rsid w:val="4C0B073A"/>
    <w:rsid w:val="4C130C39"/>
    <w:rsid w:val="4C145C6F"/>
    <w:rsid w:val="4C1A965D"/>
    <w:rsid w:val="4C22629D"/>
    <w:rsid w:val="4C244F6A"/>
    <w:rsid w:val="4C249153"/>
    <w:rsid w:val="4C2BBC60"/>
    <w:rsid w:val="4C37CA76"/>
    <w:rsid w:val="4C3EB0C1"/>
    <w:rsid w:val="4C4C5DB0"/>
    <w:rsid w:val="4C4CAAA0"/>
    <w:rsid w:val="4C5474BD"/>
    <w:rsid w:val="4C5501B6"/>
    <w:rsid w:val="4C565A04"/>
    <w:rsid w:val="4C5A7514"/>
    <w:rsid w:val="4C5CFD06"/>
    <w:rsid w:val="4C65F4D0"/>
    <w:rsid w:val="4C740814"/>
    <w:rsid w:val="4C754E22"/>
    <w:rsid w:val="4C7573D4"/>
    <w:rsid w:val="4C824160"/>
    <w:rsid w:val="4C8862E6"/>
    <w:rsid w:val="4C8F55DC"/>
    <w:rsid w:val="4C998673"/>
    <w:rsid w:val="4C9B75F2"/>
    <w:rsid w:val="4CA5F0E6"/>
    <w:rsid w:val="4CAA2250"/>
    <w:rsid w:val="4CACB299"/>
    <w:rsid w:val="4CC0418A"/>
    <w:rsid w:val="4CCA20FF"/>
    <w:rsid w:val="4CCF94DC"/>
    <w:rsid w:val="4CD09EBB"/>
    <w:rsid w:val="4CE227F3"/>
    <w:rsid w:val="4CEAC0D5"/>
    <w:rsid w:val="4CF067B0"/>
    <w:rsid w:val="4CF19D35"/>
    <w:rsid w:val="4CF1F2BF"/>
    <w:rsid w:val="4CFDBAF5"/>
    <w:rsid w:val="4D0DEE18"/>
    <w:rsid w:val="4D1C99C9"/>
    <w:rsid w:val="4D1D3AC8"/>
    <w:rsid w:val="4D21CC89"/>
    <w:rsid w:val="4D316863"/>
    <w:rsid w:val="4D371973"/>
    <w:rsid w:val="4D3A768E"/>
    <w:rsid w:val="4D3E892F"/>
    <w:rsid w:val="4D40E9D1"/>
    <w:rsid w:val="4D42D494"/>
    <w:rsid w:val="4D530314"/>
    <w:rsid w:val="4D588582"/>
    <w:rsid w:val="4D669460"/>
    <w:rsid w:val="4D686F24"/>
    <w:rsid w:val="4D79A8F7"/>
    <w:rsid w:val="4D7ADA22"/>
    <w:rsid w:val="4D7BDDA1"/>
    <w:rsid w:val="4D8046BE"/>
    <w:rsid w:val="4D94C272"/>
    <w:rsid w:val="4D9653DD"/>
    <w:rsid w:val="4DA481CE"/>
    <w:rsid w:val="4DA82899"/>
    <w:rsid w:val="4DA8D1D9"/>
    <w:rsid w:val="4DAE06D6"/>
    <w:rsid w:val="4DB28261"/>
    <w:rsid w:val="4DCCF6E4"/>
    <w:rsid w:val="4DD44CEF"/>
    <w:rsid w:val="4DD74E35"/>
    <w:rsid w:val="4DFD7346"/>
    <w:rsid w:val="4E1B8A14"/>
    <w:rsid w:val="4E1F60D9"/>
    <w:rsid w:val="4E2F9D5A"/>
    <w:rsid w:val="4E3143A8"/>
    <w:rsid w:val="4E3406FA"/>
    <w:rsid w:val="4E3A2451"/>
    <w:rsid w:val="4E43D670"/>
    <w:rsid w:val="4E4D26EB"/>
    <w:rsid w:val="4E50A1ED"/>
    <w:rsid w:val="4E56890C"/>
    <w:rsid w:val="4E587516"/>
    <w:rsid w:val="4E6E1E7F"/>
    <w:rsid w:val="4E80451D"/>
    <w:rsid w:val="4E85F73E"/>
    <w:rsid w:val="4E8C3495"/>
    <w:rsid w:val="4EA0C483"/>
    <w:rsid w:val="4EA233B9"/>
    <w:rsid w:val="4EBF6195"/>
    <w:rsid w:val="4ECBFC07"/>
    <w:rsid w:val="4ECBFFDB"/>
    <w:rsid w:val="4ED1B01F"/>
    <w:rsid w:val="4ED65D7E"/>
    <w:rsid w:val="4EE81A8D"/>
    <w:rsid w:val="4EF09675"/>
    <w:rsid w:val="4EF3D3CB"/>
    <w:rsid w:val="4EF6CF8E"/>
    <w:rsid w:val="4EFA3A9B"/>
    <w:rsid w:val="4EFFAEC5"/>
    <w:rsid w:val="4F048893"/>
    <w:rsid w:val="4F06269C"/>
    <w:rsid w:val="4F15A20E"/>
    <w:rsid w:val="4F199146"/>
    <w:rsid w:val="4F29C1FC"/>
    <w:rsid w:val="4F33251D"/>
    <w:rsid w:val="4F4542A3"/>
    <w:rsid w:val="4F4588F0"/>
    <w:rsid w:val="4F4914F0"/>
    <w:rsid w:val="4F5F7AB6"/>
    <w:rsid w:val="4F6AAF6A"/>
    <w:rsid w:val="4F71AD6C"/>
    <w:rsid w:val="4F8130CD"/>
    <w:rsid w:val="4F8AE08C"/>
    <w:rsid w:val="4F9956C0"/>
    <w:rsid w:val="4F9B5CD0"/>
    <w:rsid w:val="4FA255DE"/>
    <w:rsid w:val="4FC9C9D7"/>
    <w:rsid w:val="4FCDDF8E"/>
    <w:rsid w:val="4FD3318A"/>
    <w:rsid w:val="4FD51C34"/>
    <w:rsid w:val="4FDA5053"/>
    <w:rsid w:val="4FE27EB3"/>
    <w:rsid w:val="4FE899A9"/>
    <w:rsid w:val="4FF1BD56"/>
    <w:rsid w:val="4FF4A358"/>
    <w:rsid w:val="4FF53FDE"/>
    <w:rsid w:val="4FFA80FF"/>
    <w:rsid w:val="4FFA9D3C"/>
    <w:rsid w:val="5003CD5A"/>
    <w:rsid w:val="500CBB52"/>
    <w:rsid w:val="50275B8C"/>
    <w:rsid w:val="502F8ADC"/>
    <w:rsid w:val="5032F29B"/>
    <w:rsid w:val="50365125"/>
    <w:rsid w:val="503CCC7A"/>
    <w:rsid w:val="504F1907"/>
    <w:rsid w:val="50528B3D"/>
    <w:rsid w:val="50549F6F"/>
    <w:rsid w:val="505E3094"/>
    <w:rsid w:val="5065FDB7"/>
    <w:rsid w:val="5068C930"/>
    <w:rsid w:val="50743CB6"/>
    <w:rsid w:val="5079C9EA"/>
    <w:rsid w:val="507F57F1"/>
    <w:rsid w:val="50824800"/>
    <w:rsid w:val="5082D3F0"/>
    <w:rsid w:val="508372EF"/>
    <w:rsid w:val="5089C7FB"/>
    <w:rsid w:val="508D2A78"/>
    <w:rsid w:val="508FDFA7"/>
    <w:rsid w:val="5093CC36"/>
    <w:rsid w:val="50B65ACF"/>
    <w:rsid w:val="50C304FB"/>
    <w:rsid w:val="50D75676"/>
    <w:rsid w:val="50E7E65F"/>
    <w:rsid w:val="50ED2CCD"/>
    <w:rsid w:val="50F0363E"/>
    <w:rsid w:val="50F9AB7F"/>
    <w:rsid w:val="510E2237"/>
    <w:rsid w:val="511458EB"/>
    <w:rsid w:val="5114FB3B"/>
    <w:rsid w:val="5118F8F7"/>
    <w:rsid w:val="511CFBFF"/>
    <w:rsid w:val="5120F83E"/>
    <w:rsid w:val="5127F306"/>
    <w:rsid w:val="51290605"/>
    <w:rsid w:val="51415C1E"/>
    <w:rsid w:val="5157745E"/>
    <w:rsid w:val="515BE624"/>
    <w:rsid w:val="516D2B41"/>
    <w:rsid w:val="51779759"/>
    <w:rsid w:val="519D29CA"/>
    <w:rsid w:val="51A3CD5D"/>
    <w:rsid w:val="51CF4449"/>
    <w:rsid w:val="51D2B148"/>
    <w:rsid w:val="51D94E71"/>
    <w:rsid w:val="51E53A3C"/>
    <w:rsid w:val="51EC8FE1"/>
    <w:rsid w:val="51ED474C"/>
    <w:rsid w:val="51FA40BE"/>
    <w:rsid w:val="51FC5A92"/>
    <w:rsid w:val="51FFBAB6"/>
    <w:rsid w:val="52168EB3"/>
    <w:rsid w:val="521E63B9"/>
    <w:rsid w:val="52232CB9"/>
    <w:rsid w:val="522ADBBC"/>
    <w:rsid w:val="52338AEF"/>
    <w:rsid w:val="52379408"/>
    <w:rsid w:val="523D07ED"/>
    <w:rsid w:val="523D2487"/>
    <w:rsid w:val="523DF643"/>
    <w:rsid w:val="5245B47D"/>
    <w:rsid w:val="524655B8"/>
    <w:rsid w:val="52501695"/>
    <w:rsid w:val="5273CD2F"/>
    <w:rsid w:val="5277BAB5"/>
    <w:rsid w:val="527B404B"/>
    <w:rsid w:val="5287CDB3"/>
    <w:rsid w:val="5288BB04"/>
    <w:rsid w:val="528BB115"/>
    <w:rsid w:val="528BF33B"/>
    <w:rsid w:val="5291DBC6"/>
    <w:rsid w:val="5293474C"/>
    <w:rsid w:val="52960546"/>
    <w:rsid w:val="52A60E29"/>
    <w:rsid w:val="52A7F25E"/>
    <w:rsid w:val="52BD037A"/>
    <w:rsid w:val="52C925AB"/>
    <w:rsid w:val="52C9F822"/>
    <w:rsid w:val="52D2977B"/>
    <w:rsid w:val="52D2CD4E"/>
    <w:rsid w:val="52D30DD6"/>
    <w:rsid w:val="52D45548"/>
    <w:rsid w:val="52D639D4"/>
    <w:rsid w:val="52D77AC5"/>
    <w:rsid w:val="52DC5417"/>
    <w:rsid w:val="52DE7DDA"/>
    <w:rsid w:val="52FD62C9"/>
    <w:rsid w:val="53074718"/>
    <w:rsid w:val="53153EBA"/>
    <w:rsid w:val="53166CDB"/>
    <w:rsid w:val="531BD82E"/>
    <w:rsid w:val="531E16E8"/>
    <w:rsid w:val="53267675"/>
    <w:rsid w:val="5329ACAD"/>
    <w:rsid w:val="532F01C7"/>
    <w:rsid w:val="53325D1F"/>
    <w:rsid w:val="53334AEC"/>
    <w:rsid w:val="5335BBA7"/>
    <w:rsid w:val="533B1DB5"/>
    <w:rsid w:val="533CFF84"/>
    <w:rsid w:val="5342D09D"/>
    <w:rsid w:val="535EE30B"/>
    <w:rsid w:val="5367E550"/>
    <w:rsid w:val="536C9DBC"/>
    <w:rsid w:val="537DDA6E"/>
    <w:rsid w:val="537F3837"/>
    <w:rsid w:val="53804AAF"/>
    <w:rsid w:val="538210DD"/>
    <w:rsid w:val="538E2CFE"/>
    <w:rsid w:val="539BDEDC"/>
    <w:rsid w:val="53A179EB"/>
    <w:rsid w:val="53A7C722"/>
    <w:rsid w:val="53B1354F"/>
    <w:rsid w:val="53B1E6C5"/>
    <w:rsid w:val="53B307CB"/>
    <w:rsid w:val="53BF8C71"/>
    <w:rsid w:val="53D5D7CF"/>
    <w:rsid w:val="53DD2793"/>
    <w:rsid w:val="53DDAFF2"/>
    <w:rsid w:val="53E7A187"/>
    <w:rsid w:val="53E7BAC5"/>
    <w:rsid w:val="53ECB5EA"/>
    <w:rsid w:val="53F7E840"/>
    <w:rsid w:val="540C75A4"/>
    <w:rsid w:val="540D3201"/>
    <w:rsid w:val="540DB9E0"/>
    <w:rsid w:val="5415A6AC"/>
    <w:rsid w:val="541FB127"/>
    <w:rsid w:val="54461F82"/>
    <w:rsid w:val="54467051"/>
    <w:rsid w:val="5446CA28"/>
    <w:rsid w:val="5446EFBF"/>
    <w:rsid w:val="544DC329"/>
    <w:rsid w:val="5464B71C"/>
    <w:rsid w:val="546B39BD"/>
    <w:rsid w:val="546E5AB9"/>
    <w:rsid w:val="54715DDE"/>
    <w:rsid w:val="54841A51"/>
    <w:rsid w:val="5486D09F"/>
    <w:rsid w:val="54954139"/>
    <w:rsid w:val="549CF9D3"/>
    <w:rsid w:val="549D0CB9"/>
    <w:rsid w:val="54A0AADB"/>
    <w:rsid w:val="54A9BA76"/>
    <w:rsid w:val="54ABABDE"/>
    <w:rsid w:val="54BBF4B6"/>
    <w:rsid w:val="54C5F5DB"/>
    <w:rsid w:val="54CF4457"/>
    <w:rsid w:val="54D24E8C"/>
    <w:rsid w:val="54D90D3D"/>
    <w:rsid w:val="54DADF06"/>
    <w:rsid w:val="54E57D65"/>
    <w:rsid w:val="54EC68A5"/>
    <w:rsid w:val="54F15139"/>
    <w:rsid w:val="54F219DD"/>
    <w:rsid w:val="54F925DD"/>
    <w:rsid w:val="5502B205"/>
    <w:rsid w:val="55061098"/>
    <w:rsid w:val="550B3ED7"/>
    <w:rsid w:val="55138F35"/>
    <w:rsid w:val="551397E3"/>
    <w:rsid w:val="5515A12E"/>
    <w:rsid w:val="55182858"/>
    <w:rsid w:val="55204A35"/>
    <w:rsid w:val="5531A090"/>
    <w:rsid w:val="554CC3BB"/>
    <w:rsid w:val="555BF16A"/>
    <w:rsid w:val="555C5072"/>
    <w:rsid w:val="5562987B"/>
    <w:rsid w:val="5567286C"/>
    <w:rsid w:val="557CD395"/>
    <w:rsid w:val="557E56A1"/>
    <w:rsid w:val="5585C83F"/>
    <w:rsid w:val="55862C90"/>
    <w:rsid w:val="558BFE2C"/>
    <w:rsid w:val="5599E7A5"/>
    <w:rsid w:val="55ACA238"/>
    <w:rsid w:val="55B4F10C"/>
    <w:rsid w:val="55B77285"/>
    <w:rsid w:val="55B8F151"/>
    <w:rsid w:val="55C814AC"/>
    <w:rsid w:val="55C856C6"/>
    <w:rsid w:val="55CFC47F"/>
    <w:rsid w:val="55D82BE1"/>
    <w:rsid w:val="55DC0E2B"/>
    <w:rsid w:val="55E52296"/>
    <w:rsid w:val="55E6FFE5"/>
    <w:rsid w:val="55ED47F4"/>
    <w:rsid w:val="55F35E9B"/>
    <w:rsid w:val="55F96371"/>
    <w:rsid w:val="56038E47"/>
    <w:rsid w:val="5605D89A"/>
    <w:rsid w:val="5612F32A"/>
    <w:rsid w:val="5615C3B6"/>
    <w:rsid w:val="562209CC"/>
    <w:rsid w:val="562BAAC0"/>
    <w:rsid w:val="5630DF39"/>
    <w:rsid w:val="5631119A"/>
    <w:rsid w:val="56316BA9"/>
    <w:rsid w:val="5638B2F4"/>
    <w:rsid w:val="563D4952"/>
    <w:rsid w:val="5644C8A7"/>
    <w:rsid w:val="564A65E6"/>
    <w:rsid w:val="5656084A"/>
    <w:rsid w:val="5656C081"/>
    <w:rsid w:val="565B2551"/>
    <w:rsid w:val="565EC0DB"/>
    <w:rsid w:val="565F1F7A"/>
    <w:rsid w:val="56627CBD"/>
    <w:rsid w:val="5663135C"/>
    <w:rsid w:val="56648805"/>
    <w:rsid w:val="566AEA1B"/>
    <w:rsid w:val="566CAF35"/>
    <w:rsid w:val="5674FE33"/>
    <w:rsid w:val="567D9552"/>
    <w:rsid w:val="567ED100"/>
    <w:rsid w:val="567FAC51"/>
    <w:rsid w:val="56830D7C"/>
    <w:rsid w:val="568BEC80"/>
    <w:rsid w:val="568CC77B"/>
    <w:rsid w:val="568EE062"/>
    <w:rsid w:val="56A60BA1"/>
    <w:rsid w:val="56A6E6FD"/>
    <w:rsid w:val="56A98EAF"/>
    <w:rsid w:val="56AF1630"/>
    <w:rsid w:val="56B704D5"/>
    <w:rsid w:val="56C3910A"/>
    <w:rsid w:val="56CDBBED"/>
    <w:rsid w:val="56CF77A3"/>
    <w:rsid w:val="56DA4BB1"/>
    <w:rsid w:val="56DC89BA"/>
    <w:rsid w:val="56DD276D"/>
    <w:rsid w:val="56F5403B"/>
    <w:rsid w:val="56F7611F"/>
    <w:rsid w:val="56F9DE72"/>
    <w:rsid w:val="5709C0B7"/>
    <w:rsid w:val="570D6B33"/>
    <w:rsid w:val="57193569"/>
    <w:rsid w:val="571A9705"/>
    <w:rsid w:val="571F4B44"/>
    <w:rsid w:val="57298360"/>
    <w:rsid w:val="5744927F"/>
    <w:rsid w:val="574A499A"/>
    <w:rsid w:val="575B57A0"/>
    <w:rsid w:val="575F6B2D"/>
    <w:rsid w:val="5764B439"/>
    <w:rsid w:val="5766CB23"/>
    <w:rsid w:val="5771C52D"/>
    <w:rsid w:val="5773F194"/>
    <w:rsid w:val="577BB600"/>
    <w:rsid w:val="577E2062"/>
    <w:rsid w:val="57863CB8"/>
    <w:rsid w:val="578FF9E4"/>
    <w:rsid w:val="57A14350"/>
    <w:rsid w:val="57B86ABE"/>
    <w:rsid w:val="57BC5AE4"/>
    <w:rsid w:val="57BFB302"/>
    <w:rsid w:val="57C66142"/>
    <w:rsid w:val="57DFBBD0"/>
    <w:rsid w:val="57EB5D0B"/>
    <w:rsid w:val="57F33151"/>
    <w:rsid w:val="57FF5C78"/>
    <w:rsid w:val="58092CD5"/>
    <w:rsid w:val="580DFB79"/>
    <w:rsid w:val="5815E61F"/>
    <w:rsid w:val="58173C59"/>
    <w:rsid w:val="58177302"/>
    <w:rsid w:val="581FD4D2"/>
    <w:rsid w:val="58486A06"/>
    <w:rsid w:val="585745BC"/>
    <w:rsid w:val="586A9C9C"/>
    <w:rsid w:val="587AF375"/>
    <w:rsid w:val="5886177A"/>
    <w:rsid w:val="588A2DF8"/>
    <w:rsid w:val="5895B3D1"/>
    <w:rsid w:val="58A6ACF5"/>
    <w:rsid w:val="58BD5D71"/>
    <w:rsid w:val="58C947B4"/>
    <w:rsid w:val="58CC78E4"/>
    <w:rsid w:val="58D0671F"/>
    <w:rsid w:val="58D8F9A5"/>
    <w:rsid w:val="58E9C197"/>
    <w:rsid w:val="58EEB43F"/>
    <w:rsid w:val="58F041F1"/>
    <w:rsid w:val="58F7E731"/>
    <w:rsid w:val="58FB78B0"/>
    <w:rsid w:val="59058E71"/>
    <w:rsid w:val="590591F7"/>
    <w:rsid w:val="590B4F6D"/>
    <w:rsid w:val="5915E557"/>
    <w:rsid w:val="591E300F"/>
    <w:rsid w:val="591E3DEA"/>
    <w:rsid w:val="5927B203"/>
    <w:rsid w:val="59291ED5"/>
    <w:rsid w:val="592C4D09"/>
    <w:rsid w:val="59332C53"/>
    <w:rsid w:val="5947F193"/>
    <w:rsid w:val="595221F7"/>
    <w:rsid w:val="59549C7E"/>
    <w:rsid w:val="5956A228"/>
    <w:rsid w:val="5958F2D2"/>
    <w:rsid w:val="5974C9CA"/>
    <w:rsid w:val="5979BD33"/>
    <w:rsid w:val="598B6573"/>
    <w:rsid w:val="5993BC42"/>
    <w:rsid w:val="59B421D0"/>
    <w:rsid w:val="59BB897A"/>
    <w:rsid w:val="59C6844C"/>
    <w:rsid w:val="59C87020"/>
    <w:rsid w:val="59CE3D13"/>
    <w:rsid w:val="59D1957F"/>
    <w:rsid w:val="59DC0644"/>
    <w:rsid w:val="59E57D08"/>
    <w:rsid w:val="59E6FD44"/>
    <w:rsid w:val="59E74252"/>
    <w:rsid w:val="59F10295"/>
    <w:rsid w:val="59FB5010"/>
    <w:rsid w:val="59FF9C61"/>
    <w:rsid w:val="5A08DFF9"/>
    <w:rsid w:val="5A0A7353"/>
    <w:rsid w:val="5A0BEE14"/>
    <w:rsid w:val="5A0FA71D"/>
    <w:rsid w:val="5A11BAC7"/>
    <w:rsid w:val="5A165009"/>
    <w:rsid w:val="5A1C460B"/>
    <w:rsid w:val="5A1D5480"/>
    <w:rsid w:val="5A261CE1"/>
    <w:rsid w:val="5A2BA75F"/>
    <w:rsid w:val="5A2DD31F"/>
    <w:rsid w:val="5A2E1AF6"/>
    <w:rsid w:val="5A2EF0DD"/>
    <w:rsid w:val="5A4121A0"/>
    <w:rsid w:val="5A41CA1D"/>
    <w:rsid w:val="5A4CD758"/>
    <w:rsid w:val="5A52621F"/>
    <w:rsid w:val="5A58255A"/>
    <w:rsid w:val="5A67EE92"/>
    <w:rsid w:val="5A6CE573"/>
    <w:rsid w:val="5A6D1749"/>
    <w:rsid w:val="5A788D62"/>
    <w:rsid w:val="5A7B5136"/>
    <w:rsid w:val="5A7B5E31"/>
    <w:rsid w:val="5A7C1578"/>
    <w:rsid w:val="5A7E4C02"/>
    <w:rsid w:val="5A7E7976"/>
    <w:rsid w:val="5A82ACDB"/>
    <w:rsid w:val="5A8D54C2"/>
    <w:rsid w:val="5A96BC31"/>
    <w:rsid w:val="5AA09E6F"/>
    <w:rsid w:val="5AA0D2E6"/>
    <w:rsid w:val="5AAA0551"/>
    <w:rsid w:val="5AAE0C57"/>
    <w:rsid w:val="5AB17461"/>
    <w:rsid w:val="5AB52944"/>
    <w:rsid w:val="5AB610B8"/>
    <w:rsid w:val="5ABF119D"/>
    <w:rsid w:val="5AC0CDE4"/>
    <w:rsid w:val="5AC25F14"/>
    <w:rsid w:val="5AC7687D"/>
    <w:rsid w:val="5ACA8B82"/>
    <w:rsid w:val="5AE0AC8A"/>
    <w:rsid w:val="5AE1E3BF"/>
    <w:rsid w:val="5AE2ED66"/>
    <w:rsid w:val="5AEC6104"/>
    <w:rsid w:val="5AF520C2"/>
    <w:rsid w:val="5AF95514"/>
    <w:rsid w:val="5B158F05"/>
    <w:rsid w:val="5B26E0CE"/>
    <w:rsid w:val="5B270366"/>
    <w:rsid w:val="5B405374"/>
    <w:rsid w:val="5B41952C"/>
    <w:rsid w:val="5B468E00"/>
    <w:rsid w:val="5B4D7E94"/>
    <w:rsid w:val="5B763E04"/>
    <w:rsid w:val="5B836058"/>
    <w:rsid w:val="5B8BCF01"/>
    <w:rsid w:val="5B8D2EBB"/>
    <w:rsid w:val="5B964A62"/>
    <w:rsid w:val="5B9D0DE4"/>
    <w:rsid w:val="5B9E8A76"/>
    <w:rsid w:val="5B9EAB9F"/>
    <w:rsid w:val="5B9FD43C"/>
    <w:rsid w:val="5BA4EE07"/>
    <w:rsid w:val="5BAD265F"/>
    <w:rsid w:val="5BB86C7D"/>
    <w:rsid w:val="5BCB3402"/>
    <w:rsid w:val="5BDBEF32"/>
    <w:rsid w:val="5BDBFD2B"/>
    <w:rsid w:val="5BE311FE"/>
    <w:rsid w:val="5BF2E516"/>
    <w:rsid w:val="5BF5122F"/>
    <w:rsid w:val="5BF80FCF"/>
    <w:rsid w:val="5BFA4D93"/>
    <w:rsid w:val="5BFEB7D8"/>
    <w:rsid w:val="5C008AB9"/>
    <w:rsid w:val="5C037F79"/>
    <w:rsid w:val="5C04A915"/>
    <w:rsid w:val="5C083974"/>
    <w:rsid w:val="5C0C45E6"/>
    <w:rsid w:val="5C0D3A16"/>
    <w:rsid w:val="5C126CA7"/>
    <w:rsid w:val="5C1C6E92"/>
    <w:rsid w:val="5C24A522"/>
    <w:rsid w:val="5C3497C5"/>
    <w:rsid w:val="5C34F365"/>
    <w:rsid w:val="5C4381C7"/>
    <w:rsid w:val="5C4D4F12"/>
    <w:rsid w:val="5C4D5325"/>
    <w:rsid w:val="5C4F0E23"/>
    <w:rsid w:val="5C67A41D"/>
    <w:rsid w:val="5C6B88BC"/>
    <w:rsid w:val="5C70AA45"/>
    <w:rsid w:val="5C73635F"/>
    <w:rsid w:val="5C7B471A"/>
    <w:rsid w:val="5C9111E8"/>
    <w:rsid w:val="5C96E2E6"/>
    <w:rsid w:val="5C9AEEC4"/>
    <w:rsid w:val="5C9AF4CB"/>
    <w:rsid w:val="5C9DE0DE"/>
    <w:rsid w:val="5CB9F50E"/>
    <w:rsid w:val="5CC439EE"/>
    <w:rsid w:val="5CDB03C0"/>
    <w:rsid w:val="5CDBF135"/>
    <w:rsid w:val="5CEA747A"/>
    <w:rsid w:val="5CECFC5C"/>
    <w:rsid w:val="5CFA7AC4"/>
    <w:rsid w:val="5CFD6848"/>
    <w:rsid w:val="5D05050F"/>
    <w:rsid w:val="5D0EBCDC"/>
    <w:rsid w:val="5D1B6C74"/>
    <w:rsid w:val="5D1E31E1"/>
    <w:rsid w:val="5D2115D3"/>
    <w:rsid w:val="5D2CDD31"/>
    <w:rsid w:val="5D3B3700"/>
    <w:rsid w:val="5D3EFEB4"/>
    <w:rsid w:val="5D4192CA"/>
    <w:rsid w:val="5D4C5D17"/>
    <w:rsid w:val="5D8376B7"/>
    <w:rsid w:val="5D8C5861"/>
    <w:rsid w:val="5D9193D9"/>
    <w:rsid w:val="5D9266D4"/>
    <w:rsid w:val="5DA1CAAC"/>
    <w:rsid w:val="5DA2318D"/>
    <w:rsid w:val="5DAE5DAA"/>
    <w:rsid w:val="5DB7C1A5"/>
    <w:rsid w:val="5DBA5DC2"/>
    <w:rsid w:val="5DCB1B1D"/>
    <w:rsid w:val="5DD4C18D"/>
    <w:rsid w:val="5DD52857"/>
    <w:rsid w:val="5DD54BC6"/>
    <w:rsid w:val="5DD7A8E5"/>
    <w:rsid w:val="5DE3FB4D"/>
    <w:rsid w:val="5DE7CB8B"/>
    <w:rsid w:val="5DF9BB92"/>
    <w:rsid w:val="5DF9F9FC"/>
    <w:rsid w:val="5DFB41B7"/>
    <w:rsid w:val="5DFC7ACF"/>
    <w:rsid w:val="5E115906"/>
    <w:rsid w:val="5E1B77F0"/>
    <w:rsid w:val="5E1B80D3"/>
    <w:rsid w:val="5E37B1F4"/>
    <w:rsid w:val="5E491A70"/>
    <w:rsid w:val="5E5D32AB"/>
    <w:rsid w:val="5E6B2853"/>
    <w:rsid w:val="5E80F9E9"/>
    <w:rsid w:val="5E932373"/>
    <w:rsid w:val="5EA204F3"/>
    <w:rsid w:val="5EA2B4DE"/>
    <w:rsid w:val="5EB335C6"/>
    <w:rsid w:val="5EC17A39"/>
    <w:rsid w:val="5EC501FC"/>
    <w:rsid w:val="5ED30DF3"/>
    <w:rsid w:val="5EE469A9"/>
    <w:rsid w:val="5EEFE6CA"/>
    <w:rsid w:val="5F008C9A"/>
    <w:rsid w:val="5F03DFC5"/>
    <w:rsid w:val="5F05ED6F"/>
    <w:rsid w:val="5F07BACC"/>
    <w:rsid w:val="5F0A64FE"/>
    <w:rsid w:val="5F151B38"/>
    <w:rsid w:val="5F24E11C"/>
    <w:rsid w:val="5F257D97"/>
    <w:rsid w:val="5F262986"/>
    <w:rsid w:val="5F27F423"/>
    <w:rsid w:val="5F325B9A"/>
    <w:rsid w:val="5F41237E"/>
    <w:rsid w:val="5F49DC46"/>
    <w:rsid w:val="5F4A8BAE"/>
    <w:rsid w:val="5F59E7D9"/>
    <w:rsid w:val="5F5A9E27"/>
    <w:rsid w:val="5F62F25E"/>
    <w:rsid w:val="5F669D8D"/>
    <w:rsid w:val="5F6F5F3B"/>
    <w:rsid w:val="5F73F7D2"/>
    <w:rsid w:val="5F79CA25"/>
    <w:rsid w:val="5F7B4C8E"/>
    <w:rsid w:val="5F81F2C9"/>
    <w:rsid w:val="5F83E30B"/>
    <w:rsid w:val="5F8F80EB"/>
    <w:rsid w:val="5F920ACA"/>
    <w:rsid w:val="5F9D0BA8"/>
    <w:rsid w:val="5FA295DF"/>
    <w:rsid w:val="5FBB21E6"/>
    <w:rsid w:val="5FBB96A7"/>
    <w:rsid w:val="5FBE04A5"/>
    <w:rsid w:val="5FC13083"/>
    <w:rsid w:val="5FC97D4E"/>
    <w:rsid w:val="5FD10E98"/>
    <w:rsid w:val="5FD31DEB"/>
    <w:rsid w:val="5FD43EDE"/>
    <w:rsid w:val="5FDBF02C"/>
    <w:rsid w:val="5FE6CD5C"/>
    <w:rsid w:val="5FF0760E"/>
    <w:rsid w:val="5FF69C85"/>
    <w:rsid w:val="5FFA9401"/>
    <w:rsid w:val="6002FBA4"/>
    <w:rsid w:val="6008AAAF"/>
    <w:rsid w:val="600FA52E"/>
    <w:rsid w:val="600FDD59"/>
    <w:rsid w:val="6012C1F2"/>
    <w:rsid w:val="601A8D90"/>
    <w:rsid w:val="6028C2CD"/>
    <w:rsid w:val="60380A16"/>
    <w:rsid w:val="603E7BF2"/>
    <w:rsid w:val="60419595"/>
    <w:rsid w:val="60460E42"/>
    <w:rsid w:val="60484C4A"/>
    <w:rsid w:val="604E161D"/>
    <w:rsid w:val="604F6D22"/>
    <w:rsid w:val="60560930"/>
    <w:rsid w:val="6056F6A6"/>
    <w:rsid w:val="6058DDBE"/>
    <w:rsid w:val="605ABDE3"/>
    <w:rsid w:val="6064CD5F"/>
    <w:rsid w:val="6074840E"/>
    <w:rsid w:val="607C6FC2"/>
    <w:rsid w:val="60846891"/>
    <w:rsid w:val="608DC365"/>
    <w:rsid w:val="6090B08D"/>
    <w:rsid w:val="609867CF"/>
    <w:rsid w:val="60A9AE8E"/>
    <w:rsid w:val="60B20228"/>
    <w:rsid w:val="60B55479"/>
    <w:rsid w:val="60C46F05"/>
    <w:rsid w:val="60C5792E"/>
    <w:rsid w:val="60CE89D1"/>
    <w:rsid w:val="60DD4CD9"/>
    <w:rsid w:val="60E95672"/>
    <w:rsid w:val="60EA0DD1"/>
    <w:rsid w:val="61028595"/>
    <w:rsid w:val="610445ED"/>
    <w:rsid w:val="6105CB54"/>
    <w:rsid w:val="610A94F4"/>
    <w:rsid w:val="610EC16E"/>
    <w:rsid w:val="6116CB16"/>
    <w:rsid w:val="611782CA"/>
    <w:rsid w:val="6126D139"/>
    <w:rsid w:val="613047C5"/>
    <w:rsid w:val="61332E22"/>
    <w:rsid w:val="6140E10C"/>
    <w:rsid w:val="614107DE"/>
    <w:rsid w:val="6144FF9B"/>
    <w:rsid w:val="61456527"/>
    <w:rsid w:val="6146BA86"/>
    <w:rsid w:val="6148632F"/>
    <w:rsid w:val="615116D2"/>
    <w:rsid w:val="61544763"/>
    <w:rsid w:val="6162D79D"/>
    <w:rsid w:val="616482FA"/>
    <w:rsid w:val="6166C95D"/>
    <w:rsid w:val="616806DB"/>
    <w:rsid w:val="616830E6"/>
    <w:rsid w:val="616AFDF3"/>
    <w:rsid w:val="616C39A8"/>
    <w:rsid w:val="61887986"/>
    <w:rsid w:val="618C1944"/>
    <w:rsid w:val="61A165D3"/>
    <w:rsid w:val="61AC27D5"/>
    <w:rsid w:val="61BD08A2"/>
    <w:rsid w:val="61C5C79E"/>
    <w:rsid w:val="61DE7485"/>
    <w:rsid w:val="61E58FF8"/>
    <w:rsid w:val="61EBCF87"/>
    <w:rsid w:val="61ECA03E"/>
    <w:rsid w:val="61EF5CAE"/>
    <w:rsid w:val="61FDAAF1"/>
    <w:rsid w:val="61FE0891"/>
    <w:rsid w:val="62016086"/>
    <w:rsid w:val="62058BAD"/>
    <w:rsid w:val="62067A43"/>
    <w:rsid w:val="6207A2CF"/>
    <w:rsid w:val="62080AFB"/>
    <w:rsid w:val="62081BF9"/>
    <w:rsid w:val="620B1D41"/>
    <w:rsid w:val="6212EF04"/>
    <w:rsid w:val="6213E0E5"/>
    <w:rsid w:val="62278B00"/>
    <w:rsid w:val="622D34B0"/>
    <w:rsid w:val="62303CF4"/>
    <w:rsid w:val="623080E6"/>
    <w:rsid w:val="623CEB0E"/>
    <w:rsid w:val="624FF717"/>
    <w:rsid w:val="62622BC2"/>
    <w:rsid w:val="6271A123"/>
    <w:rsid w:val="6273898E"/>
    <w:rsid w:val="6273DE1D"/>
    <w:rsid w:val="627A03CD"/>
    <w:rsid w:val="627B2AEE"/>
    <w:rsid w:val="627C29DE"/>
    <w:rsid w:val="627E7A2E"/>
    <w:rsid w:val="628BE550"/>
    <w:rsid w:val="629A38D9"/>
    <w:rsid w:val="629AC349"/>
    <w:rsid w:val="629D9071"/>
    <w:rsid w:val="62AF286E"/>
    <w:rsid w:val="62CD8BA5"/>
    <w:rsid w:val="62D1B084"/>
    <w:rsid w:val="62D99590"/>
    <w:rsid w:val="62E40042"/>
    <w:rsid w:val="62E9D430"/>
    <w:rsid w:val="62F02E0A"/>
    <w:rsid w:val="62F8525F"/>
    <w:rsid w:val="630B77BF"/>
    <w:rsid w:val="630F5492"/>
    <w:rsid w:val="632BFFE0"/>
    <w:rsid w:val="632DCBD6"/>
    <w:rsid w:val="6331A724"/>
    <w:rsid w:val="6333A1E6"/>
    <w:rsid w:val="6334D180"/>
    <w:rsid w:val="63391770"/>
    <w:rsid w:val="633A11E6"/>
    <w:rsid w:val="633D43E8"/>
    <w:rsid w:val="634E10F0"/>
    <w:rsid w:val="63620B9D"/>
    <w:rsid w:val="6379E2A4"/>
    <w:rsid w:val="637DBF0F"/>
    <w:rsid w:val="638361D4"/>
    <w:rsid w:val="638390DC"/>
    <w:rsid w:val="638A93BE"/>
    <w:rsid w:val="638B5DFE"/>
    <w:rsid w:val="6393C14E"/>
    <w:rsid w:val="639F3C5F"/>
    <w:rsid w:val="63A44EF6"/>
    <w:rsid w:val="63BDCB30"/>
    <w:rsid w:val="63BE5ACE"/>
    <w:rsid w:val="63C6D8CF"/>
    <w:rsid w:val="63CB2680"/>
    <w:rsid w:val="63D1184D"/>
    <w:rsid w:val="63E19433"/>
    <w:rsid w:val="63E803B5"/>
    <w:rsid w:val="63EE82A1"/>
    <w:rsid w:val="63F1A931"/>
    <w:rsid w:val="63FBAE5E"/>
    <w:rsid w:val="63FBB2E7"/>
    <w:rsid w:val="63FFAF05"/>
    <w:rsid w:val="640954C7"/>
    <w:rsid w:val="64156071"/>
    <w:rsid w:val="641B2591"/>
    <w:rsid w:val="641D6192"/>
    <w:rsid w:val="641FB6A2"/>
    <w:rsid w:val="644D96D6"/>
    <w:rsid w:val="644EACBE"/>
    <w:rsid w:val="6450CB80"/>
    <w:rsid w:val="64537714"/>
    <w:rsid w:val="64616645"/>
    <w:rsid w:val="6462338D"/>
    <w:rsid w:val="64640B6A"/>
    <w:rsid w:val="647139D9"/>
    <w:rsid w:val="64772692"/>
    <w:rsid w:val="64809592"/>
    <w:rsid w:val="64892EA9"/>
    <w:rsid w:val="6490A808"/>
    <w:rsid w:val="64931A92"/>
    <w:rsid w:val="6493F87E"/>
    <w:rsid w:val="64A651E9"/>
    <w:rsid w:val="64AEF4EC"/>
    <w:rsid w:val="64BB615A"/>
    <w:rsid w:val="64BC597C"/>
    <w:rsid w:val="64C0335E"/>
    <w:rsid w:val="64D483AE"/>
    <w:rsid w:val="64D8774C"/>
    <w:rsid w:val="64DA0A43"/>
    <w:rsid w:val="64DD3D32"/>
    <w:rsid w:val="64E92D70"/>
    <w:rsid w:val="64EDAD7E"/>
    <w:rsid w:val="64EE3255"/>
    <w:rsid w:val="64F5B918"/>
    <w:rsid w:val="64F71EE4"/>
    <w:rsid w:val="64F928FA"/>
    <w:rsid w:val="651343A0"/>
    <w:rsid w:val="6516F91F"/>
    <w:rsid w:val="65189362"/>
    <w:rsid w:val="65213C77"/>
    <w:rsid w:val="6532F02F"/>
    <w:rsid w:val="65335F0A"/>
    <w:rsid w:val="65341160"/>
    <w:rsid w:val="6542C3E4"/>
    <w:rsid w:val="6548CDD1"/>
    <w:rsid w:val="6553DE2F"/>
    <w:rsid w:val="65612DCD"/>
    <w:rsid w:val="65635B18"/>
    <w:rsid w:val="65739EE2"/>
    <w:rsid w:val="6575D63B"/>
    <w:rsid w:val="657C92C8"/>
    <w:rsid w:val="6581D24B"/>
    <w:rsid w:val="6588CE6E"/>
    <w:rsid w:val="658DD6A6"/>
    <w:rsid w:val="658EF534"/>
    <w:rsid w:val="6598A038"/>
    <w:rsid w:val="659FD686"/>
    <w:rsid w:val="65B4DD0B"/>
    <w:rsid w:val="65B5E382"/>
    <w:rsid w:val="65B86151"/>
    <w:rsid w:val="65B87920"/>
    <w:rsid w:val="65BC1F03"/>
    <w:rsid w:val="65BF3655"/>
    <w:rsid w:val="65C035DE"/>
    <w:rsid w:val="65C0A6BA"/>
    <w:rsid w:val="65C0D35B"/>
    <w:rsid w:val="65C7DD91"/>
    <w:rsid w:val="65D3647C"/>
    <w:rsid w:val="65D6CFE4"/>
    <w:rsid w:val="65D91F1E"/>
    <w:rsid w:val="65E28597"/>
    <w:rsid w:val="65EBE5D7"/>
    <w:rsid w:val="65ED14DA"/>
    <w:rsid w:val="65ED19D5"/>
    <w:rsid w:val="65F0C3D9"/>
    <w:rsid w:val="65F29459"/>
    <w:rsid w:val="65F82B7B"/>
    <w:rsid w:val="6601CD6A"/>
    <w:rsid w:val="66040EAB"/>
    <w:rsid w:val="660A4AF9"/>
    <w:rsid w:val="660D19E0"/>
    <w:rsid w:val="66230F1E"/>
    <w:rsid w:val="662451DF"/>
    <w:rsid w:val="6640BABD"/>
    <w:rsid w:val="66429EBE"/>
    <w:rsid w:val="664CCC0F"/>
    <w:rsid w:val="664E59F7"/>
    <w:rsid w:val="664F4545"/>
    <w:rsid w:val="66502D03"/>
    <w:rsid w:val="6656F50F"/>
    <w:rsid w:val="66635C01"/>
    <w:rsid w:val="668615D0"/>
    <w:rsid w:val="669332F1"/>
    <w:rsid w:val="6699A074"/>
    <w:rsid w:val="669E3BDC"/>
    <w:rsid w:val="66ADB5C0"/>
    <w:rsid w:val="66AE98CA"/>
    <w:rsid w:val="66B32AA6"/>
    <w:rsid w:val="66D3B5A7"/>
    <w:rsid w:val="66DA412B"/>
    <w:rsid w:val="66DB4981"/>
    <w:rsid w:val="66DC521E"/>
    <w:rsid w:val="6705AE1B"/>
    <w:rsid w:val="670DAA5E"/>
    <w:rsid w:val="671DB0F9"/>
    <w:rsid w:val="67232F05"/>
    <w:rsid w:val="672B73EA"/>
    <w:rsid w:val="673E2EF1"/>
    <w:rsid w:val="6742FDA3"/>
    <w:rsid w:val="674683CE"/>
    <w:rsid w:val="674900DC"/>
    <w:rsid w:val="676054C9"/>
    <w:rsid w:val="676D4612"/>
    <w:rsid w:val="6780A9D0"/>
    <w:rsid w:val="6782A318"/>
    <w:rsid w:val="6789C4F2"/>
    <w:rsid w:val="6789DFBD"/>
    <w:rsid w:val="6790F844"/>
    <w:rsid w:val="67AB3366"/>
    <w:rsid w:val="67B05A60"/>
    <w:rsid w:val="67B20D88"/>
    <w:rsid w:val="67B386E8"/>
    <w:rsid w:val="67B5CDCE"/>
    <w:rsid w:val="67B82EE1"/>
    <w:rsid w:val="67BF2E56"/>
    <w:rsid w:val="67C0ABD8"/>
    <w:rsid w:val="67C49B2D"/>
    <w:rsid w:val="67CE2534"/>
    <w:rsid w:val="67D13761"/>
    <w:rsid w:val="67DFBF6C"/>
    <w:rsid w:val="67EBA94F"/>
    <w:rsid w:val="67EEA8C9"/>
    <w:rsid w:val="67F4C6E7"/>
    <w:rsid w:val="67FC4FF3"/>
    <w:rsid w:val="67FD5F59"/>
    <w:rsid w:val="680138E5"/>
    <w:rsid w:val="680800F5"/>
    <w:rsid w:val="680C971E"/>
    <w:rsid w:val="680ED9BB"/>
    <w:rsid w:val="681A8369"/>
    <w:rsid w:val="681C641E"/>
    <w:rsid w:val="682836DA"/>
    <w:rsid w:val="68302EA4"/>
    <w:rsid w:val="683368FD"/>
    <w:rsid w:val="6840ED1B"/>
    <w:rsid w:val="68422890"/>
    <w:rsid w:val="68479C00"/>
    <w:rsid w:val="6847FD43"/>
    <w:rsid w:val="686520F2"/>
    <w:rsid w:val="686ED62E"/>
    <w:rsid w:val="688AD2D6"/>
    <w:rsid w:val="688FEE14"/>
    <w:rsid w:val="689A545C"/>
    <w:rsid w:val="689DAA7C"/>
    <w:rsid w:val="689FEE77"/>
    <w:rsid w:val="68A54CA3"/>
    <w:rsid w:val="68ADD8AF"/>
    <w:rsid w:val="68ADEF39"/>
    <w:rsid w:val="68B59464"/>
    <w:rsid w:val="68B7B072"/>
    <w:rsid w:val="68BCF3F4"/>
    <w:rsid w:val="68CF86D7"/>
    <w:rsid w:val="68CFFB1A"/>
    <w:rsid w:val="68D07127"/>
    <w:rsid w:val="68DEA1E6"/>
    <w:rsid w:val="68E871ED"/>
    <w:rsid w:val="68EDC315"/>
    <w:rsid w:val="68F49E68"/>
    <w:rsid w:val="68F77DD9"/>
    <w:rsid w:val="68F872C6"/>
    <w:rsid w:val="690F2B59"/>
    <w:rsid w:val="691359EA"/>
    <w:rsid w:val="6917A6D3"/>
    <w:rsid w:val="69289999"/>
    <w:rsid w:val="6928F062"/>
    <w:rsid w:val="69382AB9"/>
    <w:rsid w:val="69448092"/>
    <w:rsid w:val="69504E89"/>
    <w:rsid w:val="6954D5C9"/>
    <w:rsid w:val="6972A7A6"/>
    <w:rsid w:val="697785E8"/>
    <w:rsid w:val="69797324"/>
    <w:rsid w:val="698798E2"/>
    <w:rsid w:val="6987DAE5"/>
    <w:rsid w:val="69883E75"/>
    <w:rsid w:val="69909D30"/>
    <w:rsid w:val="69AA04BE"/>
    <w:rsid w:val="69ACB201"/>
    <w:rsid w:val="69B5B573"/>
    <w:rsid w:val="69B74D03"/>
    <w:rsid w:val="69BE6EDB"/>
    <w:rsid w:val="69C6865F"/>
    <w:rsid w:val="69C97EA2"/>
    <w:rsid w:val="69CE6EFC"/>
    <w:rsid w:val="69D52440"/>
    <w:rsid w:val="69DA0F07"/>
    <w:rsid w:val="69E4524D"/>
    <w:rsid w:val="69F67F88"/>
    <w:rsid w:val="69F6CCC5"/>
    <w:rsid w:val="69FDFB6B"/>
    <w:rsid w:val="6A02208D"/>
    <w:rsid w:val="6A07B0F5"/>
    <w:rsid w:val="6A0FCEB5"/>
    <w:rsid w:val="6A28F2B7"/>
    <w:rsid w:val="6A34422F"/>
    <w:rsid w:val="6A3892E9"/>
    <w:rsid w:val="6A40D32F"/>
    <w:rsid w:val="6A4DFC25"/>
    <w:rsid w:val="6A53E6C2"/>
    <w:rsid w:val="6A56AD1D"/>
    <w:rsid w:val="6A56EE7B"/>
    <w:rsid w:val="6A5F72A9"/>
    <w:rsid w:val="6A6F050A"/>
    <w:rsid w:val="6A6FA3DA"/>
    <w:rsid w:val="6A72A006"/>
    <w:rsid w:val="6A8854AF"/>
    <w:rsid w:val="6A959C58"/>
    <w:rsid w:val="6A9ACE8E"/>
    <w:rsid w:val="6A9EEA8D"/>
    <w:rsid w:val="6AA4A265"/>
    <w:rsid w:val="6AA4F6DE"/>
    <w:rsid w:val="6AABD052"/>
    <w:rsid w:val="6AB1BEAC"/>
    <w:rsid w:val="6ABF468E"/>
    <w:rsid w:val="6AC5A028"/>
    <w:rsid w:val="6AC802BE"/>
    <w:rsid w:val="6AC80B97"/>
    <w:rsid w:val="6ACDDCEE"/>
    <w:rsid w:val="6ADA67FA"/>
    <w:rsid w:val="6AE13792"/>
    <w:rsid w:val="6AE45591"/>
    <w:rsid w:val="6AFD8C6D"/>
    <w:rsid w:val="6B02D13C"/>
    <w:rsid w:val="6B0470F4"/>
    <w:rsid w:val="6B0806CC"/>
    <w:rsid w:val="6B0DD603"/>
    <w:rsid w:val="6B154194"/>
    <w:rsid w:val="6B1BD84D"/>
    <w:rsid w:val="6B1CE697"/>
    <w:rsid w:val="6B2537C5"/>
    <w:rsid w:val="6B256503"/>
    <w:rsid w:val="6B29911B"/>
    <w:rsid w:val="6B35AF7F"/>
    <w:rsid w:val="6B37D470"/>
    <w:rsid w:val="6B4C8F9D"/>
    <w:rsid w:val="6B54FC16"/>
    <w:rsid w:val="6B579A6E"/>
    <w:rsid w:val="6B62059C"/>
    <w:rsid w:val="6B62EB3A"/>
    <w:rsid w:val="6B6C988A"/>
    <w:rsid w:val="6B7C321C"/>
    <w:rsid w:val="6B7D2B24"/>
    <w:rsid w:val="6B8680F6"/>
    <w:rsid w:val="6B869BD6"/>
    <w:rsid w:val="6B8D44B4"/>
    <w:rsid w:val="6B8E4599"/>
    <w:rsid w:val="6B9440A8"/>
    <w:rsid w:val="6BA854CC"/>
    <w:rsid w:val="6BB41C29"/>
    <w:rsid w:val="6BB7B8F9"/>
    <w:rsid w:val="6BCC2C5C"/>
    <w:rsid w:val="6BD0E670"/>
    <w:rsid w:val="6BD364BE"/>
    <w:rsid w:val="6BD889E5"/>
    <w:rsid w:val="6BD96095"/>
    <w:rsid w:val="6BDA835F"/>
    <w:rsid w:val="6BFF66E7"/>
    <w:rsid w:val="6C04166B"/>
    <w:rsid w:val="6C054CB6"/>
    <w:rsid w:val="6C0D5D0B"/>
    <w:rsid w:val="6C124C9B"/>
    <w:rsid w:val="6C1403A6"/>
    <w:rsid w:val="6C1F35DB"/>
    <w:rsid w:val="6C200CF0"/>
    <w:rsid w:val="6C224A60"/>
    <w:rsid w:val="6C2347CF"/>
    <w:rsid w:val="6C253DAE"/>
    <w:rsid w:val="6C2A93BD"/>
    <w:rsid w:val="6C3014DF"/>
    <w:rsid w:val="6C394B5C"/>
    <w:rsid w:val="6C59AE12"/>
    <w:rsid w:val="6C62B3B0"/>
    <w:rsid w:val="6C657443"/>
    <w:rsid w:val="6C68EA38"/>
    <w:rsid w:val="6C6F4974"/>
    <w:rsid w:val="6C730F8E"/>
    <w:rsid w:val="6C880980"/>
    <w:rsid w:val="6C8B30D0"/>
    <w:rsid w:val="6C9147FB"/>
    <w:rsid w:val="6C945809"/>
    <w:rsid w:val="6C9FA46C"/>
    <w:rsid w:val="6CA5B80E"/>
    <w:rsid w:val="6CAFEB24"/>
    <w:rsid w:val="6CB5B0E2"/>
    <w:rsid w:val="6CBDD925"/>
    <w:rsid w:val="6CC10FDB"/>
    <w:rsid w:val="6CCAD356"/>
    <w:rsid w:val="6CCE56E1"/>
    <w:rsid w:val="6CD3D243"/>
    <w:rsid w:val="6CD78058"/>
    <w:rsid w:val="6CD83A0F"/>
    <w:rsid w:val="6CDD5060"/>
    <w:rsid w:val="6CE58181"/>
    <w:rsid w:val="6CE96763"/>
    <w:rsid w:val="6CF317F7"/>
    <w:rsid w:val="6CFB7264"/>
    <w:rsid w:val="6D0754FF"/>
    <w:rsid w:val="6D077B0C"/>
    <w:rsid w:val="6D0F840C"/>
    <w:rsid w:val="6D10715D"/>
    <w:rsid w:val="6D20902D"/>
    <w:rsid w:val="6D25CB78"/>
    <w:rsid w:val="6D28B8F3"/>
    <w:rsid w:val="6D29F133"/>
    <w:rsid w:val="6D2D014E"/>
    <w:rsid w:val="6D3D7F9E"/>
    <w:rsid w:val="6D3F1DCA"/>
    <w:rsid w:val="6D480ABA"/>
    <w:rsid w:val="6D4B4750"/>
    <w:rsid w:val="6D564B17"/>
    <w:rsid w:val="6D62573A"/>
    <w:rsid w:val="6D65223C"/>
    <w:rsid w:val="6D671827"/>
    <w:rsid w:val="6D6AFA4C"/>
    <w:rsid w:val="6D6CDB18"/>
    <w:rsid w:val="6D792C89"/>
    <w:rsid w:val="6D7A9FA6"/>
    <w:rsid w:val="6D82DF10"/>
    <w:rsid w:val="6D88E07D"/>
    <w:rsid w:val="6D894BEA"/>
    <w:rsid w:val="6D8AC5EA"/>
    <w:rsid w:val="6DABAF24"/>
    <w:rsid w:val="6DAEB3E5"/>
    <w:rsid w:val="6DC15037"/>
    <w:rsid w:val="6DC24D2E"/>
    <w:rsid w:val="6DC40421"/>
    <w:rsid w:val="6DCA59F1"/>
    <w:rsid w:val="6DCEAFE5"/>
    <w:rsid w:val="6DD244BB"/>
    <w:rsid w:val="6DD5D117"/>
    <w:rsid w:val="6DD64524"/>
    <w:rsid w:val="6DDDC094"/>
    <w:rsid w:val="6DE56551"/>
    <w:rsid w:val="6DE818FB"/>
    <w:rsid w:val="6DEF6999"/>
    <w:rsid w:val="6E0EF7F6"/>
    <w:rsid w:val="6E129B15"/>
    <w:rsid w:val="6E1E3542"/>
    <w:rsid w:val="6E23A75B"/>
    <w:rsid w:val="6E2619AB"/>
    <w:rsid w:val="6E2ECFE7"/>
    <w:rsid w:val="6E376983"/>
    <w:rsid w:val="6E3AAADB"/>
    <w:rsid w:val="6E3AFFAF"/>
    <w:rsid w:val="6E44C6A3"/>
    <w:rsid w:val="6E4ADCA9"/>
    <w:rsid w:val="6E5A004B"/>
    <w:rsid w:val="6E68F557"/>
    <w:rsid w:val="6E780B78"/>
    <w:rsid w:val="6E7DAFCF"/>
    <w:rsid w:val="6E7DFADF"/>
    <w:rsid w:val="6E7E93E4"/>
    <w:rsid w:val="6E7ED7B8"/>
    <w:rsid w:val="6E838184"/>
    <w:rsid w:val="6EB61BD9"/>
    <w:rsid w:val="6EBAA3D2"/>
    <w:rsid w:val="6EBB9C63"/>
    <w:rsid w:val="6ED40198"/>
    <w:rsid w:val="6EDBD4B9"/>
    <w:rsid w:val="6EDBE565"/>
    <w:rsid w:val="6EDE547A"/>
    <w:rsid w:val="6EE68CDD"/>
    <w:rsid w:val="6EEA0AFC"/>
    <w:rsid w:val="6EF00EBF"/>
    <w:rsid w:val="6EF1A0F2"/>
    <w:rsid w:val="6F010504"/>
    <w:rsid w:val="6F03BE3D"/>
    <w:rsid w:val="6F043F38"/>
    <w:rsid w:val="6F076703"/>
    <w:rsid w:val="6F0B4C07"/>
    <w:rsid w:val="6F0D4679"/>
    <w:rsid w:val="6F19AB69"/>
    <w:rsid w:val="6F4F2478"/>
    <w:rsid w:val="6F5DBF76"/>
    <w:rsid w:val="6F606D0D"/>
    <w:rsid w:val="6F62F7B0"/>
    <w:rsid w:val="6F6425EA"/>
    <w:rsid w:val="6F6C55BA"/>
    <w:rsid w:val="6F6DF7BA"/>
    <w:rsid w:val="6F74141B"/>
    <w:rsid w:val="6F768292"/>
    <w:rsid w:val="6F7A3779"/>
    <w:rsid w:val="6F7FFEE2"/>
    <w:rsid w:val="6F87611E"/>
    <w:rsid w:val="6F8FCA65"/>
    <w:rsid w:val="6F9419FC"/>
    <w:rsid w:val="6F96938F"/>
    <w:rsid w:val="6FAAA90B"/>
    <w:rsid w:val="6FAB3BFD"/>
    <w:rsid w:val="6FAB6DBC"/>
    <w:rsid w:val="6FAE96DB"/>
    <w:rsid w:val="6FC8A15E"/>
    <w:rsid w:val="6FD1EE91"/>
    <w:rsid w:val="6FE3EAF7"/>
    <w:rsid w:val="6FEC2F82"/>
    <w:rsid w:val="6FED0E79"/>
    <w:rsid w:val="70094AE2"/>
    <w:rsid w:val="702F4BE9"/>
    <w:rsid w:val="704710DF"/>
    <w:rsid w:val="7048BA56"/>
    <w:rsid w:val="7058F6C0"/>
    <w:rsid w:val="7067B6A2"/>
    <w:rsid w:val="706CE658"/>
    <w:rsid w:val="70798CA1"/>
    <w:rsid w:val="707EFD1E"/>
    <w:rsid w:val="70853DD1"/>
    <w:rsid w:val="70859DDB"/>
    <w:rsid w:val="7086D18B"/>
    <w:rsid w:val="70964C61"/>
    <w:rsid w:val="70A89D5D"/>
    <w:rsid w:val="70AC3A89"/>
    <w:rsid w:val="70ACAF86"/>
    <w:rsid w:val="70ACBACB"/>
    <w:rsid w:val="70B1F78E"/>
    <w:rsid w:val="70B22E7A"/>
    <w:rsid w:val="70C20E57"/>
    <w:rsid w:val="70DC1F6D"/>
    <w:rsid w:val="70E23CF2"/>
    <w:rsid w:val="70E7CB50"/>
    <w:rsid w:val="70EA188B"/>
    <w:rsid w:val="7101C25F"/>
    <w:rsid w:val="7106DE1D"/>
    <w:rsid w:val="7117DF29"/>
    <w:rsid w:val="7117F720"/>
    <w:rsid w:val="7120A3C8"/>
    <w:rsid w:val="71268DA9"/>
    <w:rsid w:val="712CD312"/>
    <w:rsid w:val="7131B390"/>
    <w:rsid w:val="713963C0"/>
    <w:rsid w:val="713BDB63"/>
    <w:rsid w:val="71487B52"/>
    <w:rsid w:val="71633FD4"/>
    <w:rsid w:val="71685705"/>
    <w:rsid w:val="71743CFE"/>
    <w:rsid w:val="71766265"/>
    <w:rsid w:val="7177BA08"/>
    <w:rsid w:val="71789F18"/>
    <w:rsid w:val="7178D9CD"/>
    <w:rsid w:val="71825734"/>
    <w:rsid w:val="71841EC5"/>
    <w:rsid w:val="718AA8CE"/>
    <w:rsid w:val="719A3776"/>
    <w:rsid w:val="719C5C4C"/>
    <w:rsid w:val="719CCEA1"/>
    <w:rsid w:val="71AD8AB6"/>
    <w:rsid w:val="71BF021E"/>
    <w:rsid w:val="71CF18BE"/>
    <w:rsid w:val="71D45DDA"/>
    <w:rsid w:val="71D68214"/>
    <w:rsid w:val="71D7A1B3"/>
    <w:rsid w:val="71F1E38E"/>
    <w:rsid w:val="71F6BED6"/>
    <w:rsid w:val="7210A328"/>
    <w:rsid w:val="72141107"/>
    <w:rsid w:val="72199C8C"/>
    <w:rsid w:val="722123EE"/>
    <w:rsid w:val="7223B7E4"/>
    <w:rsid w:val="722C796D"/>
    <w:rsid w:val="722DCBE1"/>
    <w:rsid w:val="723158D6"/>
    <w:rsid w:val="7234B0A0"/>
    <w:rsid w:val="7238B6A2"/>
    <w:rsid w:val="72413598"/>
    <w:rsid w:val="725C8382"/>
    <w:rsid w:val="72759FA9"/>
    <w:rsid w:val="727B92EB"/>
    <w:rsid w:val="728028B7"/>
    <w:rsid w:val="72804721"/>
    <w:rsid w:val="7281A90D"/>
    <w:rsid w:val="7282A662"/>
    <w:rsid w:val="7287905B"/>
    <w:rsid w:val="728CF35A"/>
    <w:rsid w:val="728ED31A"/>
    <w:rsid w:val="72943EF0"/>
    <w:rsid w:val="72996804"/>
    <w:rsid w:val="72B277DC"/>
    <w:rsid w:val="72B27D0B"/>
    <w:rsid w:val="72BF8082"/>
    <w:rsid w:val="72C20775"/>
    <w:rsid w:val="72DAF64D"/>
    <w:rsid w:val="72DC01BE"/>
    <w:rsid w:val="72E20AC0"/>
    <w:rsid w:val="72EE8DE6"/>
    <w:rsid w:val="73099B85"/>
    <w:rsid w:val="730B55ED"/>
    <w:rsid w:val="731F2365"/>
    <w:rsid w:val="73388B64"/>
    <w:rsid w:val="734E12C1"/>
    <w:rsid w:val="735688C1"/>
    <w:rsid w:val="73584CA9"/>
    <w:rsid w:val="735C0CD7"/>
    <w:rsid w:val="735D4D9D"/>
    <w:rsid w:val="735D786E"/>
    <w:rsid w:val="7368E28E"/>
    <w:rsid w:val="7377262B"/>
    <w:rsid w:val="737C21C9"/>
    <w:rsid w:val="73802FC0"/>
    <w:rsid w:val="739C1C10"/>
    <w:rsid w:val="73A77818"/>
    <w:rsid w:val="73BE2409"/>
    <w:rsid w:val="73CB887E"/>
    <w:rsid w:val="73CE32B0"/>
    <w:rsid w:val="73CFA402"/>
    <w:rsid w:val="73D3653B"/>
    <w:rsid w:val="73D4C743"/>
    <w:rsid w:val="73E67754"/>
    <w:rsid w:val="73E87B4F"/>
    <w:rsid w:val="73F9C383"/>
    <w:rsid w:val="73FB1312"/>
    <w:rsid w:val="7405A2E6"/>
    <w:rsid w:val="740F6249"/>
    <w:rsid w:val="74162F97"/>
    <w:rsid w:val="7419BD09"/>
    <w:rsid w:val="74277558"/>
    <w:rsid w:val="7429D24D"/>
    <w:rsid w:val="742AB449"/>
    <w:rsid w:val="74398C90"/>
    <w:rsid w:val="74410C03"/>
    <w:rsid w:val="7442E678"/>
    <w:rsid w:val="74498DA7"/>
    <w:rsid w:val="7453258B"/>
    <w:rsid w:val="745560F3"/>
    <w:rsid w:val="7465F170"/>
    <w:rsid w:val="7466C853"/>
    <w:rsid w:val="74676C86"/>
    <w:rsid w:val="74784B59"/>
    <w:rsid w:val="747F70FD"/>
    <w:rsid w:val="7482F418"/>
    <w:rsid w:val="748393B0"/>
    <w:rsid w:val="748750B8"/>
    <w:rsid w:val="7493DB4B"/>
    <w:rsid w:val="74957CD2"/>
    <w:rsid w:val="74C050F6"/>
    <w:rsid w:val="74C8A81F"/>
    <w:rsid w:val="74D24F87"/>
    <w:rsid w:val="74D592FF"/>
    <w:rsid w:val="74DBCB4C"/>
    <w:rsid w:val="74E4E4FF"/>
    <w:rsid w:val="74E9AF3F"/>
    <w:rsid w:val="74EB525B"/>
    <w:rsid w:val="74ED41EE"/>
    <w:rsid w:val="74FE3EEB"/>
    <w:rsid w:val="750207E5"/>
    <w:rsid w:val="750A07D5"/>
    <w:rsid w:val="7511F3E9"/>
    <w:rsid w:val="751A5B85"/>
    <w:rsid w:val="751B518F"/>
    <w:rsid w:val="751D0031"/>
    <w:rsid w:val="751F4B16"/>
    <w:rsid w:val="75314CA8"/>
    <w:rsid w:val="753353C0"/>
    <w:rsid w:val="7535ACF5"/>
    <w:rsid w:val="753ABEAD"/>
    <w:rsid w:val="753CB3DB"/>
    <w:rsid w:val="753FD474"/>
    <w:rsid w:val="7547F385"/>
    <w:rsid w:val="754963BA"/>
    <w:rsid w:val="754EBC56"/>
    <w:rsid w:val="754EC332"/>
    <w:rsid w:val="754FED80"/>
    <w:rsid w:val="7556A353"/>
    <w:rsid w:val="7557B53B"/>
    <w:rsid w:val="755BE6EE"/>
    <w:rsid w:val="7562CA60"/>
    <w:rsid w:val="75671BA9"/>
    <w:rsid w:val="7569E00C"/>
    <w:rsid w:val="756C637B"/>
    <w:rsid w:val="757BF2D1"/>
    <w:rsid w:val="75830FE8"/>
    <w:rsid w:val="758AB1E1"/>
    <w:rsid w:val="75919CA3"/>
    <w:rsid w:val="7591EECE"/>
    <w:rsid w:val="75980476"/>
    <w:rsid w:val="759CE83F"/>
    <w:rsid w:val="75A74B5A"/>
    <w:rsid w:val="75BAA1CA"/>
    <w:rsid w:val="75C31400"/>
    <w:rsid w:val="75CC322A"/>
    <w:rsid w:val="75D3FD10"/>
    <w:rsid w:val="75D54366"/>
    <w:rsid w:val="75E2E652"/>
    <w:rsid w:val="75E3F8D5"/>
    <w:rsid w:val="75E46D1B"/>
    <w:rsid w:val="75EA65AF"/>
    <w:rsid w:val="75EB307B"/>
    <w:rsid w:val="75F64502"/>
    <w:rsid w:val="760F3813"/>
    <w:rsid w:val="76169D21"/>
    <w:rsid w:val="761C4CC2"/>
    <w:rsid w:val="761CF044"/>
    <w:rsid w:val="762B8653"/>
    <w:rsid w:val="762EC815"/>
    <w:rsid w:val="762FA043"/>
    <w:rsid w:val="762FBE4C"/>
    <w:rsid w:val="763BE889"/>
    <w:rsid w:val="764F6DB3"/>
    <w:rsid w:val="765FE701"/>
    <w:rsid w:val="766B37A7"/>
    <w:rsid w:val="767B9723"/>
    <w:rsid w:val="76830655"/>
    <w:rsid w:val="768A20E3"/>
    <w:rsid w:val="768ED8E2"/>
    <w:rsid w:val="76938D01"/>
    <w:rsid w:val="7696103C"/>
    <w:rsid w:val="7696447C"/>
    <w:rsid w:val="76ACF033"/>
    <w:rsid w:val="76BF9A62"/>
    <w:rsid w:val="76C13F54"/>
    <w:rsid w:val="76C4FFDB"/>
    <w:rsid w:val="76C8507C"/>
    <w:rsid w:val="76C919DF"/>
    <w:rsid w:val="76CF8C11"/>
    <w:rsid w:val="76D4E892"/>
    <w:rsid w:val="76D6EE6E"/>
    <w:rsid w:val="76D7E753"/>
    <w:rsid w:val="76E34A51"/>
    <w:rsid w:val="76E6449F"/>
    <w:rsid w:val="76E921C0"/>
    <w:rsid w:val="76EBCE9A"/>
    <w:rsid w:val="7703E474"/>
    <w:rsid w:val="770EA629"/>
    <w:rsid w:val="77112CBB"/>
    <w:rsid w:val="772E2B27"/>
    <w:rsid w:val="77314C5D"/>
    <w:rsid w:val="77428092"/>
    <w:rsid w:val="7747F0CB"/>
    <w:rsid w:val="774F6262"/>
    <w:rsid w:val="7764A676"/>
    <w:rsid w:val="77685570"/>
    <w:rsid w:val="776EB699"/>
    <w:rsid w:val="77712698"/>
    <w:rsid w:val="7778E1AE"/>
    <w:rsid w:val="777BBAF7"/>
    <w:rsid w:val="777E0A7E"/>
    <w:rsid w:val="77913FC2"/>
    <w:rsid w:val="7791CEBB"/>
    <w:rsid w:val="779D745B"/>
    <w:rsid w:val="779DC310"/>
    <w:rsid w:val="77A65068"/>
    <w:rsid w:val="77D78142"/>
    <w:rsid w:val="77D7D3C2"/>
    <w:rsid w:val="77D95DD5"/>
    <w:rsid w:val="77DFEB85"/>
    <w:rsid w:val="77E6F16D"/>
    <w:rsid w:val="77ED9E6D"/>
    <w:rsid w:val="77F02669"/>
    <w:rsid w:val="77F4890F"/>
    <w:rsid w:val="7801DFBC"/>
    <w:rsid w:val="78249B1E"/>
    <w:rsid w:val="78292C0F"/>
    <w:rsid w:val="782D0C67"/>
    <w:rsid w:val="7831ADCE"/>
    <w:rsid w:val="783B8D62"/>
    <w:rsid w:val="783C4A01"/>
    <w:rsid w:val="783E5DD5"/>
    <w:rsid w:val="7843460F"/>
    <w:rsid w:val="785259AC"/>
    <w:rsid w:val="7854163B"/>
    <w:rsid w:val="7855C15A"/>
    <w:rsid w:val="78583CE5"/>
    <w:rsid w:val="7858412E"/>
    <w:rsid w:val="786AAE51"/>
    <w:rsid w:val="78756E95"/>
    <w:rsid w:val="787E6CAC"/>
    <w:rsid w:val="787FB9EA"/>
    <w:rsid w:val="7883AF97"/>
    <w:rsid w:val="789CA76B"/>
    <w:rsid w:val="78AD7913"/>
    <w:rsid w:val="78B3D5BC"/>
    <w:rsid w:val="78B4337B"/>
    <w:rsid w:val="78BEC00B"/>
    <w:rsid w:val="78BFEB3B"/>
    <w:rsid w:val="78C6452D"/>
    <w:rsid w:val="78C80138"/>
    <w:rsid w:val="78D31801"/>
    <w:rsid w:val="78D9AA45"/>
    <w:rsid w:val="78E7F513"/>
    <w:rsid w:val="78EC21CF"/>
    <w:rsid w:val="78EEA9A1"/>
    <w:rsid w:val="78EF7E96"/>
    <w:rsid w:val="78F0ECC8"/>
    <w:rsid w:val="78F52A10"/>
    <w:rsid w:val="79065716"/>
    <w:rsid w:val="7907FEB3"/>
    <w:rsid w:val="7913F232"/>
    <w:rsid w:val="7919F37B"/>
    <w:rsid w:val="791B1238"/>
    <w:rsid w:val="792E50F4"/>
    <w:rsid w:val="7932E9CD"/>
    <w:rsid w:val="7938E085"/>
    <w:rsid w:val="793FB003"/>
    <w:rsid w:val="7949023E"/>
    <w:rsid w:val="794CEC91"/>
    <w:rsid w:val="79551F95"/>
    <w:rsid w:val="795AB9C7"/>
    <w:rsid w:val="795E2F8C"/>
    <w:rsid w:val="7968693C"/>
    <w:rsid w:val="79718E58"/>
    <w:rsid w:val="797692F7"/>
    <w:rsid w:val="797D8F52"/>
    <w:rsid w:val="79807BC9"/>
    <w:rsid w:val="79881C9B"/>
    <w:rsid w:val="79897451"/>
    <w:rsid w:val="79923300"/>
    <w:rsid w:val="7999EEFA"/>
    <w:rsid w:val="79A4C606"/>
    <w:rsid w:val="79B762D2"/>
    <w:rsid w:val="79B797D8"/>
    <w:rsid w:val="79C006B1"/>
    <w:rsid w:val="79C4DBC8"/>
    <w:rsid w:val="79D4CE40"/>
    <w:rsid w:val="79E7E9BE"/>
    <w:rsid w:val="79F3DBDF"/>
    <w:rsid w:val="79F9379F"/>
    <w:rsid w:val="79F98973"/>
    <w:rsid w:val="7A035E6A"/>
    <w:rsid w:val="7A061789"/>
    <w:rsid w:val="7A0B6811"/>
    <w:rsid w:val="7A265154"/>
    <w:rsid w:val="7A28B6F7"/>
    <w:rsid w:val="7A34E429"/>
    <w:rsid w:val="7A350378"/>
    <w:rsid w:val="7A35B120"/>
    <w:rsid w:val="7A3A543E"/>
    <w:rsid w:val="7A3A57BB"/>
    <w:rsid w:val="7A577E03"/>
    <w:rsid w:val="7A57F601"/>
    <w:rsid w:val="7A5A01C5"/>
    <w:rsid w:val="7A5C59E7"/>
    <w:rsid w:val="7A5CC0EF"/>
    <w:rsid w:val="7A60EC93"/>
    <w:rsid w:val="7A64002F"/>
    <w:rsid w:val="7A682F2A"/>
    <w:rsid w:val="7A6C8CFA"/>
    <w:rsid w:val="7A7B9082"/>
    <w:rsid w:val="7A890A43"/>
    <w:rsid w:val="7A9862BE"/>
    <w:rsid w:val="7A9E8E88"/>
    <w:rsid w:val="7AA5962A"/>
    <w:rsid w:val="7AA7BCD2"/>
    <w:rsid w:val="7AA80B63"/>
    <w:rsid w:val="7ABF68E6"/>
    <w:rsid w:val="7AC632E6"/>
    <w:rsid w:val="7AD1ED50"/>
    <w:rsid w:val="7AD24869"/>
    <w:rsid w:val="7AE6FEC2"/>
    <w:rsid w:val="7AE95E60"/>
    <w:rsid w:val="7AF3C5FA"/>
    <w:rsid w:val="7AFDDFD4"/>
    <w:rsid w:val="7AFEF6C1"/>
    <w:rsid w:val="7B055098"/>
    <w:rsid w:val="7B1E3BF0"/>
    <w:rsid w:val="7B2012BB"/>
    <w:rsid w:val="7B2B0D62"/>
    <w:rsid w:val="7B36E147"/>
    <w:rsid w:val="7B3B745D"/>
    <w:rsid w:val="7B3DF1F3"/>
    <w:rsid w:val="7B4F619D"/>
    <w:rsid w:val="7B5B881E"/>
    <w:rsid w:val="7B646A45"/>
    <w:rsid w:val="7B65155E"/>
    <w:rsid w:val="7B65B340"/>
    <w:rsid w:val="7B781AAB"/>
    <w:rsid w:val="7B79B0F9"/>
    <w:rsid w:val="7B7F0929"/>
    <w:rsid w:val="7B87DCD5"/>
    <w:rsid w:val="7B88C883"/>
    <w:rsid w:val="7B8FE658"/>
    <w:rsid w:val="7B9F2998"/>
    <w:rsid w:val="7BA57F84"/>
    <w:rsid w:val="7BA8E602"/>
    <w:rsid w:val="7BAB42EE"/>
    <w:rsid w:val="7BAC69C8"/>
    <w:rsid w:val="7BB3C71F"/>
    <w:rsid w:val="7BC132FA"/>
    <w:rsid w:val="7BC92036"/>
    <w:rsid w:val="7BD65070"/>
    <w:rsid w:val="7BD8C1CA"/>
    <w:rsid w:val="7BEA6E86"/>
    <w:rsid w:val="7BEBCB65"/>
    <w:rsid w:val="7BEFB453"/>
    <w:rsid w:val="7BF19090"/>
    <w:rsid w:val="7BF49F1D"/>
    <w:rsid w:val="7BF82A48"/>
    <w:rsid w:val="7BF97A1B"/>
    <w:rsid w:val="7C05EED5"/>
    <w:rsid w:val="7C181D5B"/>
    <w:rsid w:val="7C1E9109"/>
    <w:rsid w:val="7C1EAB3D"/>
    <w:rsid w:val="7C22F9F1"/>
    <w:rsid w:val="7C24193E"/>
    <w:rsid w:val="7C2B8E0F"/>
    <w:rsid w:val="7C316E0C"/>
    <w:rsid w:val="7C3599A6"/>
    <w:rsid w:val="7C38AE60"/>
    <w:rsid w:val="7C3ADAD1"/>
    <w:rsid w:val="7C45BD2E"/>
    <w:rsid w:val="7C46033F"/>
    <w:rsid w:val="7C475B6F"/>
    <w:rsid w:val="7C4772D5"/>
    <w:rsid w:val="7C4E262F"/>
    <w:rsid w:val="7C514412"/>
    <w:rsid w:val="7C6761FD"/>
    <w:rsid w:val="7C6A0471"/>
    <w:rsid w:val="7C7945F2"/>
    <w:rsid w:val="7C916644"/>
    <w:rsid w:val="7C9E49A2"/>
    <w:rsid w:val="7CA107FC"/>
    <w:rsid w:val="7CA27C7E"/>
    <w:rsid w:val="7CA3DDE7"/>
    <w:rsid w:val="7CB26853"/>
    <w:rsid w:val="7CBCA04A"/>
    <w:rsid w:val="7CBE0A98"/>
    <w:rsid w:val="7CC2DE24"/>
    <w:rsid w:val="7CC54A92"/>
    <w:rsid w:val="7CCBB9F5"/>
    <w:rsid w:val="7CD859EB"/>
    <w:rsid w:val="7CE76257"/>
    <w:rsid w:val="7CEE0C23"/>
    <w:rsid w:val="7CF4AC8B"/>
    <w:rsid w:val="7CF647E4"/>
    <w:rsid w:val="7CFF6D97"/>
    <w:rsid w:val="7D00FC50"/>
    <w:rsid w:val="7D07BE57"/>
    <w:rsid w:val="7D0801DD"/>
    <w:rsid w:val="7D0D6511"/>
    <w:rsid w:val="7D157793"/>
    <w:rsid w:val="7D1CB3D4"/>
    <w:rsid w:val="7D1E77D2"/>
    <w:rsid w:val="7D2012E8"/>
    <w:rsid w:val="7D210B62"/>
    <w:rsid w:val="7D21304E"/>
    <w:rsid w:val="7D27D9A4"/>
    <w:rsid w:val="7D2D69FB"/>
    <w:rsid w:val="7D30492A"/>
    <w:rsid w:val="7D49084E"/>
    <w:rsid w:val="7D5E6377"/>
    <w:rsid w:val="7D6F43A5"/>
    <w:rsid w:val="7D772AE3"/>
    <w:rsid w:val="7D7B2462"/>
    <w:rsid w:val="7D85543D"/>
    <w:rsid w:val="7D8DF513"/>
    <w:rsid w:val="7D92A8AA"/>
    <w:rsid w:val="7D96B877"/>
    <w:rsid w:val="7D9B7E30"/>
    <w:rsid w:val="7DABC91E"/>
    <w:rsid w:val="7DAD1009"/>
    <w:rsid w:val="7DB3CC5C"/>
    <w:rsid w:val="7DBB3D3C"/>
    <w:rsid w:val="7DBEF610"/>
    <w:rsid w:val="7DBF5AF0"/>
    <w:rsid w:val="7DD14A34"/>
    <w:rsid w:val="7DD1BF35"/>
    <w:rsid w:val="7DDF5257"/>
    <w:rsid w:val="7DE952E3"/>
    <w:rsid w:val="7DE9F690"/>
    <w:rsid w:val="7DED7DB4"/>
    <w:rsid w:val="7DF653F1"/>
    <w:rsid w:val="7DF96253"/>
    <w:rsid w:val="7E12AC3A"/>
    <w:rsid w:val="7E1FDB5F"/>
    <w:rsid w:val="7E310E2D"/>
    <w:rsid w:val="7E31E634"/>
    <w:rsid w:val="7E442DFC"/>
    <w:rsid w:val="7E473636"/>
    <w:rsid w:val="7E533426"/>
    <w:rsid w:val="7E58F159"/>
    <w:rsid w:val="7E661B50"/>
    <w:rsid w:val="7E6A71A3"/>
    <w:rsid w:val="7E6A7579"/>
    <w:rsid w:val="7E77603A"/>
    <w:rsid w:val="7E780437"/>
    <w:rsid w:val="7E787914"/>
    <w:rsid w:val="7E8FA337"/>
    <w:rsid w:val="7E973A7A"/>
    <w:rsid w:val="7E97639D"/>
    <w:rsid w:val="7EA3B223"/>
    <w:rsid w:val="7EAFE41A"/>
    <w:rsid w:val="7EBF5379"/>
    <w:rsid w:val="7EC60315"/>
    <w:rsid w:val="7ED721AE"/>
    <w:rsid w:val="7EDE9DFF"/>
    <w:rsid w:val="7EE10CFE"/>
    <w:rsid w:val="7EE36CEA"/>
    <w:rsid w:val="7EF12162"/>
    <w:rsid w:val="7EFA2CCB"/>
    <w:rsid w:val="7EFE6F7B"/>
    <w:rsid w:val="7F15830E"/>
    <w:rsid w:val="7F1EC9E8"/>
    <w:rsid w:val="7F2F0C57"/>
    <w:rsid w:val="7F2FC12C"/>
    <w:rsid w:val="7F3AF208"/>
    <w:rsid w:val="7F3F3AB9"/>
    <w:rsid w:val="7F42B7A8"/>
    <w:rsid w:val="7F48B2EF"/>
    <w:rsid w:val="7F4CA3F5"/>
    <w:rsid w:val="7F54039B"/>
    <w:rsid w:val="7F552309"/>
    <w:rsid w:val="7F5D5311"/>
    <w:rsid w:val="7F70FBDF"/>
    <w:rsid w:val="7F770420"/>
    <w:rsid w:val="7F7ABBB2"/>
    <w:rsid w:val="7F84CAD2"/>
    <w:rsid w:val="7F8DE585"/>
    <w:rsid w:val="7F94FE7E"/>
    <w:rsid w:val="7F9FC771"/>
    <w:rsid w:val="7FA0D080"/>
    <w:rsid w:val="7FB377D1"/>
    <w:rsid w:val="7FB78E10"/>
    <w:rsid w:val="7FBC56CA"/>
    <w:rsid w:val="7FC04384"/>
    <w:rsid w:val="7FCF30FD"/>
    <w:rsid w:val="7FD156C1"/>
    <w:rsid w:val="7FD319E3"/>
    <w:rsid w:val="7FD4D4D0"/>
    <w:rsid w:val="7FD8A436"/>
    <w:rsid w:val="7FDD44A8"/>
    <w:rsid w:val="7FEED50A"/>
    <w:rsid w:val="7FFCE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9101"/>
  <w15:docId w15:val="{320997CD-2509-47DA-8C15-90B80F98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7D6"/>
    <w:rPr>
      <w:rFonts w:ascii="Arial" w:eastAsia="Times New Roman" w:hAnsi="Arial" w:cs="Times New Roman"/>
      <w:sz w:val="20"/>
      <w:lang w:val="lt-LT"/>
    </w:rPr>
  </w:style>
  <w:style w:type="paragraph" w:styleId="Antrat1">
    <w:name w:val="heading 1"/>
    <w:basedOn w:val="prastasis"/>
    <w:next w:val="prastasis"/>
    <w:link w:val="Antrat1Diagrama"/>
    <w:uiPriority w:val="9"/>
    <w:qFormat/>
    <w:rsid w:val="00ED2C9E"/>
    <w:pPr>
      <w:keepNext/>
      <w:keepLines/>
      <w:spacing w:before="240"/>
      <w:outlineLvl w:val="0"/>
    </w:pPr>
    <w:rPr>
      <w:rFonts w:eastAsiaTheme="majorEastAsia" w:cstheme="majorBidi"/>
      <w:szCs w:val="32"/>
    </w:rPr>
  </w:style>
  <w:style w:type="paragraph" w:styleId="Antrat2">
    <w:name w:val="heading 2"/>
    <w:basedOn w:val="prastasis"/>
    <w:next w:val="prastasis"/>
    <w:link w:val="Antrat2Diagrama"/>
    <w:uiPriority w:val="9"/>
    <w:unhideWhenUsed/>
    <w:qFormat/>
    <w:rsid w:val="00A062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C27287"/>
    <w:pPr>
      <w:ind w:firstLine="720"/>
      <w:jc w:val="both"/>
    </w:pPr>
    <w:rPr>
      <w:rFonts w:ascii="TimesLT" w:hAnsi="TimesLT" w:cs="TimesLT"/>
      <w:b/>
      <w:bCs/>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C27287"/>
    <w:rPr>
      <w:rFonts w:ascii="TimesLT" w:eastAsia="Times New Roman" w:hAnsi="TimesLT" w:cs="TimesLT"/>
      <w:b/>
      <w:bCs/>
      <w:sz w:val="22"/>
      <w:szCs w:val="22"/>
      <w:lang w:val="en-GB"/>
    </w:rPr>
  </w:style>
  <w:style w:type="paragraph" w:styleId="Pagrindiniotekstotrauka3">
    <w:name w:val="Body Text Indent 3"/>
    <w:basedOn w:val="prastasis"/>
    <w:link w:val="Pagrindiniotekstotrauka3Diagrama"/>
    <w:uiPriority w:val="99"/>
    <w:rsid w:val="00C27287"/>
    <w:pPr>
      <w:ind w:firstLine="720"/>
      <w:jc w:val="both"/>
    </w:pPr>
    <w:rPr>
      <w:b/>
      <w:bCs/>
    </w:rPr>
  </w:style>
  <w:style w:type="character" w:customStyle="1" w:styleId="Pagrindiniotekstotrauka3Diagrama">
    <w:name w:val="Pagrindinio teksto įtrauka 3 Diagrama"/>
    <w:basedOn w:val="Numatytasispastraiposriftas"/>
    <w:link w:val="Pagrindiniotekstotrauka3"/>
    <w:uiPriority w:val="99"/>
    <w:rsid w:val="00C27287"/>
    <w:rPr>
      <w:rFonts w:ascii="Times New Roman" w:eastAsia="Times New Roman" w:hAnsi="Times New Roman" w:cs="Times New Roman"/>
      <w:b/>
      <w:bCs/>
      <w:lang w:val="lt-LT"/>
    </w:rPr>
  </w:style>
  <w:style w:type="paragraph" w:styleId="Pavadinimas">
    <w:name w:val="Title"/>
    <w:basedOn w:val="prastasis"/>
    <w:link w:val="PavadinimasDiagrama"/>
    <w:uiPriority w:val="99"/>
    <w:qFormat/>
    <w:rsid w:val="00C27287"/>
    <w:pPr>
      <w:ind w:firstLine="720"/>
      <w:jc w:val="center"/>
    </w:pPr>
    <w:rPr>
      <w:b/>
      <w:bCs/>
    </w:rPr>
  </w:style>
  <w:style w:type="character" w:customStyle="1" w:styleId="PavadinimasDiagrama">
    <w:name w:val="Pavadinimas Diagrama"/>
    <w:basedOn w:val="Numatytasispastraiposriftas"/>
    <w:link w:val="Pavadinimas"/>
    <w:uiPriority w:val="99"/>
    <w:rsid w:val="00C27287"/>
    <w:rPr>
      <w:rFonts w:ascii="Times New Roman" w:eastAsia="Times New Roman" w:hAnsi="Times New Roman" w:cs="Times New Roman"/>
      <w:b/>
      <w:bCs/>
      <w:lang w:val="lt-LT"/>
    </w:rPr>
  </w:style>
  <w:style w:type="paragraph" w:styleId="Pagrindinistekstas2">
    <w:name w:val="Body Text 2"/>
    <w:basedOn w:val="prastasis"/>
    <w:link w:val="Pagrindinistekstas2Diagrama"/>
    <w:uiPriority w:val="99"/>
    <w:rsid w:val="00C27287"/>
    <w:pPr>
      <w:spacing w:after="120"/>
      <w:ind w:left="283"/>
    </w:pPr>
  </w:style>
  <w:style w:type="character" w:customStyle="1" w:styleId="Pagrindinistekstas2Diagrama">
    <w:name w:val="Pagrindinis tekstas 2 Diagrama"/>
    <w:basedOn w:val="Numatytasispastraiposriftas"/>
    <w:link w:val="Pagrindinistekstas2"/>
    <w:uiPriority w:val="99"/>
    <w:rsid w:val="00C2728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rsid w:val="00C27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7287"/>
    <w:rPr>
      <w:rFonts w:ascii="Tahoma" w:eastAsia="Times New Roman" w:hAnsi="Tahoma" w:cs="Tahoma"/>
      <w:sz w:val="16"/>
      <w:szCs w:val="16"/>
      <w:lang w:val="lt-LT"/>
    </w:rPr>
  </w:style>
  <w:style w:type="paragraph" w:customStyle="1" w:styleId="prastasistinklapis8">
    <w:name w:val="ēprastasis (tinklapis)8"/>
    <w:basedOn w:val="prastasis"/>
    <w:uiPriority w:val="99"/>
    <w:rsid w:val="00C27287"/>
    <w:pPr>
      <w:spacing w:before="75" w:after="75"/>
      <w:ind w:left="225" w:right="225"/>
    </w:pPr>
    <w:rPr>
      <w:sz w:val="22"/>
      <w:szCs w:val="22"/>
      <w:lang w:eastAsia="lt-LT"/>
    </w:rPr>
  </w:style>
  <w:style w:type="character" w:styleId="Komentaronuoroda">
    <w:name w:val="annotation reference"/>
    <w:basedOn w:val="Numatytasispastraiposriftas"/>
    <w:uiPriority w:val="99"/>
    <w:semiHidden/>
    <w:rsid w:val="00C27287"/>
    <w:rPr>
      <w:rFonts w:cs="Times New Roman"/>
      <w:sz w:val="16"/>
      <w:szCs w:val="16"/>
    </w:rPr>
  </w:style>
  <w:style w:type="paragraph" w:styleId="Komentarotekstas">
    <w:name w:val="annotation text"/>
    <w:basedOn w:val="prastasis"/>
    <w:link w:val="KomentarotekstasDiagrama"/>
    <w:uiPriority w:val="99"/>
    <w:semiHidden/>
    <w:rsid w:val="00C27287"/>
    <w:rPr>
      <w:szCs w:val="20"/>
    </w:rPr>
  </w:style>
  <w:style w:type="character" w:customStyle="1" w:styleId="KomentarotekstasDiagrama">
    <w:name w:val="Komentaro tekstas Diagrama"/>
    <w:basedOn w:val="Numatytasispastraiposriftas"/>
    <w:link w:val="Komentarotekstas"/>
    <w:uiPriority w:val="99"/>
    <w:semiHidden/>
    <w:rsid w:val="00C2728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27287"/>
    <w:rPr>
      <w:b/>
      <w:bCs/>
    </w:rPr>
  </w:style>
  <w:style w:type="character" w:customStyle="1" w:styleId="KomentarotemaDiagrama">
    <w:name w:val="Komentaro tema Diagrama"/>
    <w:basedOn w:val="KomentarotekstasDiagrama"/>
    <w:link w:val="Komentarotema"/>
    <w:uiPriority w:val="99"/>
    <w:semiHidden/>
    <w:rsid w:val="00C27287"/>
    <w:rPr>
      <w:rFonts w:ascii="Times New Roman" w:eastAsia="Times New Roman" w:hAnsi="Times New Roman" w:cs="Times New Roman"/>
      <w:b/>
      <w:bCs/>
      <w:sz w:val="20"/>
      <w:szCs w:val="20"/>
      <w:lang w:val="lt-LT"/>
    </w:rPr>
  </w:style>
  <w:style w:type="paragraph" w:customStyle="1" w:styleId="Text1">
    <w:name w:val="Text 1"/>
    <w:basedOn w:val="prastasis"/>
    <w:uiPriority w:val="99"/>
    <w:rsid w:val="00C27287"/>
    <w:pPr>
      <w:spacing w:before="120" w:after="120" w:line="360" w:lineRule="auto"/>
      <w:ind w:left="850"/>
    </w:pPr>
  </w:style>
  <w:style w:type="paragraph" w:customStyle="1" w:styleId="NumPar1CharCharCharChar">
    <w:name w:val="NumPar 1 Char Char Char Char"/>
    <w:basedOn w:val="prastasis"/>
    <w:next w:val="prastasis"/>
    <w:uiPriority w:val="99"/>
    <w:rsid w:val="00C27287"/>
    <w:pPr>
      <w:widowControl w:val="0"/>
      <w:adjustRightInd w:val="0"/>
      <w:spacing w:before="120" w:after="120" w:line="360" w:lineRule="atLeast"/>
      <w:jc w:val="both"/>
      <w:textAlignment w:val="baseline"/>
    </w:pPr>
    <w:rPr>
      <w:lang w:val="en-GB" w:eastAsia="en-GB"/>
    </w:rPr>
  </w:style>
  <w:style w:type="character" w:styleId="Hipersaitas">
    <w:name w:val="Hyperlink"/>
    <w:basedOn w:val="Numatytasispastraiposriftas"/>
    <w:uiPriority w:val="99"/>
    <w:rsid w:val="00C27287"/>
    <w:rPr>
      <w:rFonts w:cs="Times New Roman"/>
      <w:color w:val="0000FF"/>
      <w:u w:val="single"/>
    </w:rPr>
  </w:style>
  <w:style w:type="paragraph" w:customStyle="1" w:styleId="CharChar1CharCharCharCharDiagramaCharCharDiagramaDiagrama">
    <w:name w:val="Char Char1 Char Char Char Char Diagrama Char Char Diagrama Diagrama"/>
    <w:basedOn w:val="prastasis"/>
    <w:uiPriority w:val="99"/>
    <w:rsid w:val="00C27287"/>
    <w:pPr>
      <w:spacing w:after="160" w:line="240" w:lineRule="exact"/>
    </w:pPr>
    <w:rPr>
      <w:rFonts w:ascii="Tahoma" w:hAnsi="Tahoma" w:cs="Tahoma"/>
      <w:szCs w:val="20"/>
      <w:lang w:val="en-US"/>
    </w:rPr>
  </w:style>
  <w:style w:type="paragraph" w:customStyle="1" w:styleId="CharChar1CharCharCharCharDiagramaCharCharDiagramaDiagrama1">
    <w:name w:val="Char Char1 Char Char Char Char Diagrama Char Char Diagrama Diagrama1"/>
    <w:basedOn w:val="prastasis"/>
    <w:uiPriority w:val="99"/>
    <w:rsid w:val="00C27287"/>
    <w:pPr>
      <w:spacing w:after="160" w:line="240" w:lineRule="exact"/>
    </w:pPr>
    <w:rPr>
      <w:rFonts w:ascii="Tahoma" w:hAnsi="Tahoma" w:cs="Tahoma"/>
      <w:szCs w:val="20"/>
      <w:lang w:val="en-US"/>
    </w:rPr>
  </w:style>
  <w:style w:type="paragraph" w:styleId="prastasiniatinklio">
    <w:name w:val="Normal (Web)"/>
    <w:basedOn w:val="prastasis"/>
    <w:uiPriority w:val="99"/>
    <w:rsid w:val="00C27287"/>
    <w:pPr>
      <w:spacing w:before="100" w:beforeAutospacing="1" w:after="100" w:afterAutospacing="1"/>
    </w:pPr>
    <w:rPr>
      <w:lang w:val="en-US"/>
    </w:rPr>
  </w:style>
  <w:style w:type="paragraph" w:styleId="Antrats">
    <w:name w:val="header"/>
    <w:basedOn w:val="prastasis"/>
    <w:link w:val="AntratsDiagrama"/>
    <w:uiPriority w:val="99"/>
    <w:rsid w:val="00C27287"/>
    <w:pPr>
      <w:tabs>
        <w:tab w:val="center" w:pos="4986"/>
        <w:tab w:val="right" w:pos="9972"/>
      </w:tabs>
    </w:pPr>
  </w:style>
  <w:style w:type="character" w:customStyle="1" w:styleId="AntratsDiagrama">
    <w:name w:val="Antraštės Diagrama"/>
    <w:basedOn w:val="Numatytasispastraiposriftas"/>
    <w:link w:val="Antrats"/>
    <w:uiPriority w:val="99"/>
    <w:rsid w:val="00C27287"/>
    <w:rPr>
      <w:rFonts w:ascii="Times New Roman" w:eastAsia="Times New Roman" w:hAnsi="Times New Roman" w:cs="Times New Roman"/>
      <w:lang w:val="lt-LT"/>
    </w:rPr>
  </w:style>
  <w:style w:type="paragraph" w:styleId="Porat">
    <w:name w:val="footer"/>
    <w:basedOn w:val="prastasis"/>
    <w:link w:val="PoratDiagrama"/>
    <w:uiPriority w:val="99"/>
    <w:rsid w:val="00C27287"/>
    <w:pPr>
      <w:tabs>
        <w:tab w:val="center" w:pos="4986"/>
        <w:tab w:val="right" w:pos="9972"/>
      </w:tabs>
    </w:pPr>
  </w:style>
  <w:style w:type="character" w:customStyle="1" w:styleId="PoratDiagrama">
    <w:name w:val="Poraštė Diagrama"/>
    <w:basedOn w:val="Numatytasispastraiposriftas"/>
    <w:link w:val="Porat"/>
    <w:uiPriority w:val="99"/>
    <w:rsid w:val="00C27287"/>
    <w:rPr>
      <w:rFonts w:ascii="Times New Roman" w:eastAsia="Times New Roman" w:hAnsi="Times New Roman" w:cs="Times New Roman"/>
      <w:lang w:val="lt-LT"/>
    </w:rPr>
  </w:style>
  <w:style w:type="paragraph" w:customStyle="1" w:styleId="tajtip">
    <w:name w:val="tajtip"/>
    <w:basedOn w:val="prastasis"/>
    <w:rsid w:val="00C27287"/>
    <w:pPr>
      <w:spacing w:before="100" w:beforeAutospacing="1" w:after="100" w:afterAutospacing="1"/>
    </w:pPr>
    <w:rPr>
      <w:lang w:val="en-GB" w:eastAsia="en-GB"/>
    </w:rPr>
  </w:style>
  <w:style w:type="paragraph" w:styleId="Sraopastraipa">
    <w:name w:val="List Paragraph"/>
    <w:basedOn w:val="prastasis"/>
    <w:link w:val="SraopastraipaDiagrama"/>
    <w:uiPriority w:val="34"/>
    <w:qFormat/>
    <w:rsid w:val="00C27287"/>
    <w:pPr>
      <w:ind w:left="720"/>
      <w:contextualSpacing/>
    </w:pPr>
  </w:style>
  <w:style w:type="character" w:styleId="Perirtashipersaitas">
    <w:name w:val="FollowedHyperlink"/>
    <w:basedOn w:val="Numatytasispastraiposriftas"/>
    <w:uiPriority w:val="99"/>
    <w:semiHidden/>
    <w:unhideWhenUsed/>
    <w:rsid w:val="00C27287"/>
    <w:rPr>
      <w:color w:val="954F72" w:themeColor="followedHyperlink"/>
      <w:u w:val="single"/>
    </w:rPr>
  </w:style>
  <w:style w:type="paragraph" w:styleId="Pataisymai">
    <w:name w:val="Revision"/>
    <w:hidden/>
    <w:uiPriority w:val="99"/>
    <w:semiHidden/>
    <w:rsid w:val="00C27287"/>
    <w:rPr>
      <w:rFonts w:ascii="Times New Roman" w:eastAsia="Times New Roman" w:hAnsi="Times New Roman" w:cs="Times New Roman"/>
      <w:lang w:val="lt-LT"/>
    </w:rPr>
  </w:style>
  <w:style w:type="table" w:styleId="Lentelstinklelis">
    <w:name w:val="Table Grid"/>
    <w:basedOn w:val="prastojilentel"/>
    <w:uiPriority w:val="59"/>
    <w:rsid w:val="00C27287"/>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Numatytasispastraiposriftas"/>
    <w:rsid w:val="00C27287"/>
  </w:style>
  <w:style w:type="character" w:customStyle="1" w:styleId="Antrat1Diagrama">
    <w:name w:val="Antraštė 1 Diagrama"/>
    <w:basedOn w:val="Numatytasispastraiposriftas"/>
    <w:link w:val="Antrat1"/>
    <w:uiPriority w:val="9"/>
    <w:rsid w:val="00ED2C9E"/>
    <w:rPr>
      <w:rFonts w:ascii="Arial" w:eastAsiaTheme="majorEastAsia" w:hAnsi="Arial" w:cstheme="majorBidi"/>
      <w:sz w:val="20"/>
      <w:szCs w:val="32"/>
      <w:lang w:val="lt-LT"/>
    </w:rPr>
  </w:style>
  <w:style w:type="paragraph" w:styleId="Turinioantrat">
    <w:name w:val="TOC Heading"/>
    <w:basedOn w:val="Antrat1"/>
    <w:next w:val="prastasis"/>
    <w:uiPriority w:val="39"/>
    <w:unhideWhenUsed/>
    <w:qFormat/>
    <w:rsid w:val="00533FE4"/>
    <w:pPr>
      <w:spacing w:line="259" w:lineRule="auto"/>
      <w:outlineLvl w:val="9"/>
    </w:pPr>
    <w:rPr>
      <w:lang w:eastAsia="lt-LT"/>
    </w:rPr>
  </w:style>
  <w:style w:type="character" w:customStyle="1" w:styleId="apple-converted-space">
    <w:name w:val="apple-converted-space"/>
    <w:basedOn w:val="Numatytasispastraiposriftas"/>
    <w:rsid w:val="00C346A9"/>
  </w:style>
  <w:style w:type="character" w:customStyle="1" w:styleId="Antrat2Diagrama">
    <w:name w:val="Antraštė 2 Diagrama"/>
    <w:basedOn w:val="Numatytasispastraiposriftas"/>
    <w:link w:val="Antrat2"/>
    <w:uiPriority w:val="9"/>
    <w:rsid w:val="00A0623B"/>
    <w:rPr>
      <w:rFonts w:asciiTheme="majorHAnsi" w:eastAsiaTheme="majorEastAsia" w:hAnsiTheme="majorHAnsi" w:cstheme="majorBidi"/>
      <w:color w:val="2E74B5" w:themeColor="accent1" w:themeShade="BF"/>
      <w:sz w:val="26"/>
      <w:szCs w:val="26"/>
      <w:lang w:val="lt-LT"/>
    </w:rPr>
  </w:style>
  <w:style w:type="paragraph" w:styleId="Turinys1">
    <w:name w:val="toc 1"/>
    <w:basedOn w:val="prastasis"/>
    <w:next w:val="prastasis"/>
    <w:autoRedefine/>
    <w:uiPriority w:val="39"/>
    <w:unhideWhenUsed/>
    <w:rsid w:val="00904A07"/>
    <w:pPr>
      <w:tabs>
        <w:tab w:val="left" w:pos="440"/>
        <w:tab w:val="right" w:leader="dot" w:pos="9629"/>
      </w:tabs>
      <w:spacing w:after="100"/>
    </w:pPr>
  </w:style>
  <w:style w:type="paragraph" w:styleId="Turinys2">
    <w:name w:val="toc 2"/>
    <w:basedOn w:val="prastasis"/>
    <w:next w:val="prastasis"/>
    <w:autoRedefine/>
    <w:uiPriority w:val="39"/>
    <w:unhideWhenUsed/>
    <w:rsid w:val="00683E11"/>
    <w:pPr>
      <w:spacing w:after="100"/>
      <w:ind w:left="240"/>
    </w:pPr>
  </w:style>
  <w:style w:type="paragraph" w:styleId="Betarp">
    <w:name w:val="No Spacing"/>
    <w:uiPriority w:val="1"/>
    <w:qFormat/>
    <w:rsid w:val="00CB7C18"/>
    <w:rPr>
      <w:rFonts w:ascii="Times New Roman" w:eastAsia="Times New Roman" w:hAnsi="Times New Roman" w:cs="Times New Roman"/>
      <w:lang w:val="lt-LT"/>
    </w:rPr>
  </w:style>
  <w:style w:type="character" w:customStyle="1" w:styleId="markedcontent">
    <w:name w:val="markedcontent"/>
    <w:basedOn w:val="Numatytasispastraiposriftas"/>
    <w:rsid w:val="00DB029F"/>
  </w:style>
  <w:style w:type="character" w:customStyle="1" w:styleId="highlight">
    <w:name w:val="highlight"/>
    <w:basedOn w:val="Numatytasispastraiposriftas"/>
    <w:rsid w:val="00E349C9"/>
  </w:style>
  <w:style w:type="character" w:customStyle="1" w:styleId="cf01">
    <w:name w:val="cf01"/>
    <w:basedOn w:val="Numatytasispastraiposriftas"/>
    <w:rsid w:val="00B87560"/>
    <w:rPr>
      <w:rFonts w:ascii="Segoe UI" w:hAnsi="Segoe UI" w:cs="Segoe UI" w:hint="default"/>
      <w:sz w:val="18"/>
      <w:szCs w:val="18"/>
    </w:rPr>
  </w:style>
  <w:style w:type="character" w:customStyle="1" w:styleId="cf11">
    <w:name w:val="cf11"/>
    <w:basedOn w:val="Numatytasispastraiposriftas"/>
    <w:rsid w:val="006079E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0407F"/>
    <w:rPr>
      <w:color w:val="605E5C"/>
      <w:shd w:val="clear" w:color="auto" w:fill="E1DFDD"/>
    </w:rPr>
  </w:style>
  <w:style w:type="paragraph" w:customStyle="1" w:styleId="pf0">
    <w:name w:val="pf0"/>
    <w:basedOn w:val="prastasis"/>
    <w:rsid w:val="00A000C2"/>
    <w:pPr>
      <w:spacing w:before="100" w:beforeAutospacing="1" w:after="100" w:afterAutospacing="1"/>
    </w:pPr>
    <w:rPr>
      <w:lang w:eastAsia="lt-LT"/>
    </w:rPr>
  </w:style>
  <w:style w:type="paragraph" w:styleId="Turinys3">
    <w:name w:val="toc 3"/>
    <w:basedOn w:val="prastasis"/>
    <w:next w:val="prastasis"/>
    <w:autoRedefine/>
    <w:uiPriority w:val="39"/>
    <w:unhideWhenUsed/>
    <w:rsid w:val="006A3767"/>
    <w:pPr>
      <w:spacing w:after="100" w:line="259" w:lineRule="auto"/>
      <w:ind w:left="440"/>
    </w:pPr>
    <w:rPr>
      <w:rFonts w:asciiTheme="minorHAnsi" w:eastAsiaTheme="minorEastAsia" w:hAnsiTheme="minorHAnsi"/>
      <w:sz w:val="22"/>
      <w:szCs w:val="22"/>
      <w:lang w:val="en-US"/>
    </w:rPr>
  </w:style>
  <w:style w:type="paragraph" w:customStyle="1" w:styleId="Naujas">
    <w:name w:val="Naujas"/>
    <w:basedOn w:val="111"/>
    <w:link w:val="NaujasChar"/>
    <w:qFormat/>
    <w:rsid w:val="00756F3B"/>
    <w:pPr>
      <w:numPr>
        <w:ilvl w:val="1"/>
        <w:numId w:val="91"/>
      </w:numPr>
      <w:tabs>
        <w:tab w:val="left" w:pos="0"/>
        <w:tab w:val="left" w:pos="284"/>
        <w:tab w:val="left" w:pos="567"/>
      </w:tabs>
    </w:pPr>
    <w:rPr>
      <w:rFonts w:eastAsiaTheme="majorEastAsia" w:cs="Arial"/>
      <w:szCs w:val="20"/>
    </w:rPr>
  </w:style>
  <w:style w:type="character" w:customStyle="1" w:styleId="NaujasChar">
    <w:name w:val="Naujas Char"/>
    <w:basedOn w:val="Numatytasispastraiposriftas"/>
    <w:link w:val="Naujas"/>
    <w:rsid w:val="00B641A6"/>
    <w:rPr>
      <w:rFonts w:ascii="Arial" w:eastAsiaTheme="majorEastAsia" w:hAnsi="Arial" w:cs="Arial"/>
      <w:sz w:val="20"/>
      <w:szCs w:val="20"/>
      <w:lang w:val="lt-LT"/>
    </w:rPr>
  </w:style>
  <w:style w:type="paragraph" w:customStyle="1" w:styleId="111">
    <w:name w:val="1.1.1"/>
    <w:basedOn w:val="Sraopastraipa"/>
    <w:link w:val="111Char"/>
    <w:qFormat/>
    <w:rsid w:val="00914F3E"/>
    <w:pPr>
      <w:tabs>
        <w:tab w:val="left" w:pos="709"/>
      </w:tabs>
      <w:autoSpaceDE w:val="0"/>
      <w:autoSpaceDN w:val="0"/>
      <w:adjustRightInd w:val="0"/>
      <w:ind w:left="0"/>
      <w:jc w:val="both"/>
    </w:pPr>
  </w:style>
  <w:style w:type="character" w:customStyle="1" w:styleId="SraopastraipaDiagrama">
    <w:name w:val="Sąrašo pastraipa Diagrama"/>
    <w:basedOn w:val="Numatytasispastraiposriftas"/>
    <w:link w:val="Sraopastraipa"/>
    <w:uiPriority w:val="34"/>
    <w:rsid w:val="00914F3E"/>
    <w:rPr>
      <w:rFonts w:ascii="Arial" w:eastAsia="Times New Roman" w:hAnsi="Arial" w:cs="Times New Roman"/>
      <w:sz w:val="20"/>
      <w:lang w:val="lt-LT"/>
    </w:rPr>
  </w:style>
  <w:style w:type="character" w:customStyle="1" w:styleId="111Char">
    <w:name w:val="1.1.1 Char"/>
    <w:basedOn w:val="SraopastraipaDiagrama"/>
    <w:link w:val="111"/>
    <w:rsid w:val="00914F3E"/>
    <w:rPr>
      <w:rFonts w:ascii="Arial" w:eastAsia="Times New Roman" w:hAnsi="Arial" w:cs="Times New Roman"/>
      <w:sz w:val="20"/>
      <w:lang w:val="lt-LT"/>
    </w:rPr>
  </w:style>
  <w:style w:type="character" w:styleId="Paminjimas">
    <w:name w:val="Mention"/>
    <w:basedOn w:val="Numatytasispastraiposriftas"/>
    <w:uiPriority w:val="99"/>
    <w:unhideWhenUsed/>
    <w:rsid w:val="00095E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21">
      <w:bodyDiv w:val="1"/>
      <w:marLeft w:val="0"/>
      <w:marRight w:val="0"/>
      <w:marTop w:val="0"/>
      <w:marBottom w:val="0"/>
      <w:divBdr>
        <w:top w:val="none" w:sz="0" w:space="0" w:color="auto"/>
        <w:left w:val="none" w:sz="0" w:space="0" w:color="auto"/>
        <w:bottom w:val="none" w:sz="0" w:space="0" w:color="auto"/>
        <w:right w:val="none" w:sz="0" w:space="0" w:color="auto"/>
      </w:divBdr>
    </w:div>
    <w:div w:id="97717739">
      <w:bodyDiv w:val="1"/>
      <w:marLeft w:val="0"/>
      <w:marRight w:val="0"/>
      <w:marTop w:val="0"/>
      <w:marBottom w:val="0"/>
      <w:divBdr>
        <w:top w:val="none" w:sz="0" w:space="0" w:color="auto"/>
        <w:left w:val="none" w:sz="0" w:space="0" w:color="auto"/>
        <w:bottom w:val="none" w:sz="0" w:space="0" w:color="auto"/>
        <w:right w:val="none" w:sz="0" w:space="0" w:color="auto"/>
      </w:divBdr>
    </w:div>
    <w:div w:id="103769731">
      <w:bodyDiv w:val="1"/>
      <w:marLeft w:val="0"/>
      <w:marRight w:val="0"/>
      <w:marTop w:val="0"/>
      <w:marBottom w:val="0"/>
      <w:divBdr>
        <w:top w:val="none" w:sz="0" w:space="0" w:color="auto"/>
        <w:left w:val="none" w:sz="0" w:space="0" w:color="auto"/>
        <w:bottom w:val="none" w:sz="0" w:space="0" w:color="auto"/>
        <w:right w:val="none" w:sz="0" w:space="0" w:color="auto"/>
      </w:divBdr>
    </w:div>
    <w:div w:id="137571598">
      <w:bodyDiv w:val="1"/>
      <w:marLeft w:val="0"/>
      <w:marRight w:val="0"/>
      <w:marTop w:val="0"/>
      <w:marBottom w:val="0"/>
      <w:divBdr>
        <w:top w:val="none" w:sz="0" w:space="0" w:color="auto"/>
        <w:left w:val="none" w:sz="0" w:space="0" w:color="auto"/>
        <w:bottom w:val="none" w:sz="0" w:space="0" w:color="auto"/>
        <w:right w:val="none" w:sz="0" w:space="0" w:color="auto"/>
      </w:divBdr>
    </w:div>
    <w:div w:id="156700791">
      <w:bodyDiv w:val="1"/>
      <w:marLeft w:val="0"/>
      <w:marRight w:val="0"/>
      <w:marTop w:val="0"/>
      <w:marBottom w:val="0"/>
      <w:divBdr>
        <w:top w:val="none" w:sz="0" w:space="0" w:color="auto"/>
        <w:left w:val="none" w:sz="0" w:space="0" w:color="auto"/>
        <w:bottom w:val="none" w:sz="0" w:space="0" w:color="auto"/>
        <w:right w:val="none" w:sz="0" w:space="0" w:color="auto"/>
      </w:divBdr>
    </w:div>
    <w:div w:id="175192967">
      <w:bodyDiv w:val="1"/>
      <w:marLeft w:val="0"/>
      <w:marRight w:val="0"/>
      <w:marTop w:val="0"/>
      <w:marBottom w:val="0"/>
      <w:divBdr>
        <w:top w:val="none" w:sz="0" w:space="0" w:color="auto"/>
        <w:left w:val="none" w:sz="0" w:space="0" w:color="auto"/>
        <w:bottom w:val="none" w:sz="0" w:space="0" w:color="auto"/>
        <w:right w:val="none" w:sz="0" w:space="0" w:color="auto"/>
      </w:divBdr>
    </w:div>
    <w:div w:id="328801089">
      <w:bodyDiv w:val="1"/>
      <w:marLeft w:val="0"/>
      <w:marRight w:val="0"/>
      <w:marTop w:val="0"/>
      <w:marBottom w:val="0"/>
      <w:divBdr>
        <w:top w:val="none" w:sz="0" w:space="0" w:color="auto"/>
        <w:left w:val="none" w:sz="0" w:space="0" w:color="auto"/>
        <w:bottom w:val="none" w:sz="0" w:space="0" w:color="auto"/>
        <w:right w:val="none" w:sz="0" w:space="0" w:color="auto"/>
      </w:divBdr>
    </w:div>
    <w:div w:id="653024942">
      <w:bodyDiv w:val="1"/>
      <w:marLeft w:val="0"/>
      <w:marRight w:val="0"/>
      <w:marTop w:val="0"/>
      <w:marBottom w:val="0"/>
      <w:divBdr>
        <w:top w:val="none" w:sz="0" w:space="0" w:color="auto"/>
        <w:left w:val="none" w:sz="0" w:space="0" w:color="auto"/>
        <w:bottom w:val="none" w:sz="0" w:space="0" w:color="auto"/>
        <w:right w:val="none" w:sz="0" w:space="0" w:color="auto"/>
      </w:divBdr>
    </w:div>
    <w:div w:id="801652993">
      <w:bodyDiv w:val="1"/>
      <w:marLeft w:val="0"/>
      <w:marRight w:val="0"/>
      <w:marTop w:val="0"/>
      <w:marBottom w:val="0"/>
      <w:divBdr>
        <w:top w:val="none" w:sz="0" w:space="0" w:color="auto"/>
        <w:left w:val="none" w:sz="0" w:space="0" w:color="auto"/>
        <w:bottom w:val="none" w:sz="0" w:space="0" w:color="auto"/>
        <w:right w:val="none" w:sz="0" w:space="0" w:color="auto"/>
      </w:divBdr>
    </w:div>
    <w:div w:id="814685038">
      <w:bodyDiv w:val="1"/>
      <w:marLeft w:val="0"/>
      <w:marRight w:val="0"/>
      <w:marTop w:val="0"/>
      <w:marBottom w:val="0"/>
      <w:divBdr>
        <w:top w:val="none" w:sz="0" w:space="0" w:color="auto"/>
        <w:left w:val="none" w:sz="0" w:space="0" w:color="auto"/>
        <w:bottom w:val="none" w:sz="0" w:space="0" w:color="auto"/>
        <w:right w:val="none" w:sz="0" w:space="0" w:color="auto"/>
      </w:divBdr>
    </w:div>
    <w:div w:id="1028263459">
      <w:bodyDiv w:val="1"/>
      <w:marLeft w:val="0"/>
      <w:marRight w:val="0"/>
      <w:marTop w:val="0"/>
      <w:marBottom w:val="0"/>
      <w:divBdr>
        <w:top w:val="none" w:sz="0" w:space="0" w:color="auto"/>
        <w:left w:val="none" w:sz="0" w:space="0" w:color="auto"/>
        <w:bottom w:val="none" w:sz="0" w:space="0" w:color="auto"/>
        <w:right w:val="none" w:sz="0" w:space="0" w:color="auto"/>
      </w:divBdr>
    </w:div>
    <w:div w:id="1095713579">
      <w:bodyDiv w:val="1"/>
      <w:marLeft w:val="0"/>
      <w:marRight w:val="0"/>
      <w:marTop w:val="0"/>
      <w:marBottom w:val="0"/>
      <w:divBdr>
        <w:top w:val="none" w:sz="0" w:space="0" w:color="auto"/>
        <w:left w:val="none" w:sz="0" w:space="0" w:color="auto"/>
        <w:bottom w:val="none" w:sz="0" w:space="0" w:color="auto"/>
        <w:right w:val="none" w:sz="0" w:space="0" w:color="auto"/>
      </w:divBdr>
    </w:div>
    <w:div w:id="1096899957">
      <w:bodyDiv w:val="1"/>
      <w:marLeft w:val="0"/>
      <w:marRight w:val="0"/>
      <w:marTop w:val="0"/>
      <w:marBottom w:val="0"/>
      <w:divBdr>
        <w:top w:val="none" w:sz="0" w:space="0" w:color="auto"/>
        <w:left w:val="none" w:sz="0" w:space="0" w:color="auto"/>
        <w:bottom w:val="none" w:sz="0" w:space="0" w:color="auto"/>
        <w:right w:val="none" w:sz="0" w:space="0" w:color="auto"/>
      </w:divBdr>
    </w:div>
    <w:div w:id="1116170049">
      <w:bodyDiv w:val="1"/>
      <w:marLeft w:val="0"/>
      <w:marRight w:val="0"/>
      <w:marTop w:val="0"/>
      <w:marBottom w:val="0"/>
      <w:divBdr>
        <w:top w:val="none" w:sz="0" w:space="0" w:color="auto"/>
        <w:left w:val="none" w:sz="0" w:space="0" w:color="auto"/>
        <w:bottom w:val="none" w:sz="0" w:space="0" w:color="auto"/>
        <w:right w:val="none" w:sz="0" w:space="0" w:color="auto"/>
      </w:divBdr>
    </w:div>
    <w:div w:id="1121338944">
      <w:bodyDiv w:val="1"/>
      <w:marLeft w:val="0"/>
      <w:marRight w:val="0"/>
      <w:marTop w:val="0"/>
      <w:marBottom w:val="0"/>
      <w:divBdr>
        <w:top w:val="none" w:sz="0" w:space="0" w:color="auto"/>
        <w:left w:val="none" w:sz="0" w:space="0" w:color="auto"/>
        <w:bottom w:val="none" w:sz="0" w:space="0" w:color="auto"/>
        <w:right w:val="none" w:sz="0" w:space="0" w:color="auto"/>
      </w:divBdr>
    </w:div>
    <w:div w:id="1161503708">
      <w:bodyDiv w:val="1"/>
      <w:marLeft w:val="0"/>
      <w:marRight w:val="0"/>
      <w:marTop w:val="0"/>
      <w:marBottom w:val="0"/>
      <w:divBdr>
        <w:top w:val="none" w:sz="0" w:space="0" w:color="auto"/>
        <w:left w:val="none" w:sz="0" w:space="0" w:color="auto"/>
        <w:bottom w:val="none" w:sz="0" w:space="0" w:color="auto"/>
        <w:right w:val="none" w:sz="0" w:space="0" w:color="auto"/>
      </w:divBdr>
    </w:div>
    <w:div w:id="1201741785">
      <w:bodyDiv w:val="1"/>
      <w:marLeft w:val="0"/>
      <w:marRight w:val="0"/>
      <w:marTop w:val="0"/>
      <w:marBottom w:val="0"/>
      <w:divBdr>
        <w:top w:val="none" w:sz="0" w:space="0" w:color="auto"/>
        <w:left w:val="none" w:sz="0" w:space="0" w:color="auto"/>
        <w:bottom w:val="none" w:sz="0" w:space="0" w:color="auto"/>
        <w:right w:val="none" w:sz="0" w:space="0" w:color="auto"/>
      </w:divBdr>
    </w:div>
    <w:div w:id="1248148739">
      <w:bodyDiv w:val="1"/>
      <w:marLeft w:val="0"/>
      <w:marRight w:val="0"/>
      <w:marTop w:val="0"/>
      <w:marBottom w:val="0"/>
      <w:divBdr>
        <w:top w:val="none" w:sz="0" w:space="0" w:color="auto"/>
        <w:left w:val="none" w:sz="0" w:space="0" w:color="auto"/>
        <w:bottom w:val="none" w:sz="0" w:space="0" w:color="auto"/>
        <w:right w:val="none" w:sz="0" w:space="0" w:color="auto"/>
      </w:divBdr>
    </w:div>
    <w:div w:id="1414082743">
      <w:bodyDiv w:val="1"/>
      <w:marLeft w:val="0"/>
      <w:marRight w:val="0"/>
      <w:marTop w:val="0"/>
      <w:marBottom w:val="0"/>
      <w:divBdr>
        <w:top w:val="none" w:sz="0" w:space="0" w:color="auto"/>
        <w:left w:val="none" w:sz="0" w:space="0" w:color="auto"/>
        <w:bottom w:val="none" w:sz="0" w:space="0" w:color="auto"/>
        <w:right w:val="none" w:sz="0" w:space="0" w:color="auto"/>
      </w:divBdr>
    </w:div>
    <w:div w:id="1568998863">
      <w:bodyDiv w:val="1"/>
      <w:marLeft w:val="0"/>
      <w:marRight w:val="0"/>
      <w:marTop w:val="0"/>
      <w:marBottom w:val="0"/>
      <w:divBdr>
        <w:top w:val="none" w:sz="0" w:space="0" w:color="auto"/>
        <w:left w:val="none" w:sz="0" w:space="0" w:color="auto"/>
        <w:bottom w:val="none" w:sz="0" w:space="0" w:color="auto"/>
        <w:right w:val="none" w:sz="0" w:space="0" w:color="auto"/>
      </w:divBdr>
    </w:div>
    <w:div w:id="1626741297">
      <w:bodyDiv w:val="1"/>
      <w:marLeft w:val="0"/>
      <w:marRight w:val="0"/>
      <w:marTop w:val="0"/>
      <w:marBottom w:val="0"/>
      <w:divBdr>
        <w:top w:val="none" w:sz="0" w:space="0" w:color="auto"/>
        <w:left w:val="none" w:sz="0" w:space="0" w:color="auto"/>
        <w:bottom w:val="none" w:sz="0" w:space="0" w:color="auto"/>
        <w:right w:val="none" w:sz="0" w:space="0" w:color="auto"/>
      </w:divBdr>
    </w:div>
    <w:div w:id="1740712970">
      <w:bodyDiv w:val="1"/>
      <w:marLeft w:val="0"/>
      <w:marRight w:val="0"/>
      <w:marTop w:val="0"/>
      <w:marBottom w:val="0"/>
      <w:divBdr>
        <w:top w:val="none" w:sz="0" w:space="0" w:color="auto"/>
        <w:left w:val="none" w:sz="0" w:space="0" w:color="auto"/>
        <w:bottom w:val="none" w:sz="0" w:space="0" w:color="auto"/>
        <w:right w:val="none" w:sz="0" w:space="0" w:color="auto"/>
      </w:divBdr>
    </w:div>
    <w:div w:id="1794447169">
      <w:bodyDiv w:val="1"/>
      <w:marLeft w:val="0"/>
      <w:marRight w:val="0"/>
      <w:marTop w:val="0"/>
      <w:marBottom w:val="0"/>
      <w:divBdr>
        <w:top w:val="none" w:sz="0" w:space="0" w:color="auto"/>
        <w:left w:val="none" w:sz="0" w:space="0" w:color="auto"/>
        <w:bottom w:val="none" w:sz="0" w:space="0" w:color="auto"/>
        <w:right w:val="none" w:sz="0" w:space="0" w:color="auto"/>
      </w:divBdr>
    </w:div>
    <w:div w:id="1818298913">
      <w:bodyDiv w:val="1"/>
      <w:marLeft w:val="0"/>
      <w:marRight w:val="0"/>
      <w:marTop w:val="0"/>
      <w:marBottom w:val="0"/>
      <w:divBdr>
        <w:top w:val="none" w:sz="0" w:space="0" w:color="auto"/>
        <w:left w:val="none" w:sz="0" w:space="0" w:color="auto"/>
        <w:bottom w:val="none" w:sz="0" w:space="0" w:color="auto"/>
        <w:right w:val="none" w:sz="0" w:space="0" w:color="auto"/>
      </w:divBdr>
    </w:div>
    <w:div w:id="1822229408">
      <w:bodyDiv w:val="1"/>
      <w:marLeft w:val="0"/>
      <w:marRight w:val="0"/>
      <w:marTop w:val="0"/>
      <w:marBottom w:val="0"/>
      <w:divBdr>
        <w:top w:val="none" w:sz="0" w:space="0" w:color="auto"/>
        <w:left w:val="none" w:sz="0" w:space="0" w:color="auto"/>
        <w:bottom w:val="none" w:sz="0" w:space="0" w:color="auto"/>
        <w:right w:val="none" w:sz="0" w:space="0" w:color="auto"/>
      </w:divBdr>
    </w:div>
    <w:div w:id="1876892844">
      <w:bodyDiv w:val="1"/>
      <w:marLeft w:val="0"/>
      <w:marRight w:val="0"/>
      <w:marTop w:val="0"/>
      <w:marBottom w:val="0"/>
      <w:divBdr>
        <w:top w:val="none" w:sz="0" w:space="0" w:color="auto"/>
        <w:left w:val="none" w:sz="0" w:space="0" w:color="auto"/>
        <w:bottom w:val="none" w:sz="0" w:space="0" w:color="auto"/>
        <w:right w:val="none" w:sz="0" w:space="0" w:color="auto"/>
      </w:divBdr>
    </w:div>
    <w:div w:id="1916741916">
      <w:bodyDiv w:val="1"/>
      <w:marLeft w:val="0"/>
      <w:marRight w:val="0"/>
      <w:marTop w:val="0"/>
      <w:marBottom w:val="0"/>
      <w:divBdr>
        <w:top w:val="none" w:sz="0" w:space="0" w:color="auto"/>
        <w:left w:val="none" w:sz="0" w:space="0" w:color="auto"/>
        <w:bottom w:val="none" w:sz="0" w:space="0" w:color="auto"/>
        <w:right w:val="none" w:sz="0" w:space="0" w:color="auto"/>
      </w:divBdr>
    </w:div>
    <w:div w:id="2021078914">
      <w:bodyDiv w:val="1"/>
      <w:marLeft w:val="0"/>
      <w:marRight w:val="0"/>
      <w:marTop w:val="0"/>
      <w:marBottom w:val="0"/>
      <w:divBdr>
        <w:top w:val="none" w:sz="0" w:space="0" w:color="auto"/>
        <w:left w:val="none" w:sz="0" w:space="0" w:color="auto"/>
        <w:bottom w:val="none" w:sz="0" w:space="0" w:color="auto"/>
        <w:right w:val="none" w:sz="0" w:space="0" w:color="auto"/>
      </w:divBdr>
    </w:div>
    <w:div w:id="2022272851">
      <w:bodyDiv w:val="1"/>
      <w:marLeft w:val="0"/>
      <w:marRight w:val="0"/>
      <w:marTop w:val="0"/>
      <w:marBottom w:val="0"/>
      <w:divBdr>
        <w:top w:val="none" w:sz="0" w:space="0" w:color="auto"/>
        <w:left w:val="none" w:sz="0" w:space="0" w:color="auto"/>
        <w:bottom w:val="none" w:sz="0" w:space="0" w:color="auto"/>
        <w:right w:val="none" w:sz="0" w:space="0" w:color="auto"/>
      </w:divBdr>
    </w:div>
    <w:div w:id="211007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ku.lt/pinigu-plovimo-prevencij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b.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b.lt" TargetMode="External"/><Relationship Id="rId5" Type="http://schemas.openxmlformats.org/officeDocument/2006/relationships/numbering" Target="numbering.xml"/><Relationship Id="rId15" Type="http://schemas.openxmlformats.org/officeDocument/2006/relationships/hyperlink" Target="http://www.lb.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ku.lt/saugus-paslaugu-naudojimas/"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807B751-27CE-4568-9B96-7EA45985B125}">
    <t:Anchor>
      <t:Comment id="1503492527"/>
    </t:Anchor>
    <t:History>
      <t:Event id="{B265244F-7C17-4EE1-9F14-F4AD7E08FEDF}" time="2025-07-01T07:49:14.721Z">
        <t:Attribution userId="S::r.ramanauske@lku.lt::e394493f-2700-40cd-88a3-fb577bd0d2e7" userProvider="AD" userName="Rūta Ramanauskė"/>
        <t:Anchor>
          <t:Comment id="1997172406"/>
        </t:Anchor>
        <t:Create/>
      </t:Event>
      <t:Event id="{031116B0-9E57-4853-90A5-135B466E599C}" time="2025-07-01T07:49:14.721Z">
        <t:Attribution userId="S::r.ramanauske@lku.lt::e394493f-2700-40cd-88a3-fb577bd0d2e7" userProvider="AD" userName="Rūta Ramanauskė"/>
        <t:Anchor>
          <t:Comment id="1997172406"/>
        </t:Anchor>
        <t:Assign userId="S::p.maciulis@lku.lt::46cd611e-0707-48c5-8351-166e18b97a11" userProvider="AD" userName="Paulius Mačiulis"/>
      </t:Event>
      <t:Event id="{F3F61FCE-B9A5-4282-81BD-B55768D67717}" time="2025-07-01T07:49:14.721Z">
        <t:Attribution userId="S::r.ramanauske@lku.lt::e394493f-2700-40cd-88a3-fb577bd0d2e7" userProvider="AD" userName="Rūta Ramanauskė"/>
        <t:Anchor>
          <t:Comment id="1997172406"/>
        </t:Anchor>
        <t:SetTitle title="@Paulius Mačiulis ??"/>
      </t:Event>
    </t:History>
  </t:Task>
  <t:Task id="{09EB3633-C450-4A83-855C-BF959836F992}">
    <t:Anchor>
      <t:Comment id="368566825"/>
    </t:Anchor>
    <t:History>
      <t:Event id="{B54D8308-20E7-4AD9-A2A2-39948983027D}" time="2025-05-30T06:07:17.606Z">
        <t:Attribution userId="S::r.ramanauske@lku.lt::e394493f-2700-40cd-88a3-fb577bd0d2e7" userProvider="AD" userName="Rūta Ramanauskė"/>
        <t:Anchor>
          <t:Comment id="368566825"/>
        </t:Anchor>
        <t:Create/>
      </t:Event>
      <t:Event id="{F360D634-5473-4BAC-820D-E9277EEE716B}" time="2025-05-30T06:07:17.606Z">
        <t:Attribution userId="S::r.ramanauske@lku.lt::e394493f-2700-40cd-88a3-fb577bd0d2e7" userProvider="AD" userName="Rūta Ramanauskė"/>
        <t:Anchor>
          <t:Comment id="368566825"/>
        </t:Anchor>
        <t:Assign userId="S::p.maciulis@lku.lt::46cd611e-0707-48c5-8351-166e18b97a11" userProvider="AD" userName="Paulius Mačiulis"/>
      </t:Event>
      <t:Event id="{A68EFC5B-BD2C-4129-8A22-2DD841841AF4}" time="2025-05-30T06:07:17.606Z">
        <t:Attribution userId="S::r.ramanauske@lku.lt::e394493f-2700-40cd-88a3-fb577bd0d2e7" userProvider="AD" userName="Rūta Ramanauskė"/>
        <t:Anchor>
          <t:Comment id="368566825"/>
        </t:Anchor>
        <t:SetTitle title="@Paulius Mačiulis"/>
      </t:Event>
      <t:Event id="{1E0DA560-113A-4B12-AA10-5EA87CBD20AC}" time="2025-06-02T07:18:18.573Z">
        <t:Attribution userId="S::r.ramanauske@lku.lt::e394493f-2700-40cd-88a3-fb577bd0d2e7" userProvider="AD" userName="Rūta Ramanauskė"/>
        <t:Anchor>
          <t:Comment id="846552067"/>
        </t:Anchor>
        <t:UnassignAll/>
      </t:Event>
      <t:Event id="{C94B44E6-16BE-4CA9-8EB0-B20EAFD785D2}" time="2025-06-02T07:18:18.573Z">
        <t:Attribution userId="S::r.ramanauske@lku.lt::e394493f-2700-40cd-88a3-fb577bd0d2e7" userProvider="AD" userName="Rūta Ramanauskė"/>
        <t:Anchor>
          <t:Comment id="846552067"/>
        </t:Anchor>
        <t:Assign userId="S::r.ramanauske@lku.lt::e394493f-2700-40cd-88a3-fb577bd0d2e7" userProvider="AD" userName="Rūta Ramanauskė"/>
      </t:Event>
    </t:History>
  </t:Task>
  <t:Task id="{DB6F2154-FFA3-4FE6-8A39-DFD24D956218}">
    <t:Anchor>
      <t:Comment id="42677757"/>
    </t:Anchor>
    <t:History>
      <t:Event id="{E3139533-1044-4D8B-8095-E3CF6E4B4AC3}" time="2025-07-01T07:55:08.657Z">
        <t:Attribution userId="S::r.ramanauske@lku.lt::e394493f-2700-40cd-88a3-fb577bd0d2e7" userProvider="AD" userName="Rūta Ramanauskė"/>
        <t:Anchor>
          <t:Comment id="1782604059"/>
        </t:Anchor>
        <t:Create/>
      </t:Event>
      <t:Event id="{BF31B57E-3FA2-429E-A08A-4D195B59CE27}" time="2025-07-01T07:55:08.657Z">
        <t:Attribution userId="S::r.ramanauske@lku.lt::e394493f-2700-40cd-88a3-fb577bd0d2e7" userProvider="AD" userName="Rūta Ramanauskė"/>
        <t:Anchor>
          <t:Comment id="1782604059"/>
        </t:Anchor>
        <t:Assign userId="S::p.maciulis@lku.lt::46cd611e-0707-48c5-8351-166e18b97a11" userProvider="AD" userName="Paulius Mačiulis"/>
      </t:Event>
      <t:Event id="{E1A97A15-E4CA-4257-8A8E-0F12753A90AA}" time="2025-07-01T07:55:08.657Z">
        <t:Attribution userId="S::r.ramanauske@lku.lt::e394493f-2700-40cd-88a3-fb577bd0d2e7" userProvider="AD" userName="Rūta Ramanauskė"/>
        <t:Anchor>
          <t:Comment id="1782604059"/>
        </t:Anchor>
        <t:SetTitle title="@Paulius Mačiulis"/>
      </t:Event>
    </t:History>
  </t:Task>
  <t:Task id="{DBBFEC82-E59D-4475-BF80-2279EA158871}">
    <t:Anchor>
      <t:Comment id="1136628002"/>
    </t:Anchor>
    <t:History>
      <t:Event id="{E5B39797-4823-4B7E-9EAF-4F7537F22548}" time="2025-05-30T12:33:41.204Z">
        <t:Attribution userId="S::r.ramanauske@lku.lt::e394493f-2700-40cd-88a3-fb577bd0d2e7" userProvider="AD" userName="Rūta Ramanauskė"/>
        <t:Anchor>
          <t:Comment id="1136628002"/>
        </t:Anchor>
        <t:Create/>
      </t:Event>
      <t:Event id="{E303FA06-9C87-4BF1-A98F-7EFAE7FE0826}" time="2025-05-30T12:33:41.204Z">
        <t:Attribution userId="S::r.ramanauske@lku.lt::e394493f-2700-40cd-88a3-fb577bd0d2e7" userProvider="AD" userName="Rūta Ramanauskė"/>
        <t:Anchor>
          <t:Comment id="1136628002"/>
        </t:Anchor>
        <t:Assign userId="S::p.maciulis@lku.lt::46cd611e-0707-48c5-8351-166e18b97a11" userProvider="AD" userName="Paulius Mačiulis"/>
      </t:Event>
      <t:Event id="{3E5F6748-3EBE-473B-9895-8024331D3F9F}" time="2025-05-30T12:33:41.204Z">
        <t:Attribution userId="S::r.ramanauske@lku.lt::e394493f-2700-40cd-88a3-fb577bd0d2e7" userProvider="AD" userName="Rūta Ramanauskė"/>
        <t:Anchor>
          <t:Comment id="1136628002"/>
        </t:Anchor>
        <t:SetTitle title="@Paulius Mačiulis Lyg neturim?"/>
      </t:Event>
    </t:History>
  </t:Task>
  <t:Task id="{69275AE4-D140-47E9-8616-49B823EA16C3}">
    <t:Anchor>
      <t:Comment id="1788248333"/>
    </t:Anchor>
    <t:History>
      <t:Event id="{ADC427D3-9342-4CAD-A923-895B830D608B}" time="2025-07-08T13:17:04.42Z">
        <t:Attribution userId="S::r.ramanauske@lku.lt::e394493f-2700-40cd-88a3-fb577bd0d2e7" userProvider="AD" userName="Rūta Ramanauskė"/>
        <t:Anchor>
          <t:Comment id="1402822890"/>
        </t:Anchor>
        <t:Create/>
      </t:Event>
      <t:Event id="{3C641293-8AF9-49F9-B092-405C797CCFB6}" time="2025-07-08T13:17:04.42Z">
        <t:Attribution userId="S::r.ramanauske@lku.lt::e394493f-2700-40cd-88a3-fb577bd0d2e7" userProvider="AD" userName="Rūta Ramanauskė"/>
        <t:Anchor>
          <t:Comment id="1402822890"/>
        </t:Anchor>
        <t:Assign userId="S::j.guobiene@lku.lt::6dc90531-5152-43e6-b064-f6687407654c" userProvider="AD" userName="Jurgita Guobienė"/>
      </t:Event>
      <t:Event id="{E11905E5-76ED-44CB-B2B9-5BAD9B18BA83}" time="2025-07-08T13:17:04.42Z">
        <t:Attribution userId="S::r.ramanauske@lku.lt::e394493f-2700-40cd-88a3-fb577bd0d2e7" userProvider="AD" userName="Rūta Ramanauskė"/>
        <t:Anchor>
          <t:Comment id="1402822890"/>
        </t:Anchor>
        <t:SetTitle title="@Jurgita Guobienė"/>
      </t:Event>
    </t:History>
  </t:Task>
  <t:Task id="{A7857CA5-9105-4897-ABBF-42A5F1041127}">
    <t:Anchor>
      <t:Comment id="719691774"/>
    </t:Anchor>
    <t:History>
      <t:Event id="{049D7231-96B5-433C-9DF3-9F986AE0FF1E}" time="2025-05-30T12:33:58.265Z">
        <t:Attribution userId="S::r.ramanauske@lku.lt::e394493f-2700-40cd-88a3-fb577bd0d2e7" userProvider="AD" userName="Rūta Ramanauskė"/>
        <t:Anchor>
          <t:Comment id="719691774"/>
        </t:Anchor>
        <t:Create/>
      </t:Event>
      <t:Event id="{69DC781A-7189-4086-9E38-EA23CA497D2A}" time="2025-05-30T12:33:58.265Z">
        <t:Attribution userId="S::r.ramanauske@lku.lt::e394493f-2700-40cd-88a3-fb577bd0d2e7" userProvider="AD" userName="Rūta Ramanauskė"/>
        <t:Anchor>
          <t:Comment id="719691774"/>
        </t:Anchor>
        <t:Assign userId="S::p.maciulis@lku.lt::46cd611e-0707-48c5-8351-166e18b97a11" userProvider="AD" userName="Paulius Mačiulis"/>
      </t:Event>
      <t:Event id="{A5350AA9-33A8-4A85-A394-FEA5033F2642}" time="2025-05-30T12:33:58.265Z">
        <t:Attribution userId="S::r.ramanauske@lku.lt::e394493f-2700-40cd-88a3-fb577bd0d2e7" userProvider="AD" userName="Rūta Ramanauskė"/>
        <t:Anchor>
          <t:Comment id="719691774"/>
        </t:Anchor>
        <t:SetTitle title="@Paulius Mačiulis"/>
      </t:Event>
    </t:History>
  </t:Task>
  <t:Task id="{3B3823F6-06FA-40CA-BC36-7C8357E6CBBF}">
    <t:Anchor>
      <t:Comment id="1477846923"/>
    </t:Anchor>
    <t:History>
      <t:Event id="{A4B9A24A-95D0-4131-83B8-53B050E51487}" time="2025-06-18T06:51:56.563Z">
        <t:Attribution userId="S::r.ramanauske@lku.lt::e394493f-2700-40cd-88a3-fb577bd0d2e7" userProvider="AD" userName="Rūta Ramanauskė"/>
        <t:Anchor>
          <t:Comment id="1337777945"/>
        </t:Anchor>
        <t:Create/>
      </t:Event>
      <t:Event id="{D0F02F46-7BD3-4E68-9D71-617BCAAC3661}" time="2025-06-18T06:51:56.563Z">
        <t:Attribution userId="S::r.ramanauske@lku.lt::e394493f-2700-40cd-88a3-fb577bd0d2e7" userProvider="AD" userName="Rūta Ramanauskė"/>
        <t:Anchor>
          <t:Comment id="1337777945"/>
        </t:Anchor>
        <t:Assign userId="S::i.arlauskiene@lku.lt::98e8ca4d-bfb5-44e3-9ff1-06171ba5d9ca" userProvider="AD" userName="Ilona Arlauskienė"/>
      </t:Event>
      <t:Event id="{6E6E870B-14DB-488E-A9C5-498AC49B970D}" time="2025-06-18T06:51:56.563Z">
        <t:Attribution userId="S::r.ramanauske@lku.lt::e394493f-2700-40cd-88a3-fb577bd0d2e7" userProvider="AD" userName="Rūta Ramanauskė"/>
        <t:Anchor>
          <t:Comment id="1337777945"/>
        </t:Anchor>
        <t:SetTitle title="@Ilona Arlauskienė"/>
      </t:Event>
    </t:History>
  </t:Task>
  <t:Task id="{F2F2B5A1-CA49-4CC4-809A-99454945CB9C}">
    <t:Anchor>
      <t:Comment id="176681325"/>
    </t:Anchor>
    <t:History>
      <t:Event id="{9FDD9CB5-6951-46BA-9C5C-4946A038EAA6}" time="2025-07-01T07:54:58.598Z">
        <t:Attribution userId="S::r.ramanauske@lku.lt::e394493f-2700-40cd-88a3-fb577bd0d2e7" userProvider="AD" userName="Rūta Ramanauskė"/>
        <t:Anchor>
          <t:Comment id="673299488"/>
        </t:Anchor>
        <t:Create/>
      </t:Event>
      <t:Event id="{752A0E36-0E34-42F5-BDCC-8F96A9E63A37}" time="2025-07-01T07:54:58.598Z">
        <t:Attribution userId="S::r.ramanauske@lku.lt::e394493f-2700-40cd-88a3-fb577bd0d2e7" userProvider="AD" userName="Rūta Ramanauskė"/>
        <t:Anchor>
          <t:Comment id="673299488"/>
        </t:Anchor>
        <t:Assign userId="S::p.maciulis@lku.lt::46cd611e-0707-48c5-8351-166e18b97a11" userProvider="AD" userName="Paulius Mačiulis"/>
      </t:Event>
      <t:Event id="{5846D838-5552-44E5-ABCC-0A02183389B1}" time="2025-07-01T07:54:58.598Z">
        <t:Attribution userId="S::r.ramanauske@lku.lt::e394493f-2700-40cd-88a3-fb577bd0d2e7" userProvider="AD" userName="Rūta Ramanauskė"/>
        <t:Anchor>
          <t:Comment id="673299488"/>
        </t:Anchor>
        <t:SetTitle title="@Paulius Mačiulis"/>
      </t:Event>
    </t:History>
  </t:Task>
  <t:Task id="{D3667E2C-DBF0-417C-981B-3B5347C05C73}">
    <t:Anchor>
      <t:Comment id="636544121"/>
    </t:Anchor>
    <t:History>
      <t:Event id="{DB897C3B-65E7-4D1A-B900-1C3A43456CFD}" time="2025-07-01T08:23:35.63Z">
        <t:Attribution userId="S::r.ramanauske@lku.lt::e394493f-2700-40cd-88a3-fb577bd0d2e7" userProvider="AD" userName="Rūta Ramanauskė"/>
        <t:Anchor>
          <t:Comment id="423927341"/>
        </t:Anchor>
        <t:Create/>
      </t:Event>
      <t:Event id="{F6BD6351-10CD-4ED0-8E64-152A0EF66B59}" time="2025-07-01T08:23:35.63Z">
        <t:Attribution userId="S::r.ramanauske@lku.lt::e394493f-2700-40cd-88a3-fb577bd0d2e7" userProvider="AD" userName="Rūta Ramanauskė"/>
        <t:Anchor>
          <t:Comment id="423927341"/>
        </t:Anchor>
        <t:Assign userId="S::i.arlauskiene@lku.lt::98e8ca4d-bfb5-44e3-9ff1-06171ba5d9ca" userProvider="AD" userName="Ilona Arlauskienė"/>
      </t:Event>
      <t:Event id="{11C511CA-C295-4379-B56B-FDEB7FCA1F93}" time="2025-07-01T08:23:35.63Z">
        <t:Attribution userId="S::r.ramanauske@lku.lt::e394493f-2700-40cd-88a3-fb577bd0d2e7" userProvider="AD" userName="Rūta Ramanauskė"/>
        <t:Anchor>
          <t:Comment id="423927341"/>
        </t:Anchor>
        <t:SetTitle title="@Ilona Arlausk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2" ma:contentTypeDescription="Create a new document." ma:contentTypeScope="" ma:versionID="8c3e74f21a9c636ada8b4039bb4e0fee">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e9fce28f7b65f3892241eed6c7c02b1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Props1.xml><?xml version="1.0" encoding="utf-8"?>
<ds:datastoreItem xmlns:ds="http://schemas.openxmlformats.org/officeDocument/2006/customXml" ds:itemID="{CB6C915B-68C3-4354-AC70-6D9DFDA9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7148B-9159-4BE5-87F9-2D67626D6F44}">
  <ds:schemaRefs>
    <ds:schemaRef ds:uri="http://schemas.openxmlformats.org/officeDocument/2006/bibliography"/>
  </ds:schemaRefs>
</ds:datastoreItem>
</file>

<file path=customXml/itemProps3.xml><?xml version="1.0" encoding="utf-8"?>
<ds:datastoreItem xmlns:ds="http://schemas.openxmlformats.org/officeDocument/2006/customXml" ds:itemID="{284C5CAB-2C95-4CBD-BA40-B6945ACAD8C3}">
  <ds:schemaRefs>
    <ds:schemaRef ds:uri="http://schemas.microsoft.com/sharepoint/v3/contenttype/forms"/>
  </ds:schemaRefs>
</ds:datastoreItem>
</file>

<file path=customXml/itemProps4.xml><?xml version="1.0" encoding="utf-8"?>
<ds:datastoreItem xmlns:ds="http://schemas.openxmlformats.org/officeDocument/2006/customXml" ds:itemID="{4375E76C-FD7B-44D2-8C06-A9F1A1C8C158}">
  <ds:schemaRefs>
    <ds:schemaRef ds:uri="http://schemas.microsoft.com/office/2006/metadata/properties"/>
    <ds:schemaRef ds:uri="http://schemas.microsoft.com/office/infopath/2007/PartnerControls"/>
    <ds:schemaRef ds:uri="98079896-c37f-4e5e-9523-bd85698b6906"/>
    <ds:schemaRef ds:uri="e708ea84-85f5-432c-adf0-d6f51c866ae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77673</Words>
  <Characters>44275</Characters>
  <Application>Microsoft Office Word</Application>
  <DocSecurity>0</DocSecurity>
  <Lines>368</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121705</CharactersWithSpaces>
  <SharedDoc>false</SharedDoc>
  <HLinks>
    <vt:vector size="282" baseType="variant">
      <vt:variant>
        <vt:i4>1900638</vt:i4>
      </vt:variant>
      <vt:variant>
        <vt:i4>318</vt:i4>
      </vt:variant>
      <vt:variant>
        <vt:i4>0</vt:i4>
      </vt:variant>
      <vt:variant>
        <vt:i4>5</vt:i4>
      </vt:variant>
      <vt:variant>
        <vt:lpwstr>http://www.lb.lt/</vt:lpwstr>
      </vt:variant>
      <vt:variant>
        <vt:lpwstr/>
      </vt:variant>
      <vt:variant>
        <vt:i4>2097206</vt:i4>
      </vt:variant>
      <vt:variant>
        <vt:i4>276</vt:i4>
      </vt:variant>
      <vt:variant>
        <vt:i4>0</vt:i4>
      </vt:variant>
      <vt:variant>
        <vt:i4>5</vt:i4>
      </vt:variant>
      <vt:variant>
        <vt:lpwstr>https://lku.lt/saugus-paslaugu-naudojimas/</vt:lpwstr>
      </vt:variant>
      <vt:variant>
        <vt:lpwstr/>
      </vt:variant>
      <vt:variant>
        <vt:i4>1441842</vt:i4>
      </vt:variant>
      <vt:variant>
        <vt:i4>266</vt:i4>
      </vt:variant>
      <vt:variant>
        <vt:i4>0</vt:i4>
      </vt:variant>
      <vt:variant>
        <vt:i4>5</vt:i4>
      </vt:variant>
      <vt:variant>
        <vt:lpwstr/>
      </vt:variant>
      <vt:variant>
        <vt:lpwstr>_Toc204939716</vt:lpwstr>
      </vt:variant>
      <vt:variant>
        <vt:i4>1441842</vt:i4>
      </vt:variant>
      <vt:variant>
        <vt:i4>260</vt:i4>
      </vt:variant>
      <vt:variant>
        <vt:i4>0</vt:i4>
      </vt:variant>
      <vt:variant>
        <vt:i4>5</vt:i4>
      </vt:variant>
      <vt:variant>
        <vt:lpwstr/>
      </vt:variant>
      <vt:variant>
        <vt:lpwstr>_Toc204939715</vt:lpwstr>
      </vt:variant>
      <vt:variant>
        <vt:i4>1441842</vt:i4>
      </vt:variant>
      <vt:variant>
        <vt:i4>254</vt:i4>
      </vt:variant>
      <vt:variant>
        <vt:i4>0</vt:i4>
      </vt:variant>
      <vt:variant>
        <vt:i4>5</vt:i4>
      </vt:variant>
      <vt:variant>
        <vt:lpwstr/>
      </vt:variant>
      <vt:variant>
        <vt:lpwstr>_Toc204939714</vt:lpwstr>
      </vt:variant>
      <vt:variant>
        <vt:i4>1441842</vt:i4>
      </vt:variant>
      <vt:variant>
        <vt:i4>248</vt:i4>
      </vt:variant>
      <vt:variant>
        <vt:i4>0</vt:i4>
      </vt:variant>
      <vt:variant>
        <vt:i4>5</vt:i4>
      </vt:variant>
      <vt:variant>
        <vt:lpwstr/>
      </vt:variant>
      <vt:variant>
        <vt:lpwstr>_Toc204939713</vt:lpwstr>
      </vt:variant>
      <vt:variant>
        <vt:i4>1441842</vt:i4>
      </vt:variant>
      <vt:variant>
        <vt:i4>242</vt:i4>
      </vt:variant>
      <vt:variant>
        <vt:i4>0</vt:i4>
      </vt:variant>
      <vt:variant>
        <vt:i4>5</vt:i4>
      </vt:variant>
      <vt:variant>
        <vt:lpwstr/>
      </vt:variant>
      <vt:variant>
        <vt:lpwstr>_Toc204939712</vt:lpwstr>
      </vt:variant>
      <vt:variant>
        <vt:i4>1441842</vt:i4>
      </vt:variant>
      <vt:variant>
        <vt:i4>236</vt:i4>
      </vt:variant>
      <vt:variant>
        <vt:i4>0</vt:i4>
      </vt:variant>
      <vt:variant>
        <vt:i4>5</vt:i4>
      </vt:variant>
      <vt:variant>
        <vt:lpwstr/>
      </vt:variant>
      <vt:variant>
        <vt:lpwstr>_Toc204939711</vt:lpwstr>
      </vt:variant>
      <vt:variant>
        <vt:i4>1441842</vt:i4>
      </vt:variant>
      <vt:variant>
        <vt:i4>230</vt:i4>
      </vt:variant>
      <vt:variant>
        <vt:i4>0</vt:i4>
      </vt:variant>
      <vt:variant>
        <vt:i4>5</vt:i4>
      </vt:variant>
      <vt:variant>
        <vt:lpwstr/>
      </vt:variant>
      <vt:variant>
        <vt:lpwstr>_Toc204939710</vt:lpwstr>
      </vt:variant>
      <vt:variant>
        <vt:i4>1507378</vt:i4>
      </vt:variant>
      <vt:variant>
        <vt:i4>224</vt:i4>
      </vt:variant>
      <vt:variant>
        <vt:i4>0</vt:i4>
      </vt:variant>
      <vt:variant>
        <vt:i4>5</vt:i4>
      </vt:variant>
      <vt:variant>
        <vt:lpwstr/>
      </vt:variant>
      <vt:variant>
        <vt:lpwstr>_Toc204939709</vt:lpwstr>
      </vt:variant>
      <vt:variant>
        <vt:i4>1507378</vt:i4>
      </vt:variant>
      <vt:variant>
        <vt:i4>218</vt:i4>
      </vt:variant>
      <vt:variant>
        <vt:i4>0</vt:i4>
      </vt:variant>
      <vt:variant>
        <vt:i4>5</vt:i4>
      </vt:variant>
      <vt:variant>
        <vt:lpwstr/>
      </vt:variant>
      <vt:variant>
        <vt:lpwstr>_Toc204939708</vt:lpwstr>
      </vt:variant>
      <vt:variant>
        <vt:i4>1507378</vt:i4>
      </vt:variant>
      <vt:variant>
        <vt:i4>212</vt:i4>
      </vt:variant>
      <vt:variant>
        <vt:i4>0</vt:i4>
      </vt:variant>
      <vt:variant>
        <vt:i4>5</vt:i4>
      </vt:variant>
      <vt:variant>
        <vt:lpwstr/>
      </vt:variant>
      <vt:variant>
        <vt:lpwstr>_Toc204939707</vt:lpwstr>
      </vt:variant>
      <vt:variant>
        <vt:i4>1507378</vt:i4>
      </vt:variant>
      <vt:variant>
        <vt:i4>206</vt:i4>
      </vt:variant>
      <vt:variant>
        <vt:i4>0</vt:i4>
      </vt:variant>
      <vt:variant>
        <vt:i4>5</vt:i4>
      </vt:variant>
      <vt:variant>
        <vt:lpwstr/>
      </vt:variant>
      <vt:variant>
        <vt:lpwstr>_Toc204939706</vt:lpwstr>
      </vt:variant>
      <vt:variant>
        <vt:i4>1507378</vt:i4>
      </vt:variant>
      <vt:variant>
        <vt:i4>200</vt:i4>
      </vt:variant>
      <vt:variant>
        <vt:i4>0</vt:i4>
      </vt:variant>
      <vt:variant>
        <vt:i4>5</vt:i4>
      </vt:variant>
      <vt:variant>
        <vt:lpwstr/>
      </vt:variant>
      <vt:variant>
        <vt:lpwstr>_Toc204939705</vt:lpwstr>
      </vt:variant>
      <vt:variant>
        <vt:i4>1507378</vt:i4>
      </vt:variant>
      <vt:variant>
        <vt:i4>194</vt:i4>
      </vt:variant>
      <vt:variant>
        <vt:i4>0</vt:i4>
      </vt:variant>
      <vt:variant>
        <vt:i4>5</vt:i4>
      </vt:variant>
      <vt:variant>
        <vt:lpwstr/>
      </vt:variant>
      <vt:variant>
        <vt:lpwstr>_Toc204939704</vt:lpwstr>
      </vt:variant>
      <vt:variant>
        <vt:i4>1507378</vt:i4>
      </vt:variant>
      <vt:variant>
        <vt:i4>188</vt:i4>
      </vt:variant>
      <vt:variant>
        <vt:i4>0</vt:i4>
      </vt:variant>
      <vt:variant>
        <vt:i4>5</vt:i4>
      </vt:variant>
      <vt:variant>
        <vt:lpwstr/>
      </vt:variant>
      <vt:variant>
        <vt:lpwstr>_Toc204939703</vt:lpwstr>
      </vt:variant>
      <vt:variant>
        <vt:i4>1507378</vt:i4>
      </vt:variant>
      <vt:variant>
        <vt:i4>182</vt:i4>
      </vt:variant>
      <vt:variant>
        <vt:i4>0</vt:i4>
      </vt:variant>
      <vt:variant>
        <vt:i4>5</vt:i4>
      </vt:variant>
      <vt:variant>
        <vt:lpwstr/>
      </vt:variant>
      <vt:variant>
        <vt:lpwstr>_Toc204939702</vt:lpwstr>
      </vt:variant>
      <vt:variant>
        <vt:i4>1507378</vt:i4>
      </vt:variant>
      <vt:variant>
        <vt:i4>176</vt:i4>
      </vt:variant>
      <vt:variant>
        <vt:i4>0</vt:i4>
      </vt:variant>
      <vt:variant>
        <vt:i4>5</vt:i4>
      </vt:variant>
      <vt:variant>
        <vt:lpwstr/>
      </vt:variant>
      <vt:variant>
        <vt:lpwstr>_Toc204939701</vt:lpwstr>
      </vt:variant>
      <vt:variant>
        <vt:i4>1507378</vt:i4>
      </vt:variant>
      <vt:variant>
        <vt:i4>170</vt:i4>
      </vt:variant>
      <vt:variant>
        <vt:i4>0</vt:i4>
      </vt:variant>
      <vt:variant>
        <vt:i4>5</vt:i4>
      </vt:variant>
      <vt:variant>
        <vt:lpwstr/>
      </vt:variant>
      <vt:variant>
        <vt:lpwstr>_Toc204939700</vt:lpwstr>
      </vt:variant>
      <vt:variant>
        <vt:i4>1966131</vt:i4>
      </vt:variant>
      <vt:variant>
        <vt:i4>164</vt:i4>
      </vt:variant>
      <vt:variant>
        <vt:i4>0</vt:i4>
      </vt:variant>
      <vt:variant>
        <vt:i4>5</vt:i4>
      </vt:variant>
      <vt:variant>
        <vt:lpwstr/>
      </vt:variant>
      <vt:variant>
        <vt:lpwstr>_Toc204939699</vt:lpwstr>
      </vt:variant>
      <vt:variant>
        <vt:i4>1966131</vt:i4>
      </vt:variant>
      <vt:variant>
        <vt:i4>158</vt:i4>
      </vt:variant>
      <vt:variant>
        <vt:i4>0</vt:i4>
      </vt:variant>
      <vt:variant>
        <vt:i4>5</vt:i4>
      </vt:variant>
      <vt:variant>
        <vt:lpwstr/>
      </vt:variant>
      <vt:variant>
        <vt:lpwstr>_Toc204939698</vt:lpwstr>
      </vt:variant>
      <vt:variant>
        <vt:i4>1966131</vt:i4>
      </vt:variant>
      <vt:variant>
        <vt:i4>152</vt:i4>
      </vt:variant>
      <vt:variant>
        <vt:i4>0</vt:i4>
      </vt:variant>
      <vt:variant>
        <vt:i4>5</vt:i4>
      </vt:variant>
      <vt:variant>
        <vt:lpwstr/>
      </vt:variant>
      <vt:variant>
        <vt:lpwstr>_Toc204939697</vt:lpwstr>
      </vt:variant>
      <vt:variant>
        <vt:i4>1966131</vt:i4>
      </vt:variant>
      <vt:variant>
        <vt:i4>146</vt:i4>
      </vt:variant>
      <vt:variant>
        <vt:i4>0</vt:i4>
      </vt:variant>
      <vt:variant>
        <vt:i4>5</vt:i4>
      </vt:variant>
      <vt:variant>
        <vt:lpwstr/>
      </vt:variant>
      <vt:variant>
        <vt:lpwstr>_Toc204939696</vt:lpwstr>
      </vt:variant>
      <vt:variant>
        <vt:i4>1966131</vt:i4>
      </vt:variant>
      <vt:variant>
        <vt:i4>140</vt:i4>
      </vt:variant>
      <vt:variant>
        <vt:i4>0</vt:i4>
      </vt:variant>
      <vt:variant>
        <vt:i4>5</vt:i4>
      </vt:variant>
      <vt:variant>
        <vt:lpwstr/>
      </vt:variant>
      <vt:variant>
        <vt:lpwstr>_Toc204939695</vt:lpwstr>
      </vt:variant>
      <vt:variant>
        <vt:i4>1966131</vt:i4>
      </vt:variant>
      <vt:variant>
        <vt:i4>134</vt:i4>
      </vt:variant>
      <vt:variant>
        <vt:i4>0</vt:i4>
      </vt:variant>
      <vt:variant>
        <vt:i4>5</vt:i4>
      </vt:variant>
      <vt:variant>
        <vt:lpwstr/>
      </vt:variant>
      <vt:variant>
        <vt:lpwstr>_Toc204939694</vt:lpwstr>
      </vt:variant>
      <vt:variant>
        <vt:i4>1966131</vt:i4>
      </vt:variant>
      <vt:variant>
        <vt:i4>128</vt:i4>
      </vt:variant>
      <vt:variant>
        <vt:i4>0</vt:i4>
      </vt:variant>
      <vt:variant>
        <vt:i4>5</vt:i4>
      </vt:variant>
      <vt:variant>
        <vt:lpwstr/>
      </vt:variant>
      <vt:variant>
        <vt:lpwstr>_Toc204939693</vt:lpwstr>
      </vt:variant>
      <vt:variant>
        <vt:i4>1966131</vt:i4>
      </vt:variant>
      <vt:variant>
        <vt:i4>122</vt:i4>
      </vt:variant>
      <vt:variant>
        <vt:i4>0</vt:i4>
      </vt:variant>
      <vt:variant>
        <vt:i4>5</vt:i4>
      </vt:variant>
      <vt:variant>
        <vt:lpwstr/>
      </vt:variant>
      <vt:variant>
        <vt:lpwstr>_Toc204939692</vt:lpwstr>
      </vt:variant>
      <vt:variant>
        <vt:i4>1966131</vt:i4>
      </vt:variant>
      <vt:variant>
        <vt:i4>116</vt:i4>
      </vt:variant>
      <vt:variant>
        <vt:i4>0</vt:i4>
      </vt:variant>
      <vt:variant>
        <vt:i4>5</vt:i4>
      </vt:variant>
      <vt:variant>
        <vt:lpwstr/>
      </vt:variant>
      <vt:variant>
        <vt:lpwstr>_Toc204939691</vt:lpwstr>
      </vt:variant>
      <vt:variant>
        <vt:i4>1966131</vt:i4>
      </vt:variant>
      <vt:variant>
        <vt:i4>110</vt:i4>
      </vt:variant>
      <vt:variant>
        <vt:i4>0</vt:i4>
      </vt:variant>
      <vt:variant>
        <vt:i4>5</vt:i4>
      </vt:variant>
      <vt:variant>
        <vt:lpwstr/>
      </vt:variant>
      <vt:variant>
        <vt:lpwstr>_Toc204939690</vt:lpwstr>
      </vt:variant>
      <vt:variant>
        <vt:i4>2031667</vt:i4>
      </vt:variant>
      <vt:variant>
        <vt:i4>104</vt:i4>
      </vt:variant>
      <vt:variant>
        <vt:i4>0</vt:i4>
      </vt:variant>
      <vt:variant>
        <vt:i4>5</vt:i4>
      </vt:variant>
      <vt:variant>
        <vt:lpwstr/>
      </vt:variant>
      <vt:variant>
        <vt:lpwstr>_Toc204939689</vt:lpwstr>
      </vt:variant>
      <vt:variant>
        <vt:i4>2031667</vt:i4>
      </vt:variant>
      <vt:variant>
        <vt:i4>98</vt:i4>
      </vt:variant>
      <vt:variant>
        <vt:i4>0</vt:i4>
      </vt:variant>
      <vt:variant>
        <vt:i4>5</vt:i4>
      </vt:variant>
      <vt:variant>
        <vt:lpwstr/>
      </vt:variant>
      <vt:variant>
        <vt:lpwstr>_Toc204939688</vt:lpwstr>
      </vt:variant>
      <vt:variant>
        <vt:i4>2031667</vt:i4>
      </vt:variant>
      <vt:variant>
        <vt:i4>92</vt:i4>
      </vt:variant>
      <vt:variant>
        <vt:i4>0</vt:i4>
      </vt:variant>
      <vt:variant>
        <vt:i4>5</vt:i4>
      </vt:variant>
      <vt:variant>
        <vt:lpwstr/>
      </vt:variant>
      <vt:variant>
        <vt:lpwstr>_Toc204939687</vt:lpwstr>
      </vt:variant>
      <vt:variant>
        <vt:i4>2031667</vt:i4>
      </vt:variant>
      <vt:variant>
        <vt:i4>86</vt:i4>
      </vt:variant>
      <vt:variant>
        <vt:i4>0</vt:i4>
      </vt:variant>
      <vt:variant>
        <vt:i4>5</vt:i4>
      </vt:variant>
      <vt:variant>
        <vt:lpwstr/>
      </vt:variant>
      <vt:variant>
        <vt:lpwstr>_Toc204939686</vt:lpwstr>
      </vt:variant>
      <vt:variant>
        <vt:i4>2031667</vt:i4>
      </vt:variant>
      <vt:variant>
        <vt:i4>80</vt:i4>
      </vt:variant>
      <vt:variant>
        <vt:i4>0</vt:i4>
      </vt:variant>
      <vt:variant>
        <vt:i4>5</vt:i4>
      </vt:variant>
      <vt:variant>
        <vt:lpwstr/>
      </vt:variant>
      <vt:variant>
        <vt:lpwstr>_Toc204939685</vt:lpwstr>
      </vt:variant>
      <vt:variant>
        <vt:i4>2031667</vt:i4>
      </vt:variant>
      <vt:variant>
        <vt:i4>74</vt:i4>
      </vt:variant>
      <vt:variant>
        <vt:i4>0</vt:i4>
      </vt:variant>
      <vt:variant>
        <vt:i4>5</vt:i4>
      </vt:variant>
      <vt:variant>
        <vt:lpwstr/>
      </vt:variant>
      <vt:variant>
        <vt:lpwstr>_Toc204939684</vt:lpwstr>
      </vt:variant>
      <vt:variant>
        <vt:i4>2031667</vt:i4>
      </vt:variant>
      <vt:variant>
        <vt:i4>68</vt:i4>
      </vt:variant>
      <vt:variant>
        <vt:i4>0</vt:i4>
      </vt:variant>
      <vt:variant>
        <vt:i4>5</vt:i4>
      </vt:variant>
      <vt:variant>
        <vt:lpwstr/>
      </vt:variant>
      <vt:variant>
        <vt:lpwstr>_Toc204939683</vt:lpwstr>
      </vt:variant>
      <vt:variant>
        <vt:i4>2031667</vt:i4>
      </vt:variant>
      <vt:variant>
        <vt:i4>62</vt:i4>
      </vt:variant>
      <vt:variant>
        <vt:i4>0</vt:i4>
      </vt:variant>
      <vt:variant>
        <vt:i4>5</vt:i4>
      </vt:variant>
      <vt:variant>
        <vt:lpwstr/>
      </vt:variant>
      <vt:variant>
        <vt:lpwstr>_Toc204939682</vt:lpwstr>
      </vt:variant>
      <vt:variant>
        <vt:i4>2031667</vt:i4>
      </vt:variant>
      <vt:variant>
        <vt:i4>56</vt:i4>
      </vt:variant>
      <vt:variant>
        <vt:i4>0</vt:i4>
      </vt:variant>
      <vt:variant>
        <vt:i4>5</vt:i4>
      </vt:variant>
      <vt:variant>
        <vt:lpwstr/>
      </vt:variant>
      <vt:variant>
        <vt:lpwstr>_Toc204939681</vt:lpwstr>
      </vt:variant>
      <vt:variant>
        <vt:i4>2031667</vt:i4>
      </vt:variant>
      <vt:variant>
        <vt:i4>50</vt:i4>
      </vt:variant>
      <vt:variant>
        <vt:i4>0</vt:i4>
      </vt:variant>
      <vt:variant>
        <vt:i4>5</vt:i4>
      </vt:variant>
      <vt:variant>
        <vt:lpwstr/>
      </vt:variant>
      <vt:variant>
        <vt:lpwstr>_Toc204939680</vt:lpwstr>
      </vt:variant>
      <vt:variant>
        <vt:i4>1048627</vt:i4>
      </vt:variant>
      <vt:variant>
        <vt:i4>44</vt:i4>
      </vt:variant>
      <vt:variant>
        <vt:i4>0</vt:i4>
      </vt:variant>
      <vt:variant>
        <vt:i4>5</vt:i4>
      </vt:variant>
      <vt:variant>
        <vt:lpwstr/>
      </vt:variant>
      <vt:variant>
        <vt:lpwstr>_Toc204939679</vt:lpwstr>
      </vt:variant>
      <vt:variant>
        <vt:i4>1048627</vt:i4>
      </vt:variant>
      <vt:variant>
        <vt:i4>38</vt:i4>
      </vt:variant>
      <vt:variant>
        <vt:i4>0</vt:i4>
      </vt:variant>
      <vt:variant>
        <vt:i4>5</vt:i4>
      </vt:variant>
      <vt:variant>
        <vt:lpwstr/>
      </vt:variant>
      <vt:variant>
        <vt:lpwstr>_Toc204939678</vt:lpwstr>
      </vt:variant>
      <vt:variant>
        <vt:i4>1048627</vt:i4>
      </vt:variant>
      <vt:variant>
        <vt:i4>32</vt:i4>
      </vt:variant>
      <vt:variant>
        <vt:i4>0</vt:i4>
      </vt:variant>
      <vt:variant>
        <vt:i4>5</vt:i4>
      </vt:variant>
      <vt:variant>
        <vt:lpwstr/>
      </vt:variant>
      <vt:variant>
        <vt:lpwstr>_Toc204939677</vt:lpwstr>
      </vt:variant>
      <vt:variant>
        <vt:i4>1048627</vt:i4>
      </vt:variant>
      <vt:variant>
        <vt:i4>26</vt:i4>
      </vt:variant>
      <vt:variant>
        <vt:i4>0</vt:i4>
      </vt:variant>
      <vt:variant>
        <vt:i4>5</vt:i4>
      </vt:variant>
      <vt:variant>
        <vt:lpwstr/>
      </vt:variant>
      <vt:variant>
        <vt:lpwstr>_Toc204939676</vt:lpwstr>
      </vt:variant>
      <vt:variant>
        <vt:i4>1048627</vt:i4>
      </vt:variant>
      <vt:variant>
        <vt:i4>20</vt:i4>
      </vt:variant>
      <vt:variant>
        <vt:i4>0</vt:i4>
      </vt:variant>
      <vt:variant>
        <vt:i4>5</vt:i4>
      </vt:variant>
      <vt:variant>
        <vt:lpwstr/>
      </vt:variant>
      <vt:variant>
        <vt:lpwstr>_Toc204939675</vt:lpwstr>
      </vt:variant>
      <vt:variant>
        <vt:i4>1048627</vt:i4>
      </vt:variant>
      <vt:variant>
        <vt:i4>14</vt:i4>
      </vt:variant>
      <vt:variant>
        <vt:i4>0</vt:i4>
      </vt:variant>
      <vt:variant>
        <vt:i4>5</vt:i4>
      </vt:variant>
      <vt:variant>
        <vt:lpwstr/>
      </vt:variant>
      <vt:variant>
        <vt:lpwstr>_Toc204939674</vt:lpwstr>
      </vt:variant>
      <vt:variant>
        <vt:i4>1048627</vt:i4>
      </vt:variant>
      <vt:variant>
        <vt:i4>8</vt:i4>
      </vt:variant>
      <vt:variant>
        <vt:i4>0</vt:i4>
      </vt:variant>
      <vt:variant>
        <vt:i4>5</vt:i4>
      </vt:variant>
      <vt:variant>
        <vt:lpwstr/>
      </vt:variant>
      <vt:variant>
        <vt:lpwstr>_Toc204939673</vt:lpwstr>
      </vt:variant>
      <vt:variant>
        <vt:i4>1048627</vt:i4>
      </vt:variant>
      <vt:variant>
        <vt:i4>2</vt:i4>
      </vt:variant>
      <vt:variant>
        <vt:i4>0</vt:i4>
      </vt:variant>
      <vt:variant>
        <vt:i4>5</vt:i4>
      </vt:variant>
      <vt:variant>
        <vt:lpwstr/>
      </vt:variant>
      <vt:variant>
        <vt:lpwstr>_Toc204939672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Danutė Bakutienė</cp:lastModifiedBy>
  <cp:revision>3</cp:revision>
  <cp:lastPrinted>2025-08-04T05:47:00Z</cp:lastPrinted>
  <dcterms:created xsi:type="dcterms:W3CDTF">2025-08-29T08:30:00Z</dcterms:created>
  <dcterms:modified xsi:type="dcterms:W3CDTF">2025-10-09T13:15:00Z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